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3BD4" w14:textId="77777777" w:rsidR="00A14EBB" w:rsidRDefault="00A14EB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C040FA6" w14:textId="77777777" w:rsidR="00A14EB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Nařízení obce Klentnice </w:t>
      </w:r>
    </w:p>
    <w:p w14:paraId="42D95920" w14:textId="77777777" w:rsidR="00A14EBB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89CA51" wp14:editId="66236E66">
                <wp:simplePos x="0" y="0"/>
                <wp:positionH relativeFrom="column">
                  <wp:posOffset>-165099</wp:posOffset>
                </wp:positionH>
                <wp:positionV relativeFrom="paragraph">
                  <wp:posOffset>76200</wp:posOffset>
                </wp:positionV>
                <wp:extent cx="0" cy="12700"/>
                <wp:effectExtent l="0" t="0" r="0" b="0"/>
                <wp:wrapSquare wrapText="bothSides" distT="0" distB="0" distL="114300" distR="114300"/>
                <wp:docPr id="1022731997" name="Přímá spojnice se šipkou 1022731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6230" y="378000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2E549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02273199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3D0A5A" w14:textId="77777777" w:rsidR="00A14EBB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kterým se stanovují ceny nájmu hrobového místa a služeb spojených s nájmem hrobového místa na veřejném pohřebišti obce Klentnice</w:t>
      </w:r>
    </w:p>
    <w:p w14:paraId="6BC2DD7C" w14:textId="77777777" w:rsidR="00A14EBB" w:rsidRDefault="00A14EBB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B7C021" w14:textId="55178577" w:rsidR="00A14EBB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Zastupitelstvo obce Klentnice se na své schůzi dne </w:t>
      </w:r>
      <w:r w:rsidR="00723BB9">
        <w:rPr>
          <w:rFonts w:ascii="Times New Roman" w:eastAsia="Times New Roman" w:hAnsi="Times New Roman" w:cs="Times New Roman"/>
          <w:sz w:val="26"/>
          <w:szCs w:val="26"/>
        </w:rPr>
        <w:t xml:space="preserve">20.8.2024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usnesením č. </w:t>
      </w:r>
      <w:r w:rsidR="00723BB9">
        <w:rPr>
          <w:rFonts w:ascii="Times New Roman" w:eastAsia="Times New Roman" w:hAnsi="Times New Roman" w:cs="Times New Roman"/>
          <w:sz w:val="26"/>
          <w:szCs w:val="26"/>
        </w:rPr>
        <w:t>4 u</w:t>
      </w:r>
      <w:r>
        <w:rPr>
          <w:rFonts w:ascii="Times New Roman" w:eastAsia="Times New Roman" w:hAnsi="Times New Roman" w:cs="Times New Roman"/>
          <w:sz w:val="26"/>
          <w:szCs w:val="26"/>
        </w:rPr>
        <w:t>sneslo vydat na základě § 10 odst. 1 zákona č. 526/1990 Sb., o cenách, ve znění pozdějších předpisů, a v souladu s § 11 odst. 1 a § 102 odst. 2 písm. d) zákona č. 128/2000 Sb., o obcích (obecní zřízení), ve znění pozdějších předpisů, toto nařízení (dále též Ceník):</w:t>
      </w:r>
    </w:p>
    <w:p w14:paraId="7D5282FB" w14:textId="77777777" w:rsidR="00A14EBB" w:rsidRDefault="00A14EB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77E4F2" w14:textId="77777777" w:rsidR="00A14EBB" w:rsidRDefault="00000000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Článek 1</w:t>
      </w:r>
    </w:p>
    <w:p w14:paraId="4F970B3A" w14:textId="77777777" w:rsidR="00A14EBB" w:rsidRDefault="00000000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Úvodní ustanovení</w:t>
      </w:r>
    </w:p>
    <w:p w14:paraId="70969ED0" w14:textId="77777777" w:rsidR="00A14EBB" w:rsidRDefault="00000000">
      <w:pPr>
        <w:spacing w:after="8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Tímto Ceníkem se stanovují ceny za nájem hrobového místa a za služby spojené s nájmem hrobového místa na veřejném pohřebišti v obci Klentnice. </w:t>
      </w:r>
    </w:p>
    <w:p w14:paraId="5D577D3C" w14:textId="77777777" w:rsidR="00A14EBB" w:rsidRDefault="00000000">
      <w:pPr>
        <w:spacing w:after="8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Provozovatelem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veřejného  pohřebiště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je obec Klentnice.</w:t>
      </w:r>
    </w:p>
    <w:p w14:paraId="006C4164" w14:textId="77777777" w:rsidR="00A14EBB" w:rsidRDefault="00A14EB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153D98" w14:textId="77777777" w:rsidR="00A14EBB" w:rsidRDefault="00000000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Článek 2</w:t>
      </w:r>
    </w:p>
    <w:p w14:paraId="4DE8C6C3" w14:textId="77777777" w:rsidR="00A14EBB" w:rsidRDefault="00000000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Typy hrobů</w:t>
      </w:r>
    </w:p>
    <w:p w14:paraId="761E0446" w14:textId="77777777" w:rsidR="00A14EBB" w:rsidRDefault="00A14EBB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96DEAC" w14:textId="77777777" w:rsidR="00A14EBB" w:rsidRDefault="00000000">
      <w:pPr>
        <w:numPr>
          <w:ilvl w:val="0"/>
          <w:numId w:val="1"/>
        </w:numPr>
        <w:spacing w:after="4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Typy hrobů včetně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výměry  na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veřejném pohřebišti obce Klentnice na pozemku par. č. 77:</w:t>
      </w:r>
    </w:p>
    <w:p w14:paraId="4EE96664" w14:textId="77777777" w:rsidR="00A14EBB" w:rsidRDefault="00000000">
      <w:pPr>
        <w:spacing w:before="240" w:after="24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dvojhrob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- 2,20 x 2,20m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( 4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,8 m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B09F88C" w14:textId="77777777" w:rsidR="00A14EBB" w:rsidRDefault="00000000">
      <w:pPr>
        <w:spacing w:before="240" w:after="240" w:line="240" w:lineRule="auto"/>
        <w:ind w:firstLine="2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hrob - 1,20 x 2,20m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( 2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,6 m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890F41D" w14:textId="77777777" w:rsidR="00A14EBB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c) urnové místo - 1 x 1m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( 1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BF1F40B" w14:textId="77777777" w:rsidR="00A14EBB" w:rsidRDefault="00A14EBB">
      <w:pP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C2C3F69" w14:textId="77777777" w:rsidR="00A14EBB" w:rsidRDefault="00A14E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896AE7" w14:textId="77777777" w:rsidR="00A14EBB" w:rsidRDefault="00A14EB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E624F6" w14:textId="77777777" w:rsidR="0018614B" w:rsidRDefault="001861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D6C589" w14:textId="519F3CA3" w:rsidR="00A14EBB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Článek 3</w:t>
      </w:r>
    </w:p>
    <w:p w14:paraId="3C64D34A" w14:textId="77777777" w:rsidR="00A14EBB" w:rsidRDefault="00000000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Výše cen </w:t>
      </w:r>
    </w:p>
    <w:p w14:paraId="030A9268" w14:textId="1CD2CAAB" w:rsidR="00A14EBB" w:rsidRDefault="00000000">
      <w:pPr>
        <w:spacing w:after="8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Cena za nájem hrobového místa činí 8 Kč/m2/rok</w:t>
      </w:r>
      <w:r w:rsidR="00723BB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yellow"/>
        </w:rPr>
        <w:t xml:space="preserve"> </w:t>
      </w:r>
    </w:p>
    <w:p w14:paraId="45A8E3E5" w14:textId="0ED5429B" w:rsidR="00A14EBB" w:rsidRDefault="00000000">
      <w:pPr>
        <w:spacing w:after="8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Cena za služby spojené s nájmem hrobového místa činí </w:t>
      </w:r>
      <w:r w:rsidR="00723BB9">
        <w:rPr>
          <w:rFonts w:ascii="Times New Roman" w:eastAsia="Times New Roman" w:hAnsi="Times New Roman" w:cs="Times New Roman"/>
          <w:sz w:val="26"/>
          <w:szCs w:val="26"/>
        </w:rPr>
        <w:t>100,- Kč/rok</w:t>
      </w:r>
    </w:p>
    <w:p w14:paraId="23A0D30B" w14:textId="3048943B" w:rsidR="00A14EBB" w:rsidRPr="00723BB9" w:rsidRDefault="00723BB9" w:rsidP="00723BB9">
      <w:pPr>
        <w:spacing w:after="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3BB9">
        <w:rPr>
          <w:rFonts w:ascii="Times New Roman" w:eastAsia="Times New Roman" w:hAnsi="Times New Roman" w:cs="Times New Roman"/>
          <w:bCs/>
          <w:iCs/>
          <w:sz w:val="26"/>
          <w:szCs w:val="26"/>
        </w:rPr>
        <w:t>3)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000000" w:rsidRPr="00723BB9">
        <w:rPr>
          <w:rFonts w:ascii="Times New Roman" w:eastAsia="Times New Roman" w:hAnsi="Times New Roman" w:cs="Times New Roman"/>
          <w:sz w:val="26"/>
          <w:szCs w:val="26"/>
        </w:rPr>
        <w:t xml:space="preserve">Cena za služby spojené s nájmem hrobového místa zahrnuje údržbu </w:t>
      </w:r>
      <w:proofErr w:type="gramStart"/>
      <w:r w:rsidR="00000000" w:rsidRPr="00723BB9">
        <w:rPr>
          <w:rFonts w:ascii="Times New Roman" w:eastAsia="Times New Roman" w:hAnsi="Times New Roman" w:cs="Times New Roman"/>
          <w:sz w:val="26"/>
          <w:szCs w:val="26"/>
        </w:rPr>
        <w:t xml:space="preserve">zeleně,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000" w:rsidRPr="00723BB9">
        <w:rPr>
          <w:rFonts w:ascii="Times New Roman" w:eastAsia="Times New Roman" w:hAnsi="Times New Roman" w:cs="Times New Roman"/>
          <w:sz w:val="26"/>
          <w:szCs w:val="26"/>
        </w:rPr>
        <w:t>komunikací</w:t>
      </w:r>
      <w:proofErr w:type="gramEnd"/>
      <w:r w:rsidR="00000000" w:rsidRPr="00723BB9">
        <w:rPr>
          <w:rFonts w:ascii="Times New Roman" w:eastAsia="Times New Roman" w:hAnsi="Times New Roman" w:cs="Times New Roman"/>
          <w:sz w:val="26"/>
          <w:szCs w:val="26"/>
        </w:rPr>
        <w:t xml:space="preserve">, hřbitovního zařízení včetně spotřeby vody, sečení a úklid trávy, likvidaci odpadů, provoz správy pohřebiště a vedení evidence. </w:t>
      </w:r>
    </w:p>
    <w:p w14:paraId="6BCD1394" w14:textId="77777777" w:rsidR="00A14EBB" w:rsidRDefault="00A14EBB" w:rsidP="00723BB9">
      <w:pPr>
        <w:spacing w:after="8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7509A8" w14:textId="77777777" w:rsidR="00A14EBB" w:rsidRDefault="00A14EBB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00334B" w14:textId="77777777" w:rsidR="00A14EBB" w:rsidRDefault="00000000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Článek 4</w:t>
      </w:r>
    </w:p>
    <w:p w14:paraId="30BCA61B" w14:textId="77777777" w:rsidR="00A14EBB" w:rsidRDefault="00A14EBB">
      <w:pPr>
        <w:spacing w:after="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03D15D3" w14:textId="77777777" w:rsidR="00A14EBB" w:rsidRDefault="00000000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Účinnost</w:t>
      </w:r>
    </w:p>
    <w:p w14:paraId="527B2C73" w14:textId="77777777" w:rsidR="00A14EBB" w:rsidRDefault="00000000">
      <w:pPr>
        <w:spacing w:after="80" w:line="276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Toto nařízení nabývá účinnosti dne 1. 9. 2024.</w:t>
      </w:r>
    </w:p>
    <w:p w14:paraId="5A6507B9" w14:textId="77777777" w:rsidR="00A14EBB" w:rsidRDefault="00A14EB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E63D23" w14:textId="77777777" w:rsidR="00A14EBB" w:rsidRDefault="00A14EB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CAA8FF" w14:textId="77777777" w:rsidR="00A14EBB" w:rsidRDefault="00A14EB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CD3684" w14:textId="18DDA67E" w:rsidR="00A14EBB" w:rsidRDefault="00000000">
      <w:pPr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Roman Raszyk</w:t>
      </w:r>
      <w:r w:rsidR="00723BB9">
        <w:rPr>
          <w:rFonts w:ascii="Times New Roman" w:eastAsia="Times New Roman" w:hAnsi="Times New Roman" w:cs="Times New Roman"/>
          <w:sz w:val="26"/>
          <w:szCs w:val="26"/>
        </w:rPr>
        <w:t>, v.r.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Vladimír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Slačík</w:t>
      </w:r>
      <w:proofErr w:type="spellEnd"/>
      <w:r w:rsidR="00723BB9">
        <w:rPr>
          <w:rFonts w:ascii="Times New Roman" w:eastAsia="Times New Roman" w:hAnsi="Times New Roman" w:cs="Times New Roman"/>
          <w:sz w:val="26"/>
          <w:szCs w:val="26"/>
        </w:rPr>
        <w:t>, v.r.</w:t>
      </w:r>
    </w:p>
    <w:p w14:paraId="39B15C91" w14:textId="77777777" w:rsidR="00A14EBB" w:rsidRDefault="00000000">
      <w:pPr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místostarosta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starosta</w:t>
      </w:r>
    </w:p>
    <w:p w14:paraId="6438EED4" w14:textId="77777777" w:rsidR="00A14EBB" w:rsidRDefault="00A14EB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72F3825" w14:textId="77777777" w:rsidR="00A14EB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A14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020B" w14:textId="77777777" w:rsidR="00143D88" w:rsidRDefault="00143D88">
      <w:pPr>
        <w:spacing w:after="0" w:line="240" w:lineRule="auto"/>
      </w:pPr>
      <w:r>
        <w:separator/>
      </w:r>
    </w:p>
  </w:endnote>
  <w:endnote w:type="continuationSeparator" w:id="0">
    <w:p w14:paraId="4E057DC1" w14:textId="77777777" w:rsidR="00143D88" w:rsidRDefault="001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D183F" w14:textId="77777777" w:rsidR="00A14EBB" w:rsidRDefault="00A14E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FB2B" w14:textId="77777777" w:rsidR="00A14EBB" w:rsidRDefault="00000000">
    <w:pPr>
      <w:spacing w:after="0"/>
      <w:rPr>
        <w:sz w:val="16"/>
        <w:szCs w:val="16"/>
      </w:rPr>
    </w:pPr>
    <w:proofErr w:type="gramStart"/>
    <w:r>
      <w:rPr>
        <w:sz w:val="16"/>
        <w:szCs w:val="16"/>
      </w:rPr>
      <w:t>telefon</w:t>
    </w:r>
    <w:r>
      <w:rPr>
        <w:b/>
        <w:sz w:val="16"/>
        <w:szCs w:val="16"/>
      </w:rPr>
      <w:t>:</w:t>
    </w:r>
    <w:r>
      <w:rPr>
        <w:sz w:val="16"/>
        <w:szCs w:val="16"/>
      </w:rPr>
      <w:t xml:space="preserve">  </w:t>
    </w:r>
    <w:r>
      <w:rPr>
        <w:b/>
        <w:sz w:val="16"/>
        <w:szCs w:val="16"/>
      </w:rPr>
      <w:t>519</w:t>
    </w:r>
    <w:proofErr w:type="gramEnd"/>
    <w:r>
      <w:rPr>
        <w:b/>
        <w:sz w:val="16"/>
        <w:szCs w:val="16"/>
      </w:rPr>
      <w:t> 515 197</w:t>
    </w:r>
    <w:r>
      <w:rPr>
        <w:sz w:val="16"/>
        <w:szCs w:val="16"/>
      </w:rPr>
      <w:t xml:space="preserve">                                                                   </w:t>
    </w:r>
    <w:hyperlink r:id="rId1">
      <w:r>
        <w:rPr>
          <w:color w:val="0000FF"/>
          <w:sz w:val="16"/>
          <w:szCs w:val="16"/>
          <w:u w:val="single"/>
        </w:rPr>
        <w:t>www.klentnice.cz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                            IČO: 006 00 199</w:t>
    </w:r>
  </w:p>
  <w:p w14:paraId="32EC627C" w14:textId="77777777" w:rsidR="00A14EBB" w:rsidRDefault="00000000">
    <w:pPr>
      <w:spacing w:after="0"/>
      <w:rPr>
        <w:sz w:val="16"/>
        <w:szCs w:val="16"/>
      </w:rPr>
    </w:pPr>
    <w:r>
      <w:rPr>
        <w:color w:val="000000"/>
        <w:sz w:val="16"/>
        <w:szCs w:val="16"/>
      </w:rPr>
      <w:t xml:space="preserve">datová schránka: </w:t>
    </w:r>
    <w:r>
      <w:rPr>
        <w:b/>
        <w:color w:val="000000"/>
        <w:sz w:val="16"/>
        <w:szCs w:val="16"/>
      </w:rPr>
      <w:t xml:space="preserve">wh8budg  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DIČ: CZ 006 00 199 </w:t>
    </w:r>
    <w:r>
      <w:rPr>
        <w:color w:val="000000"/>
        <w:sz w:val="16"/>
        <w:szCs w:val="16"/>
      </w:rPr>
      <w:t xml:space="preserve">     </w:t>
    </w:r>
    <w:r>
      <w:rPr>
        <w:sz w:val="16"/>
        <w:szCs w:val="16"/>
      </w:rPr>
      <w:t xml:space="preserve">                                                                              e-mail:  </w:t>
    </w:r>
    <w:hyperlink r:id="rId2">
      <w:r>
        <w:rPr>
          <w:color w:val="0000FF"/>
          <w:sz w:val="16"/>
          <w:szCs w:val="16"/>
          <w:u w:val="single"/>
        </w:rPr>
        <w:t>ou@klentnice.cz</w:t>
      </w:r>
    </w:hyperlink>
    <w:r>
      <w:rPr>
        <w:sz w:val="16"/>
        <w:szCs w:val="16"/>
      </w:rPr>
      <w:t xml:space="preserve">                                                                                                                                                  </w:t>
    </w:r>
    <w:r>
      <w:rPr>
        <w:color w:val="000000"/>
        <w:sz w:val="16"/>
        <w:szCs w:val="16"/>
      </w:rPr>
      <w:t xml:space="preserve">Bankovní spojení: Komerční banka </w:t>
    </w:r>
  </w:p>
  <w:p w14:paraId="318AFBED" w14:textId="77777777" w:rsidR="00A14EBB" w:rsidRDefault="00000000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</w:t>
    </w:r>
    <w:r>
      <w:rPr>
        <w:color w:val="000000"/>
        <w:sz w:val="16"/>
        <w:szCs w:val="16"/>
      </w:rPr>
      <w:t>č. účtu: 27323651/0100</w:t>
    </w:r>
  </w:p>
  <w:p w14:paraId="3BEF7483" w14:textId="77777777" w:rsidR="00A14EBB" w:rsidRDefault="00000000">
    <w:pPr>
      <w:spacing w:after="0"/>
      <w:rPr>
        <w:sz w:val="16"/>
        <w:szCs w:val="16"/>
      </w:rPr>
    </w:pPr>
    <w:r>
      <w:rPr>
        <w:color w:val="0000FF"/>
        <w:sz w:val="16"/>
        <w:szCs w:val="16"/>
      </w:rPr>
      <w:t xml:space="preserve">                                                                                                                                  </w:t>
    </w:r>
  </w:p>
  <w:p w14:paraId="6C558F04" w14:textId="77777777" w:rsidR="00A14EBB" w:rsidRDefault="00000000">
    <w:pPr>
      <w:spacing w:after="0"/>
      <w:rPr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882E" w14:textId="77777777" w:rsidR="00A14EBB" w:rsidRDefault="00A14E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B5B93" w14:textId="77777777" w:rsidR="00143D88" w:rsidRDefault="00143D88">
      <w:pPr>
        <w:spacing w:after="0" w:line="240" w:lineRule="auto"/>
      </w:pPr>
      <w:r>
        <w:separator/>
      </w:r>
    </w:p>
  </w:footnote>
  <w:footnote w:type="continuationSeparator" w:id="0">
    <w:p w14:paraId="3B45DD44" w14:textId="77777777" w:rsidR="00143D88" w:rsidRDefault="001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C91A2" w14:textId="77777777" w:rsidR="00A14EBB" w:rsidRDefault="00A14E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9B0F" w14:textId="77777777" w:rsidR="00A14EBB" w:rsidRDefault="00A14EBB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5A42" w14:textId="77777777" w:rsidR="00A14EBB" w:rsidRDefault="00000000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6CD6DA67" wp14:editId="0985A452">
          <wp:extent cx="527213" cy="601352"/>
          <wp:effectExtent l="0" t="0" r="0" b="0"/>
          <wp:docPr id="10227319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213" cy="6013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CB8C37" w14:textId="77777777" w:rsidR="00A14EB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Obec Klentnice</w:t>
    </w:r>
  </w:p>
  <w:p w14:paraId="3CCEE595" w14:textId="77777777" w:rsidR="00A14EB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Klentnice 24, 692 01</w:t>
    </w:r>
  </w:p>
  <w:p w14:paraId="684A6988" w14:textId="77777777" w:rsidR="00A14EBB" w:rsidRDefault="00A14E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A6640"/>
    <w:multiLevelType w:val="hybridMultilevel"/>
    <w:tmpl w:val="EE327DA4"/>
    <w:lvl w:ilvl="0" w:tplc="C5BAFEBC">
      <w:start w:val="3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65B"/>
    <w:multiLevelType w:val="multilevel"/>
    <w:tmpl w:val="EDA46C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133D41"/>
    <w:multiLevelType w:val="hybridMultilevel"/>
    <w:tmpl w:val="27006F56"/>
    <w:lvl w:ilvl="0" w:tplc="C5BAFEBC">
      <w:start w:val="3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86241">
    <w:abstractNumId w:val="1"/>
  </w:num>
  <w:num w:numId="2" w16cid:durableId="1772356116">
    <w:abstractNumId w:val="2"/>
  </w:num>
  <w:num w:numId="3" w16cid:durableId="70714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B"/>
    <w:rsid w:val="00143D88"/>
    <w:rsid w:val="0018614B"/>
    <w:rsid w:val="00295371"/>
    <w:rsid w:val="003107D0"/>
    <w:rsid w:val="00723BB9"/>
    <w:rsid w:val="00805232"/>
    <w:rsid w:val="00A14EBB"/>
    <w:rsid w:val="00B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99A6"/>
  <w15:docId w15:val="{7FAE8B3C-CEC7-4CCF-B72C-09F88E32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45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C40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A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72D"/>
  </w:style>
  <w:style w:type="paragraph" w:styleId="Zpat">
    <w:name w:val="footer"/>
    <w:basedOn w:val="Normln"/>
    <w:link w:val="ZpatChar"/>
    <w:uiPriority w:val="99"/>
    <w:unhideWhenUsed/>
    <w:rsid w:val="00AA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72D"/>
  </w:style>
  <w:style w:type="paragraph" w:styleId="Odstavecseseznamem">
    <w:name w:val="List Paragraph"/>
    <w:basedOn w:val="Normln"/>
    <w:uiPriority w:val="34"/>
    <w:qFormat/>
    <w:rsid w:val="00D566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E4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06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81B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B00CF2"/>
  </w:style>
  <w:style w:type="paragraph" w:customStyle="1" w:styleId="Calibrinadpisvelk">
    <w:name w:val="Calibri nadpis velký"/>
    <w:basedOn w:val="Normln"/>
    <w:qFormat/>
    <w:rsid w:val="008B6215"/>
    <w:pPr>
      <w:spacing w:after="0" w:line="240" w:lineRule="auto"/>
    </w:pPr>
    <w:rPr>
      <w:rFonts w:eastAsia="Times New Roman" w:cstheme="minorHAnsi"/>
      <w:b/>
      <w:noProof/>
      <w:color w:val="000000"/>
      <w:sz w:val="36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B6215"/>
    <w:rPr>
      <w:rFonts w:asciiTheme="minorHAnsi" w:hAnsiTheme="minorHAnsi" w:cs="Calibri" w:hint="default"/>
      <w:sz w:val="2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u@klentnice.cz" TargetMode="External"/><Relationship Id="rId1" Type="http://schemas.openxmlformats.org/officeDocument/2006/relationships/hyperlink" Target="http://www.klentnice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u9330yNcR6vz+lZbUf0R57crQ==">CgMxLjA4AHIhMWdtdkRKN0pIekMwTzBBM29uenZGQk1TaVJ3Y0U5Zmly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Klentnice</dc:creator>
  <cp:lastModifiedBy>OU Klentnice</cp:lastModifiedBy>
  <cp:revision>2</cp:revision>
  <dcterms:created xsi:type="dcterms:W3CDTF">2024-08-28T13:40:00Z</dcterms:created>
  <dcterms:modified xsi:type="dcterms:W3CDTF">2024-08-28T13:40:00Z</dcterms:modified>
</cp:coreProperties>
</file>