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812D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240" w:after="120"/>
        <w:jc w:val="center"/>
        <w:rPr>
          <w:rFonts w:ascii="Calibri" w:hAnsi="Calibri" w:cs="Calibri"/>
          <w:b/>
          <w:bCs/>
          <w:sz w:val="32"/>
          <w:szCs w:val="32"/>
          <w:lang w:eastAsia="cs-CZ"/>
        </w:rPr>
      </w:pPr>
      <w:r>
        <w:rPr>
          <w:rFonts w:ascii="Calibri" w:hAnsi="Calibri" w:cs="Calibri"/>
          <w:b/>
          <w:bCs/>
          <w:sz w:val="32"/>
          <w:szCs w:val="32"/>
          <w:lang w:eastAsia="cs-CZ"/>
        </w:rPr>
        <w:t>Obec Stojice</w:t>
      </w:r>
      <w:r>
        <w:rPr>
          <w:rFonts w:ascii="Calibri" w:hAnsi="Calibri" w:cs="Calibri"/>
          <w:b/>
          <w:bCs/>
          <w:sz w:val="32"/>
          <w:szCs w:val="32"/>
          <w:lang w:eastAsia="cs-CZ"/>
        </w:rPr>
        <w:br/>
        <w:t>Zastupitelstvo obce Stojice</w:t>
      </w:r>
    </w:p>
    <w:p w14:paraId="5EB25497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238" w:after="238"/>
        <w:jc w:val="center"/>
        <w:rPr>
          <w:rFonts w:ascii="Calibri" w:hAnsi="Calibri" w:cs="Calibri"/>
          <w:b/>
          <w:bCs/>
          <w:sz w:val="32"/>
          <w:szCs w:val="32"/>
          <w:lang w:eastAsia="cs-CZ"/>
        </w:rPr>
      </w:pPr>
      <w:r>
        <w:rPr>
          <w:rFonts w:ascii="Calibri" w:hAnsi="Calibri" w:cs="Calibri"/>
          <w:b/>
          <w:bCs/>
          <w:sz w:val="32"/>
          <w:szCs w:val="32"/>
          <w:lang w:eastAsia="cs-CZ"/>
        </w:rPr>
        <w:t>Obecně závazná vyhláška obce Stojice</w:t>
      </w:r>
      <w:r>
        <w:rPr>
          <w:rFonts w:ascii="Calibri" w:hAnsi="Calibri" w:cs="Calibri"/>
          <w:b/>
          <w:bCs/>
          <w:sz w:val="32"/>
          <w:szCs w:val="32"/>
          <w:lang w:eastAsia="cs-CZ"/>
        </w:rPr>
        <w:br/>
        <w:t>o místním poplatku za obecní systém odpadového hospodářství</w:t>
      </w:r>
    </w:p>
    <w:p w14:paraId="7A641C5D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238" w:after="238"/>
        <w:jc w:val="center"/>
        <w:rPr>
          <w:rFonts w:ascii="Calibri" w:hAnsi="Calibri" w:cs="Calibri"/>
          <w:b/>
          <w:bCs/>
          <w:sz w:val="32"/>
          <w:szCs w:val="32"/>
          <w:lang w:eastAsia="cs-CZ"/>
        </w:rPr>
      </w:pPr>
    </w:p>
    <w:p w14:paraId="6DA1111F" w14:textId="52D8AA11" w:rsidR="00212FAC" w:rsidRDefault="00212FAC" w:rsidP="00212FAC">
      <w:pPr>
        <w:suppressAutoHyphens w:val="0"/>
        <w:autoSpaceDE w:val="0"/>
        <w:autoSpaceDN w:val="0"/>
        <w:adjustRightInd w:val="0"/>
        <w:spacing w:before="62"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Zastupitelstvo obce Stojice se na svém zasedání dne </w:t>
      </w:r>
      <w:r w:rsidR="00D6452E">
        <w:rPr>
          <w:rFonts w:ascii="Calibri" w:hAnsi="Calibri" w:cs="Calibri"/>
          <w:lang w:eastAsia="cs-CZ"/>
        </w:rPr>
        <w:t>10</w:t>
      </w:r>
      <w:r>
        <w:rPr>
          <w:rFonts w:ascii="Calibri" w:hAnsi="Calibri" w:cs="Calibri"/>
          <w:lang w:eastAsia="cs-CZ"/>
        </w:rPr>
        <w:t xml:space="preserve">. </w:t>
      </w:r>
      <w:r w:rsidR="00D6452E">
        <w:rPr>
          <w:rFonts w:ascii="Calibri" w:hAnsi="Calibri" w:cs="Calibri"/>
          <w:lang w:eastAsia="cs-CZ"/>
        </w:rPr>
        <w:t>prosince</w:t>
      </w:r>
      <w:r>
        <w:rPr>
          <w:rFonts w:ascii="Calibri" w:hAnsi="Calibri" w:cs="Calibri"/>
          <w:lang w:eastAsia="cs-CZ"/>
        </w:rP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71ABD7C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360" w:after="120" w:line="276" w:lineRule="auto"/>
        <w:jc w:val="center"/>
        <w:rPr>
          <w:rFonts w:ascii="Calibri" w:hAnsi="Calibri" w:cs="Calibri"/>
          <w:b/>
          <w:bCs/>
          <w:lang w:eastAsia="cs-CZ"/>
        </w:rPr>
      </w:pPr>
      <w:r>
        <w:rPr>
          <w:rFonts w:ascii="Calibri" w:hAnsi="Calibri" w:cs="Calibri"/>
          <w:b/>
          <w:bCs/>
          <w:lang w:eastAsia="cs-CZ"/>
        </w:rPr>
        <w:t>Čl. 1</w:t>
      </w:r>
      <w:r>
        <w:rPr>
          <w:rFonts w:ascii="Calibri" w:hAnsi="Calibri" w:cs="Calibri"/>
          <w:b/>
          <w:bCs/>
          <w:lang w:eastAsia="cs-CZ"/>
        </w:rPr>
        <w:br/>
        <w:t>Úvodní ustanovení</w:t>
      </w:r>
    </w:p>
    <w:p w14:paraId="37E41530" w14:textId="77777777" w:rsidR="00212FAC" w:rsidRDefault="00212FAC" w:rsidP="00212FA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Obec Stojice touto vyhláškou zavádí místní poplatek za obecní systém odpadového hospodářství (dále jen „poplatek“).</w:t>
      </w:r>
    </w:p>
    <w:p w14:paraId="440DB5CB" w14:textId="77777777" w:rsidR="00212FAC" w:rsidRDefault="00212FAC" w:rsidP="00212FA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Poplatkovým obdobím poplatku je kalendářní rok.</w:t>
      </w:r>
    </w:p>
    <w:p w14:paraId="5D04010A" w14:textId="77777777" w:rsidR="00212FAC" w:rsidRDefault="00212FAC" w:rsidP="00212FA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Správcem poplatku je obecní úřad.</w:t>
      </w:r>
    </w:p>
    <w:p w14:paraId="7DA8C3BB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360" w:after="120" w:line="276" w:lineRule="auto"/>
        <w:jc w:val="center"/>
        <w:rPr>
          <w:rFonts w:ascii="Calibri" w:hAnsi="Calibri" w:cs="Calibri"/>
          <w:b/>
          <w:bCs/>
          <w:lang w:eastAsia="cs-CZ"/>
        </w:rPr>
      </w:pPr>
      <w:r>
        <w:rPr>
          <w:rFonts w:ascii="Calibri" w:hAnsi="Calibri" w:cs="Calibri"/>
          <w:b/>
          <w:bCs/>
          <w:lang w:eastAsia="cs-CZ"/>
        </w:rPr>
        <w:t>Čl. 2</w:t>
      </w:r>
      <w:r>
        <w:rPr>
          <w:rFonts w:ascii="Calibri" w:hAnsi="Calibri" w:cs="Calibri"/>
          <w:b/>
          <w:bCs/>
          <w:lang w:eastAsia="cs-CZ"/>
        </w:rPr>
        <w:br/>
        <w:t>Poplatník</w:t>
      </w:r>
    </w:p>
    <w:p w14:paraId="4E69DABD" w14:textId="77777777" w:rsidR="00212FAC" w:rsidRDefault="00212FAC" w:rsidP="00212FA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Poplatníkem poplatku je</w:t>
      </w:r>
    </w:p>
    <w:p w14:paraId="4DF95D99" w14:textId="77777777" w:rsidR="00212FAC" w:rsidRDefault="00212FAC" w:rsidP="00212FA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fyzická osoba přihlášená v obci</w:t>
      </w:r>
    </w:p>
    <w:p w14:paraId="7288A7B9" w14:textId="77777777" w:rsidR="00212FAC" w:rsidRDefault="00212FAC" w:rsidP="00212FA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F9748AF" w14:textId="77777777" w:rsidR="00212FAC" w:rsidRDefault="00212FAC" w:rsidP="00212FAC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Spoluvlastníci nemovité věci zahrnující byt, rodinný dům nebo stavbu pro rodinnou rekreaci jsou povinni plnit poplatkovou povinnost společně a nerozdílně.</w:t>
      </w:r>
    </w:p>
    <w:p w14:paraId="69CC51BD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360" w:after="120" w:line="276" w:lineRule="auto"/>
        <w:jc w:val="center"/>
        <w:rPr>
          <w:rFonts w:ascii="Calibri" w:hAnsi="Calibri" w:cs="Calibri"/>
          <w:b/>
          <w:bCs/>
          <w:lang w:eastAsia="cs-CZ"/>
        </w:rPr>
      </w:pPr>
      <w:r>
        <w:rPr>
          <w:rFonts w:ascii="Calibri" w:hAnsi="Calibri" w:cs="Calibri"/>
          <w:b/>
          <w:bCs/>
          <w:lang w:eastAsia="cs-CZ"/>
        </w:rPr>
        <w:t>Čl. 3</w:t>
      </w:r>
      <w:r>
        <w:rPr>
          <w:rFonts w:ascii="Calibri" w:hAnsi="Calibri" w:cs="Calibri"/>
          <w:b/>
          <w:bCs/>
          <w:lang w:eastAsia="cs-CZ"/>
        </w:rPr>
        <w:br/>
        <w:t>Ohlašovací povinnost</w:t>
      </w:r>
    </w:p>
    <w:p w14:paraId="5E68BCB7" w14:textId="77777777" w:rsidR="00212FAC" w:rsidRDefault="00212FAC" w:rsidP="00212FA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Poplatník je povinen podat správci poplatku ohlášení nejpozději do 30 dnů ode dne vzniku své poplatkové povinnosti; údaje uváděné v ohlášení upravuje zákon.</w:t>
      </w:r>
    </w:p>
    <w:p w14:paraId="731C9863" w14:textId="77777777" w:rsidR="00212FAC" w:rsidRDefault="00212FAC" w:rsidP="00212FA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Dojde-li ke změně údajů uvedených v ohlášení, je poplatník povinen tuto změnu oznámit do 15 dnů ode dne, kdy nastala.</w:t>
      </w:r>
    </w:p>
    <w:p w14:paraId="2B0EFAFD" w14:textId="77777777" w:rsidR="00212FAC" w:rsidRDefault="00212FAC" w:rsidP="00D6452E">
      <w:pPr>
        <w:suppressAutoHyphens w:val="0"/>
        <w:autoSpaceDE w:val="0"/>
        <w:autoSpaceDN w:val="0"/>
        <w:adjustRightInd w:val="0"/>
        <w:spacing w:before="360" w:after="120" w:line="276" w:lineRule="auto"/>
        <w:ind w:left="426"/>
        <w:jc w:val="center"/>
        <w:rPr>
          <w:rFonts w:ascii="Calibri" w:hAnsi="Calibri" w:cs="Calibri"/>
          <w:b/>
          <w:bCs/>
          <w:lang w:eastAsia="cs-CZ"/>
        </w:rPr>
      </w:pPr>
      <w:r>
        <w:rPr>
          <w:rFonts w:ascii="Calibri" w:hAnsi="Calibri" w:cs="Calibri"/>
          <w:b/>
          <w:bCs/>
          <w:lang w:eastAsia="cs-CZ"/>
        </w:rPr>
        <w:lastRenderedPageBreak/>
        <w:t>Čl. 4</w:t>
      </w:r>
      <w:r>
        <w:rPr>
          <w:rFonts w:ascii="Calibri" w:hAnsi="Calibri" w:cs="Calibri"/>
          <w:b/>
          <w:bCs/>
          <w:lang w:eastAsia="cs-CZ"/>
        </w:rPr>
        <w:br/>
        <w:t>Sazba poplatku</w:t>
      </w:r>
    </w:p>
    <w:p w14:paraId="78BF7A79" w14:textId="77777777" w:rsidR="00212FAC" w:rsidRDefault="00212FAC" w:rsidP="00D6452E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Sazba poplatku za kalendářní rok činí </w:t>
      </w:r>
      <w:r w:rsidR="002161E5">
        <w:rPr>
          <w:rFonts w:ascii="Calibri" w:hAnsi="Calibri" w:cs="Calibri"/>
          <w:lang w:eastAsia="cs-CZ"/>
        </w:rPr>
        <w:t>9</w:t>
      </w:r>
      <w:r>
        <w:rPr>
          <w:rFonts w:ascii="Calibri" w:hAnsi="Calibri" w:cs="Calibri"/>
          <w:lang w:eastAsia="cs-CZ"/>
        </w:rPr>
        <w:t>00 Kč.</w:t>
      </w:r>
    </w:p>
    <w:p w14:paraId="64CA677F" w14:textId="77777777" w:rsidR="00212FAC" w:rsidRDefault="00212FAC" w:rsidP="00D6452E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Poplatek se v případě, že poplatková povinnost vznikla z důvodu přihlášení fyzické osoby v obci, snižuje o jednu dvanáctinu za každý kalendářní měsíc, na jehož konci</w:t>
      </w:r>
    </w:p>
    <w:p w14:paraId="43F15093" w14:textId="77777777" w:rsidR="00212FAC" w:rsidRDefault="00212FAC" w:rsidP="00D6452E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není tato fyzická osoba přihlášena v obci,</w:t>
      </w:r>
    </w:p>
    <w:p w14:paraId="1BACDE49" w14:textId="77777777" w:rsidR="00212FAC" w:rsidRDefault="00212FAC" w:rsidP="00D6452E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nebo je tato fyzická osoba od poplatku osvobozena.</w:t>
      </w:r>
    </w:p>
    <w:p w14:paraId="51D869EA" w14:textId="77777777" w:rsidR="00212FAC" w:rsidRDefault="00212FAC" w:rsidP="00D6452E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6641636" w14:textId="77777777" w:rsidR="00212FAC" w:rsidRDefault="00212FAC" w:rsidP="00D6452E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je v této nemovité věci přihlášena alespoň 1 fyzická osoba,</w:t>
      </w:r>
    </w:p>
    <w:p w14:paraId="78B51E82" w14:textId="77777777" w:rsidR="00212FAC" w:rsidRDefault="00212FAC" w:rsidP="00D6452E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poplatník nevlastní tuto nemovitou věc,</w:t>
      </w:r>
    </w:p>
    <w:p w14:paraId="57605C08" w14:textId="77777777" w:rsidR="00212FAC" w:rsidRDefault="00212FAC" w:rsidP="00D6452E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nebo je poplatník od poplatku osvobozen.</w:t>
      </w:r>
    </w:p>
    <w:p w14:paraId="26B79405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360" w:after="120" w:line="276" w:lineRule="auto"/>
        <w:jc w:val="center"/>
        <w:rPr>
          <w:rFonts w:ascii="Calibri" w:hAnsi="Calibri" w:cs="Calibri"/>
          <w:b/>
          <w:bCs/>
          <w:lang w:eastAsia="cs-CZ"/>
        </w:rPr>
      </w:pPr>
      <w:r>
        <w:rPr>
          <w:rFonts w:ascii="Calibri" w:hAnsi="Calibri" w:cs="Calibri"/>
          <w:b/>
          <w:bCs/>
          <w:lang w:eastAsia="cs-CZ"/>
        </w:rPr>
        <w:t>Čl. 5</w:t>
      </w:r>
      <w:r>
        <w:rPr>
          <w:rFonts w:ascii="Calibri" w:hAnsi="Calibri" w:cs="Calibri"/>
          <w:b/>
          <w:bCs/>
          <w:lang w:eastAsia="cs-CZ"/>
        </w:rPr>
        <w:br/>
        <w:t>Splatnost poplatku</w:t>
      </w:r>
    </w:p>
    <w:p w14:paraId="6BB659FB" w14:textId="77777777" w:rsidR="00212FAC" w:rsidRDefault="00212FAC" w:rsidP="00212FA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Poplatek je splatný nejpozději do 30. června příslušného kalendářního roku.</w:t>
      </w:r>
    </w:p>
    <w:p w14:paraId="4DA6EE0A" w14:textId="77777777" w:rsidR="00212FAC" w:rsidRDefault="00212FAC" w:rsidP="00212FA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06D937" w14:textId="77777777" w:rsidR="00212FAC" w:rsidRDefault="00212FAC" w:rsidP="00212FAC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Lhůta splatnosti neskončí poplatníkovi dříve než lhůta pro podání ohlášení podle čl. 3 odst. 1 této vyhlášky.</w:t>
      </w:r>
    </w:p>
    <w:p w14:paraId="59C7D5D1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360" w:after="120" w:line="276" w:lineRule="auto"/>
        <w:jc w:val="center"/>
        <w:rPr>
          <w:rFonts w:ascii="Calibri" w:hAnsi="Calibri" w:cs="Calibri"/>
          <w:b/>
          <w:bCs/>
          <w:lang w:eastAsia="cs-CZ"/>
        </w:rPr>
      </w:pPr>
      <w:r>
        <w:rPr>
          <w:rFonts w:ascii="Calibri" w:hAnsi="Calibri" w:cs="Calibri"/>
          <w:b/>
          <w:bCs/>
          <w:lang w:eastAsia="cs-CZ"/>
        </w:rPr>
        <w:t>Čl. 6</w:t>
      </w:r>
      <w:r>
        <w:rPr>
          <w:rFonts w:ascii="Calibri" w:hAnsi="Calibri" w:cs="Calibri"/>
          <w:b/>
          <w:bCs/>
          <w:lang w:eastAsia="cs-CZ"/>
        </w:rPr>
        <w:br/>
        <w:t xml:space="preserve"> Osvobození </w:t>
      </w:r>
    </w:p>
    <w:p w14:paraId="62628DAA" w14:textId="77777777" w:rsidR="00212FAC" w:rsidRDefault="00212FAC" w:rsidP="00212FA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Od poplatku je osvobozena osoba, které poplatková povinnost vznikla z důvodu přihlášení v obci a která je:</w:t>
      </w:r>
    </w:p>
    <w:p w14:paraId="79E18B52" w14:textId="77777777" w:rsidR="00212FAC" w:rsidRDefault="00212FAC" w:rsidP="00212FA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poplatníkem poplatku za odkládání komunálního odpadu z nemovité věci v jiné obci a má v této jiné obci bydliště,</w:t>
      </w:r>
    </w:p>
    <w:p w14:paraId="5CAABD73" w14:textId="77777777" w:rsidR="00212FAC" w:rsidRDefault="00212FAC" w:rsidP="00212FA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D32DDF0" w14:textId="77777777" w:rsidR="00212FAC" w:rsidRDefault="00212FAC" w:rsidP="00212FA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790F03" w14:textId="77777777" w:rsidR="00212FAC" w:rsidRDefault="00212FAC" w:rsidP="00212FA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lastRenderedPageBreak/>
        <w:t>umístěna v domově pro osoby se zdravotním postižením, domově pro seniory, domově se zvláštním režimem nebo v chráněném bydlení,</w:t>
      </w:r>
    </w:p>
    <w:p w14:paraId="1641C33B" w14:textId="77777777" w:rsidR="00212FAC" w:rsidRDefault="00212FAC" w:rsidP="00212FA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nebo na základě zákona omezena na osobní svobodě s výjimkou osoby vykonávající trest domácího vězení.</w:t>
      </w:r>
    </w:p>
    <w:p w14:paraId="73EB5971" w14:textId="77777777" w:rsidR="00212FAC" w:rsidRDefault="00212FAC" w:rsidP="00212FAC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V případě, že poplatník nesplní povinnost ohlásit údaj rozhodný pro osvobození ve lhůtách stanovených touto vyhláškou nebo zákonem, nárok na osvobození zaniká.</w:t>
      </w:r>
    </w:p>
    <w:p w14:paraId="26D327EF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360" w:after="120" w:line="276" w:lineRule="auto"/>
        <w:jc w:val="center"/>
        <w:rPr>
          <w:rFonts w:ascii="Calibri" w:hAnsi="Calibri" w:cs="Calibri"/>
          <w:b/>
          <w:bCs/>
          <w:lang w:eastAsia="cs-CZ"/>
        </w:rPr>
      </w:pPr>
      <w:r>
        <w:rPr>
          <w:rFonts w:ascii="Calibri" w:hAnsi="Calibri" w:cs="Calibri"/>
          <w:b/>
          <w:bCs/>
          <w:lang w:eastAsia="cs-CZ"/>
        </w:rPr>
        <w:t>Čl. 7</w:t>
      </w:r>
      <w:r>
        <w:rPr>
          <w:rFonts w:ascii="Calibri" w:hAnsi="Calibri" w:cs="Calibri"/>
          <w:b/>
          <w:bCs/>
          <w:lang w:eastAsia="cs-CZ"/>
        </w:rPr>
        <w:br/>
        <w:t>Přechodné a zrušovací ustanovení</w:t>
      </w:r>
    </w:p>
    <w:p w14:paraId="0DAFB440" w14:textId="77777777" w:rsidR="00212FAC" w:rsidRDefault="00212FAC" w:rsidP="00212FAC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Poplatkové povinnosti vzniklé před nabytím účinnosti této vyhlášky se posuzují podle dosavadních právních předpisů.</w:t>
      </w:r>
    </w:p>
    <w:p w14:paraId="28A2A61C" w14:textId="3183C679" w:rsidR="00212FAC" w:rsidRDefault="00212FAC" w:rsidP="00212FAC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Zrušuje se obecně závazná vyhláška č. 1/202</w:t>
      </w:r>
      <w:r w:rsidR="00D6452E">
        <w:rPr>
          <w:rFonts w:ascii="Calibri" w:hAnsi="Calibri" w:cs="Calibri"/>
          <w:lang w:eastAsia="cs-CZ"/>
        </w:rPr>
        <w:t>4</w:t>
      </w:r>
      <w:r>
        <w:rPr>
          <w:rFonts w:ascii="Calibri" w:hAnsi="Calibri" w:cs="Calibri"/>
          <w:lang w:eastAsia="cs-CZ"/>
        </w:rPr>
        <w:t xml:space="preserve">, O místním poplatku za obecní systém odpadového hospodářství, ze dne </w:t>
      </w:r>
      <w:r w:rsidR="00D6452E">
        <w:rPr>
          <w:rFonts w:ascii="Calibri" w:hAnsi="Calibri" w:cs="Calibri"/>
          <w:lang w:eastAsia="cs-CZ"/>
        </w:rPr>
        <w:t>3.6.</w:t>
      </w:r>
      <w:r>
        <w:rPr>
          <w:rFonts w:ascii="Calibri" w:hAnsi="Calibri" w:cs="Calibri"/>
          <w:lang w:eastAsia="cs-CZ"/>
        </w:rPr>
        <w:t xml:space="preserve"> 202</w:t>
      </w:r>
      <w:r w:rsidR="00D6452E">
        <w:rPr>
          <w:rFonts w:ascii="Calibri" w:hAnsi="Calibri" w:cs="Calibri"/>
          <w:lang w:eastAsia="cs-CZ"/>
        </w:rPr>
        <w:t>4</w:t>
      </w:r>
      <w:r>
        <w:rPr>
          <w:rFonts w:ascii="Calibri" w:hAnsi="Calibri" w:cs="Calibri"/>
          <w:lang w:eastAsia="cs-CZ"/>
        </w:rPr>
        <w:t>.</w:t>
      </w:r>
    </w:p>
    <w:p w14:paraId="02CB561E" w14:textId="77777777" w:rsidR="00212FAC" w:rsidRDefault="00212FAC" w:rsidP="00212FAC">
      <w:pPr>
        <w:suppressAutoHyphens w:val="0"/>
        <w:autoSpaceDE w:val="0"/>
        <w:autoSpaceDN w:val="0"/>
        <w:adjustRightInd w:val="0"/>
        <w:spacing w:before="360" w:after="120" w:line="276" w:lineRule="auto"/>
        <w:jc w:val="center"/>
        <w:rPr>
          <w:rFonts w:ascii="Calibri" w:hAnsi="Calibri" w:cs="Calibri"/>
          <w:b/>
          <w:bCs/>
          <w:lang w:eastAsia="cs-CZ"/>
        </w:rPr>
      </w:pPr>
      <w:r>
        <w:rPr>
          <w:rFonts w:ascii="Calibri" w:hAnsi="Calibri" w:cs="Calibri"/>
          <w:b/>
          <w:bCs/>
          <w:lang w:eastAsia="cs-CZ"/>
        </w:rPr>
        <w:t>Čl. 8</w:t>
      </w:r>
      <w:r>
        <w:rPr>
          <w:rFonts w:ascii="Calibri" w:hAnsi="Calibri" w:cs="Calibri"/>
          <w:b/>
          <w:bCs/>
          <w:lang w:eastAsia="cs-CZ"/>
        </w:rPr>
        <w:br/>
        <w:t>Účinnost</w:t>
      </w:r>
    </w:p>
    <w:p w14:paraId="4DB37D7C" w14:textId="77777777" w:rsidR="00212FAC" w:rsidRDefault="00212FAC" w:rsidP="00212FAC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Tato vyhláška nabývá účinnosti počátkem patnáctého dne následujícího po dni jejího vyhlášení.</w:t>
      </w:r>
    </w:p>
    <w:p w14:paraId="79E1EDEA" w14:textId="77777777" w:rsidR="00212FAC" w:rsidRDefault="00212FAC" w:rsidP="00212FAC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</w:p>
    <w:p w14:paraId="6B71221E" w14:textId="77777777" w:rsidR="00212FAC" w:rsidRDefault="00212FAC" w:rsidP="00212FAC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212FAC" w14:paraId="34F6B298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6E36B954" w14:textId="77777777" w:rsidR="00212FAC" w:rsidRDefault="00212FAC" w:rsidP="00212F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Mgr. Tomáš Krejčík v. r.</w:t>
            </w:r>
            <w:r>
              <w:rPr>
                <w:rFonts w:ascii="Calibri" w:hAnsi="Calibri" w:cs="Calibri"/>
                <w:lang w:eastAsia="cs-CZ"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4470C307" w14:textId="77777777" w:rsidR="00212FAC" w:rsidRDefault="00212FAC" w:rsidP="00212FA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Jiří Slavík v. r.</w:t>
            </w:r>
            <w:r>
              <w:rPr>
                <w:rFonts w:ascii="Calibri" w:hAnsi="Calibri" w:cs="Calibri"/>
                <w:lang w:eastAsia="cs-CZ"/>
              </w:rPr>
              <w:br/>
              <w:t xml:space="preserve">místostarosta </w:t>
            </w:r>
          </w:p>
        </w:tc>
      </w:tr>
    </w:tbl>
    <w:p w14:paraId="772E3CE5" w14:textId="77777777" w:rsidR="00212FAC" w:rsidRDefault="00212FAC" w:rsidP="00212FAC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cs-CZ"/>
        </w:rPr>
      </w:pPr>
    </w:p>
    <w:p w14:paraId="43E30890" w14:textId="77777777" w:rsidR="00E80C31" w:rsidRDefault="00E80C31" w:rsidP="00212FAC">
      <w:pPr>
        <w:rPr>
          <w:rFonts w:ascii="Calibri" w:hAnsi="Calibri" w:cs="Calibri"/>
        </w:rPr>
      </w:pPr>
    </w:p>
    <w:sectPr w:rsidR="00E80C31" w:rsidSect="00E80C3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F8F8" w14:textId="77777777" w:rsidR="006C6B66" w:rsidRDefault="006C6B66" w:rsidP="007D0322">
      <w:r>
        <w:separator/>
      </w:r>
    </w:p>
  </w:endnote>
  <w:endnote w:type="continuationSeparator" w:id="0">
    <w:p w14:paraId="10997171" w14:textId="77777777" w:rsidR="006C6B66" w:rsidRDefault="006C6B66" w:rsidP="007D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45AA" w14:textId="1939F6DE" w:rsidR="007D7478" w:rsidRDefault="00D6452E" w:rsidP="00FE6BDD">
    <w:pPr>
      <w:pStyle w:val="Zpat"/>
      <w:jc w:val="center"/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2EB25" wp14:editId="09ABA733">
              <wp:simplePos x="0" y="0"/>
              <wp:positionH relativeFrom="column">
                <wp:posOffset>-538480</wp:posOffset>
              </wp:positionH>
              <wp:positionV relativeFrom="paragraph">
                <wp:posOffset>-172085</wp:posOffset>
              </wp:positionV>
              <wp:extent cx="6838315" cy="0"/>
              <wp:effectExtent l="23495" t="27940" r="24765" b="19685"/>
              <wp:wrapNone/>
              <wp:docPr id="210198978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3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525252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9E8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2.4pt;margin-top:-13.55pt;width:538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" strokecolor="#f2f2f2" strokeweight="3pt">
              <v:shadow color="#525252" opacity=".5" offset="1pt"/>
            </v:shape>
          </w:pict>
        </mc:Fallback>
      </mc:AlternateContent>
    </w:r>
    <w:r w:rsidR="00A71A3D">
      <w:rPr>
        <w:rFonts w:ascii="Calibri" w:hAnsi="Calibri" w:cs="Calibri"/>
        <w:sz w:val="22"/>
        <w:szCs w:val="22"/>
      </w:rPr>
      <w:t>Stojice 36, 53501</w:t>
    </w:r>
    <w:r w:rsidR="00003AD8">
      <w:rPr>
        <w:rFonts w:ascii="Calibri" w:hAnsi="Calibri" w:cs="Calibri"/>
        <w:sz w:val="22"/>
        <w:szCs w:val="22"/>
      </w:rPr>
      <w:t xml:space="preserve"> Přelouč</w:t>
    </w:r>
    <w:r w:rsidR="00A71A3D">
      <w:rPr>
        <w:rFonts w:ascii="Calibri" w:hAnsi="Calibri" w:cs="Calibri"/>
        <w:sz w:val="22"/>
        <w:szCs w:val="22"/>
      </w:rPr>
      <w:t xml:space="preserve">, </w:t>
    </w:r>
    <w:r w:rsidR="00A71A3D" w:rsidRPr="00FE6BDD">
      <w:rPr>
        <w:rFonts w:ascii="Calibri" w:hAnsi="Calibri" w:cs="Calibri"/>
        <w:sz w:val="22"/>
        <w:szCs w:val="22"/>
      </w:rPr>
      <w:t>tel.:</w:t>
    </w:r>
    <w:r w:rsidR="00FE6BDD">
      <w:rPr>
        <w:rFonts w:ascii="Calibri" w:hAnsi="Calibri" w:cs="Calibri"/>
        <w:sz w:val="22"/>
        <w:szCs w:val="22"/>
      </w:rPr>
      <w:t xml:space="preserve"> 774 532 353, email: </w:t>
    </w:r>
    <w:hyperlink r:id="rId1" w:history="1">
      <w:r w:rsidR="00FE6BDD" w:rsidRPr="003D0F97">
        <w:rPr>
          <w:rStyle w:val="Hypertextovodkaz"/>
          <w:rFonts w:ascii="Calibri" w:hAnsi="Calibri" w:cs="Calibri"/>
          <w:sz w:val="22"/>
          <w:szCs w:val="22"/>
        </w:rPr>
        <w:t>obec@stojice.cz</w:t>
      </w:r>
    </w:hyperlink>
    <w:r w:rsidR="00FE6BDD">
      <w:rPr>
        <w:rFonts w:ascii="Calibri" w:hAnsi="Calibri" w:cs="Calibri"/>
        <w:sz w:val="22"/>
        <w:szCs w:val="22"/>
      </w:rPr>
      <w:t>,</w:t>
    </w:r>
    <w:r w:rsidR="00003AD8">
      <w:rPr>
        <w:rFonts w:ascii="Calibri" w:hAnsi="Calibri" w:cs="Calibri"/>
        <w:sz w:val="22"/>
        <w:szCs w:val="22"/>
      </w:rPr>
      <w:t xml:space="preserve"> ID DS: </w:t>
    </w:r>
    <w:r w:rsidR="00995675">
      <w:rPr>
        <w:rFonts w:ascii="Calibri" w:hAnsi="Calibri" w:cs="Calibri"/>
        <w:b/>
        <w:bCs/>
        <w:sz w:val="22"/>
        <w:szCs w:val="22"/>
      </w:rPr>
      <w:t>cucbitk</w:t>
    </w:r>
    <w:r w:rsidR="00003AD8">
      <w:rPr>
        <w:rFonts w:ascii="Calibri" w:hAnsi="Calibri" w:cs="Calibri"/>
        <w:sz w:val="22"/>
        <w:szCs w:val="22"/>
      </w:rPr>
      <w:t>,</w:t>
    </w:r>
    <w:r w:rsidR="00FE6BDD">
      <w:rPr>
        <w:rFonts w:ascii="Calibri" w:hAnsi="Calibri" w:cs="Calibri"/>
        <w:sz w:val="22"/>
        <w:szCs w:val="22"/>
      </w:rPr>
      <w:t xml:space="preserve"> IČ 00274356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1470" w14:textId="77777777" w:rsidR="006C6B66" w:rsidRDefault="006C6B66" w:rsidP="007D0322">
      <w:r>
        <w:separator/>
      </w:r>
    </w:p>
  </w:footnote>
  <w:footnote w:type="continuationSeparator" w:id="0">
    <w:p w14:paraId="155560DB" w14:textId="77777777" w:rsidR="006C6B66" w:rsidRDefault="006C6B66" w:rsidP="007D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1D2E" w14:textId="3B4D4EF7" w:rsidR="00D168CA" w:rsidRDefault="00D6452E" w:rsidP="007D7478">
    <w:pPr>
      <w:pStyle w:val="Zhlav"/>
      <w:jc w:val="center"/>
      <w:rPr>
        <w:rFonts w:ascii="Calibri" w:hAnsi="Calibri" w:cs="Calibri"/>
        <w:b/>
        <w:bCs/>
        <w:color w:val="767171"/>
        <w:sz w:val="72"/>
        <w:szCs w:val="72"/>
      </w:rPr>
    </w:pPr>
    <w:r w:rsidRPr="004A7DA3">
      <w:rPr>
        <w:rFonts w:ascii="Calibri" w:hAnsi="Calibri" w:cs="Calibri"/>
        <w:b/>
        <w:bCs/>
        <w:noProof/>
        <w:color w:val="767171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975466" wp14:editId="3519D6AC">
              <wp:simplePos x="0" y="0"/>
              <wp:positionH relativeFrom="page">
                <wp:posOffset>6840220</wp:posOffset>
              </wp:positionH>
              <wp:positionV relativeFrom="page">
                <wp:posOffset>5278755</wp:posOffset>
              </wp:positionV>
              <wp:extent cx="716280" cy="329565"/>
              <wp:effectExtent l="1270" t="1905" r="2540" b="1905"/>
              <wp:wrapNone/>
              <wp:docPr id="89183219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3D5E3" w14:textId="77777777" w:rsidR="004A7DA3" w:rsidRDefault="004A7DA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75466" id="Rectangle 7" o:spid="_x0000_s1026" style="position:absolute;left:0;text-align:left;margin-left:538.6pt;margin-top:415.65pt;width:56.4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" o:allowincell="f" stroked="f">
              <v:textbox>
                <w:txbxContent>
                  <w:p w14:paraId="4E53D5E3" w14:textId="77777777" w:rsidR="004A7DA3" w:rsidRDefault="004A7DA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 w:cs="Calibri"/>
        <w:b/>
        <w:bCs/>
        <w:noProof/>
        <w:color w:val="767171"/>
        <w:sz w:val="44"/>
        <w:szCs w:val="44"/>
      </w:rPr>
      <w:drawing>
        <wp:anchor distT="0" distB="0" distL="114300" distR="114300" simplePos="0" relativeHeight="251657216" behindDoc="0" locked="0" layoutInCell="1" allowOverlap="1" wp14:anchorId="338DACBD" wp14:editId="6BBA84F6">
          <wp:simplePos x="0" y="0"/>
          <wp:positionH relativeFrom="column">
            <wp:posOffset>-310515</wp:posOffset>
          </wp:positionH>
          <wp:positionV relativeFrom="paragraph">
            <wp:posOffset>28575</wp:posOffset>
          </wp:positionV>
          <wp:extent cx="628015" cy="62801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8CA">
      <w:rPr>
        <w:rFonts w:ascii="Calibri" w:hAnsi="Calibri" w:cs="Calibri"/>
        <w:b/>
        <w:bCs/>
        <w:noProof/>
        <w:color w:val="767171"/>
        <w:sz w:val="44"/>
        <w:szCs w:val="44"/>
      </w:rPr>
      <w:t>O B E C  S T O J I C E</w:t>
    </w:r>
  </w:p>
  <w:p w14:paraId="408779AD" w14:textId="77777777" w:rsidR="007D7478" w:rsidRDefault="00D168CA" w:rsidP="007D7478">
    <w:pPr>
      <w:pStyle w:val="Zhlav"/>
      <w:jc w:val="center"/>
      <w:rPr>
        <w:rFonts w:ascii="Calibri" w:hAnsi="Calibri" w:cs="Calibri"/>
        <w:b/>
        <w:bCs/>
        <w:color w:val="767171"/>
        <w:sz w:val="36"/>
        <w:szCs w:val="36"/>
      </w:rPr>
    </w:pPr>
    <w:r>
      <w:rPr>
        <w:rFonts w:ascii="Calibri" w:hAnsi="Calibri" w:cs="Calibri"/>
        <w:b/>
        <w:bCs/>
        <w:color w:val="767171"/>
        <w:sz w:val="28"/>
        <w:szCs w:val="28"/>
      </w:rPr>
      <w:t>Obecní úřad Stojice</w:t>
    </w:r>
  </w:p>
  <w:p w14:paraId="2853C761" w14:textId="4D42E1D4" w:rsidR="007D0322" w:rsidRDefault="00D6452E" w:rsidP="007D0322">
    <w:pPr>
      <w:pStyle w:val="Zhlav"/>
      <w:jc w:val="center"/>
      <w:rPr>
        <w:rFonts w:ascii="Calibri" w:hAnsi="Calibri" w:cs="Calibri"/>
        <w:color w:val="767171"/>
      </w:rPr>
    </w:pPr>
    <w:r>
      <w:rPr>
        <w:rFonts w:ascii="Calibri" w:hAnsi="Calibri" w:cs="Calibri"/>
        <w:noProof/>
        <w:color w:val="767171"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28A6C6" wp14:editId="56BDDFE3">
              <wp:simplePos x="0" y="0"/>
              <wp:positionH relativeFrom="column">
                <wp:posOffset>-518160</wp:posOffset>
              </wp:positionH>
              <wp:positionV relativeFrom="paragraph">
                <wp:posOffset>272415</wp:posOffset>
              </wp:positionV>
              <wp:extent cx="6838315" cy="0"/>
              <wp:effectExtent l="24765" t="24765" r="23495" b="22860"/>
              <wp:wrapNone/>
              <wp:docPr id="39547610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3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525252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B5C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0.8pt;margin-top:21.45pt;width:538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" strokecolor="#f2f2f2" strokeweight="3pt">
              <v:shadow color="#525252" opacity=".5" offset="1pt"/>
            </v:shape>
          </w:pict>
        </mc:Fallback>
      </mc:AlternateContent>
    </w:r>
    <w:r w:rsidR="007D0322">
      <w:rPr>
        <w:rFonts w:ascii="Calibri" w:hAnsi="Calibri" w:cs="Calibri"/>
        <w:color w:val="767171"/>
      </w:rPr>
      <w:t>Stojice 36</w:t>
    </w:r>
    <w:r w:rsidR="0061546F">
      <w:rPr>
        <w:rFonts w:ascii="Calibri" w:hAnsi="Calibri" w:cs="Calibri"/>
        <w:color w:val="767171"/>
      </w:rPr>
      <w:t>,</w:t>
    </w:r>
    <w:r w:rsidR="007D0322">
      <w:rPr>
        <w:rFonts w:ascii="Calibri" w:hAnsi="Calibri" w:cs="Calibri"/>
        <w:color w:val="767171"/>
      </w:rPr>
      <w:t xml:space="preserve"> 53501 Přelouč</w:t>
    </w:r>
  </w:p>
  <w:p w14:paraId="31148C70" w14:textId="77777777" w:rsidR="007D0322" w:rsidRDefault="007D03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B0255E"/>
    <w:lvl w:ilvl="0">
      <w:numFmt w:val="bullet"/>
      <w:lvlText w:val="*"/>
      <w:lvlJc w:val="left"/>
    </w:lvl>
  </w:abstractNum>
  <w:abstractNum w:abstractNumId="1" w15:restartNumberingAfterBreak="0">
    <w:nsid w:val="0C4317EF"/>
    <w:multiLevelType w:val="hybridMultilevel"/>
    <w:tmpl w:val="C2966A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1244C"/>
    <w:multiLevelType w:val="hybridMultilevel"/>
    <w:tmpl w:val="3B34AC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D561C"/>
    <w:multiLevelType w:val="hybridMultilevel"/>
    <w:tmpl w:val="65945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22B"/>
    <w:multiLevelType w:val="hybridMultilevel"/>
    <w:tmpl w:val="EC4E1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34D48"/>
    <w:multiLevelType w:val="hybridMultilevel"/>
    <w:tmpl w:val="27F09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117D6"/>
    <w:multiLevelType w:val="hybridMultilevel"/>
    <w:tmpl w:val="EC4E1C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DA5FBD"/>
    <w:multiLevelType w:val="hybridMultilevel"/>
    <w:tmpl w:val="71926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0607"/>
    <w:multiLevelType w:val="hybridMultilevel"/>
    <w:tmpl w:val="CBE0C4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E600CE"/>
    <w:multiLevelType w:val="hybridMultilevel"/>
    <w:tmpl w:val="154673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71663E"/>
    <w:multiLevelType w:val="hybridMultilevel"/>
    <w:tmpl w:val="6FAEF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13487"/>
    <w:multiLevelType w:val="hybridMultilevel"/>
    <w:tmpl w:val="C9823C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614E52"/>
    <w:multiLevelType w:val="hybridMultilevel"/>
    <w:tmpl w:val="C50046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20C00"/>
    <w:multiLevelType w:val="hybridMultilevel"/>
    <w:tmpl w:val="30E630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87CB5"/>
    <w:multiLevelType w:val="hybridMultilevel"/>
    <w:tmpl w:val="E8905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2B435C"/>
    <w:multiLevelType w:val="hybridMultilevel"/>
    <w:tmpl w:val="B564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96550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739256232">
    <w:abstractNumId w:val="13"/>
  </w:num>
  <w:num w:numId="3" w16cid:durableId="464010693">
    <w:abstractNumId w:val="14"/>
  </w:num>
  <w:num w:numId="4" w16cid:durableId="1932547592">
    <w:abstractNumId w:val="12"/>
  </w:num>
  <w:num w:numId="5" w16cid:durableId="1134905808">
    <w:abstractNumId w:val="15"/>
  </w:num>
  <w:num w:numId="6" w16cid:durableId="1900440150">
    <w:abstractNumId w:val="1"/>
  </w:num>
  <w:num w:numId="7" w16cid:durableId="934244668">
    <w:abstractNumId w:val="9"/>
  </w:num>
  <w:num w:numId="8" w16cid:durableId="1591964632">
    <w:abstractNumId w:val="8"/>
  </w:num>
  <w:num w:numId="9" w16cid:durableId="1915893242">
    <w:abstractNumId w:val="2"/>
  </w:num>
  <w:num w:numId="10" w16cid:durableId="1854682246">
    <w:abstractNumId w:val="11"/>
  </w:num>
  <w:num w:numId="11" w16cid:durableId="722826089">
    <w:abstractNumId w:val="4"/>
  </w:num>
  <w:num w:numId="12" w16cid:durableId="1616714524">
    <w:abstractNumId w:val="10"/>
  </w:num>
  <w:num w:numId="13" w16cid:durableId="831680883">
    <w:abstractNumId w:val="7"/>
  </w:num>
  <w:num w:numId="14" w16cid:durableId="240142757">
    <w:abstractNumId w:val="5"/>
  </w:num>
  <w:num w:numId="15" w16cid:durableId="53936392">
    <w:abstractNumId w:val="3"/>
  </w:num>
  <w:num w:numId="16" w16cid:durableId="501940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rules v:ext="edit">
        <o:r id="V:Rule1" type="connector" idref="#_x0000_s1026"/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B5"/>
    <w:rsid w:val="00003AD8"/>
    <w:rsid w:val="001429F0"/>
    <w:rsid w:val="001B2BBC"/>
    <w:rsid w:val="001D7AFD"/>
    <w:rsid w:val="00212FAC"/>
    <w:rsid w:val="002161E5"/>
    <w:rsid w:val="002455E5"/>
    <w:rsid w:val="0029602C"/>
    <w:rsid w:val="00381DB5"/>
    <w:rsid w:val="003D46B6"/>
    <w:rsid w:val="0048151B"/>
    <w:rsid w:val="00491C5D"/>
    <w:rsid w:val="004A7DA3"/>
    <w:rsid w:val="004B0396"/>
    <w:rsid w:val="00523436"/>
    <w:rsid w:val="005D24E9"/>
    <w:rsid w:val="0061546F"/>
    <w:rsid w:val="00694C64"/>
    <w:rsid w:val="006C6B66"/>
    <w:rsid w:val="007D0322"/>
    <w:rsid w:val="007D7478"/>
    <w:rsid w:val="00995675"/>
    <w:rsid w:val="00A71A3D"/>
    <w:rsid w:val="00B8474D"/>
    <w:rsid w:val="00BA461A"/>
    <w:rsid w:val="00BE2E3B"/>
    <w:rsid w:val="00C3269A"/>
    <w:rsid w:val="00C63F01"/>
    <w:rsid w:val="00CF00D8"/>
    <w:rsid w:val="00CF69EC"/>
    <w:rsid w:val="00D168CA"/>
    <w:rsid w:val="00D51AFE"/>
    <w:rsid w:val="00D6452E"/>
    <w:rsid w:val="00E15830"/>
    <w:rsid w:val="00E80C31"/>
    <w:rsid w:val="00E810B5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FEEE510"/>
  <w15:chartTrackingRefBased/>
  <w15:docId w15:val="{8675395F-3E6F-4B72-B8F3-2D88EB65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pPr>
      <w:jc w:val="both"/>
    </w:pPr>
    <w:rPr>
      <w:sz w:val="28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D0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0322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D03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0322"/>
    <w:rPr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A71A3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A7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stoj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132B-22BA-4CBC-B926-18FA43B0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OZNAMENI</vt:lpstr>
    </vt:vector>
  </TitlesOfParts>
  <Company/>
  <LinksUpToDate>false</LinksUpToDate>
  <CharactersWithSpaces>4074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mailto:obec@stojice.cz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</dc:title>
  <dc:subject/>
  <dc:creator>Windows 98 Druhé Vydání</dc:creator>
  <cp:keywords/>
  <cp:lastModifiedBy>starosta@stojice.cz</cp:lastModifiedBy>
  <cp:revision>2</cp:revision>
  <cp:lastPrinted>2014-04-08T18:01:00Z</cp:lastPrinted>
  <dcterms:created xsi:type="dcterms:W3CDTF">2025-02-05T14:02:00Z</dcterms:created>
  <dcterms:modified xsi:type="dcterms:W3CDTF">2025-02-05T14:02:00Z</dcterms:modified>
</cp:coreProperties>
</file>