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2FC" w:rsidRPr="000E4CD4" w:rsidRDefault="00E822FC" w:rsidP="00E822FC">
      <w:pPr>
        <w:spacing w:after="120"/>
        <w:jc w:val="center"/>
        <w:rPr>
          <w:rFonts w:ascii="Arial" w:eastAsia="Calibri" w:hAnsi="Arial" w:cs="Arial"/>
          <w:b/>
          <w:spacing w:val="100"/>
          <w:sz w:val="28"/>
          <w:szCs w:val="28"/>
        </w:rPr>
      </w:pPr>
      <w:r w:rsidRPr="000E4CD4">
        <w:rPr>
          <w:rFonts w:ascii="Arial" w:eastAsia="Calibri" w:hAnsi="Arial" w:cs="Arial"/>
          <w:b/>
          <w:spacing w:val="100"/>
          <w:sz w:val="28"/>
          <w:szCs w:val="28"/>
        </w:rPr>
        <w:t xml:space="preserve">OBEC </w:t>
      </w:r>
      <w:r>
        <w:rPr>
          <w:rFonts w:ascii="Arial" w:eastAsia="Calibri" w:hAnsi="Arial" w:cs="Arial"/>
          <w:b/>
          <w:spacing w:val="100"/>
          <w:sz w:val="28"/>
          <w:szCs w:val="28"/>
        </w:rPr>
        <w:t>MLADOŇOVICE</w:t>
      </w:r>
    </w:p>
    <w:p w:rsidR="00E822FC" w:rsidRPr="000E4CD4" w:rsidRDefault="00E822FC" w:rsidP="00E822FC">
      <w:pPr>
        <w:spacing w:before="240"/>
        <w:jc w:val="center"/>
        <w:rPr>
          <w:rFonts w:ascii="Arial" w:eastAsia="Calibri" w:hAnsi="Arial" w:cs="Arial"/>
          <w:spacing w:val="30"/>
          <w:sz w:val="26"/>
          <w:szCs w:val="26"/>
        </w:rPr>
      </w:pPr>
      <w:r w:rsidRPr="000E4CD4">
        <w:rPr>
          <w:rFonts w:ascii="Arial" w:eastAsia="Calibri" w:hAnsi="Arial" w:cs="Arial"/>
          <w:spacing w:val="30"/>
          <w:sz w:val="26"/>
          <w:szCs w:val="26"/>
        </w:rPr>
        <w:t xml:space="preserve">Zastupitelstvo obce </w:t>
      </w:r>
      <w:r>
        <w:rPr>
          <w:rFonts w:ascii="Arial" w:eastAsia="Calibri" w:hAnsi="Arial" w:cs="Arial"/>
          <w:spacing w:val="30"/>
          <w:sz w:val="26"/>
          <w:szCs w:val="26"/>
        </w:rPr>
        <w:t>Mladoňovice</w:t>
      </w:r>
    </w:p>
    <w:p w:rsidR="00E822FC" w:rsidRPr="00B647A1" w:rsidRDefault="00E822FC" w:rsidP="00E822FC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pacing w:val="40"/>
          <w:sz w:val="22"/>
          <w:szCs w:val="22"/>
        </w:rPr>
      </w:pPr>
    </w:p>
    <w:p w:rsidR="00E822FC" w:rsidRDefault="00BD499C" w:rsidP="00E822FC">
      <w:pPr>
        <w:suppressAutoHyphens/>
        <w:overflowPunct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A3A9554" wp14:editId="047F6B98">
                <wp:simplePos x="0" y="0"/>
                <wp:positionH relativeFrom="column">
                  <wp:posOffset>-51435</wp:posOffset>
                </wp:positionH>
                <wp:positionV relativeFrom="paragraph">
                  <wp:posOffset>41275</wp:posOffset>
                </wp:positionV>
                <wp:extent cx="5859145" cy="1905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36826" id="AutoShape 2" o:spid="_x0000_s1026" style="position:absolute;margin-left:-4.05pt;margin-top:3.25pt;width:461.35pt;height:.1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" path="m,l21600,21600e" filled="f">
                <v:path arrowok="t"/>
              </v:shape>
            </w:pict>
          </mc:Fallback>
        </mc:AlternateContent>
      </w:r>
    </w:p>
    <w:p w:rsidR="009A599C" w:rsidRDefault="00BD499C" w:rsidP="00E822FC">
      <w:pPr>
        <w:suppressAutoHyphens/>
        <w:overflowPunct w:val="0"/>
        <w:spacing w:after="0" w:line="360" w:lineRule="auto"/>
        <w:jc w:val="center"/>
        <w:textAlignment w:val="baseline"/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Mladoňovice </w:t>
      </w:r>
    </w:p>
    <w:p w:rsidR="009A599C" w:rsidRDefault="00BD499C">
      <w:pPr>
        <w:suppressAutoHyphens/>
        <w:overflowPunct w:val="0"/>
        <w:spacing w:after="60" w:line="240" w:lineRule="auto"/>
        <w:jc w:val="center"/>
        <w:textAlignment w:val="baseline"/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č. 2/2019,</w:t>
      </w:r>
    </w:p>
    <w:p w:rsidR="009A599C" w:rsidRDefault="00BD499C">
      <w:pPr>
        <w:spacing w:after="36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nočním klidu </w:t>
      </w:r>
    </w:p>
    <w:p w:rsidR="009A599C" w:rsidRDefault="00BD499C">
      <w:pPr>
        <w:tabs>
          <w:tab w:val="left" w:pos="2977"/>
        </w:tabs>
        <w:spacing w:after="0" w:line="264" w:lineRule="auto"/>
        <w:jc w:val="both"/>
        <w:outlineLvl w:val="0"/>
      </w:pPr>
      <w:r>
        <w:rPr>
          <w:rFonts w:ascii="Arial" w:eastAsia="Times New Roman" w:hAnsi="Arial" w:cs="Arial"/>
          <w:bCs/>
          <w:lang w:eastAsia="cs-CZ"/>
        </w:rPr>
        <w:t xml:space="preserve">Zastupitelstvo obce Mladoňovice se na svém zasedání dne 18. června 2019 usnesením č. </w:t>
      </w:r>
      <w:r w:rsidR="00095193">
        <w:rPr>
          <w:rFonts w:ascii="Arial" w:eastAsia="Times New Roman" w:hAnsi="Arial" w:cs="Arial"/>
          <w:bCs/>
          <w:lang w:eastAsia="cs-CZ"/>
        </w:rPr>
        <w:t xml:space="preserve">5/19 </w:t>
      </w:r>
      <w:r>
        <w:rPr>
          <w:rFonts w:ascii="Arial" w:hAnsi="Arial" w:cs="Arial"/>
        </w:rPr>
        <w:t>usneslo vydat na základě ustanovení § 10 písm. d) a ustanovení § 84 odst. 2 písm. h) zákona č. 128/2000 Sb., o obcích (obecní zřízení), ve znění pozdějších předpisů, a na</w:t>
      </w:r>
      <w:r w:rsidR="00BA7F09">
        <w:rPr>
          <w:rFonts w:ascii="Arial" w:hAnsi="Arial" w:cs="Arial"/>
        </w:rPr>
        <w:t> </w:t>
      </w:r>
      <w:r>
        <w:rPr>
          <w:rFonts w:ascii="Arial" w:hAnsi="Arial" w:cs="Arial"/>
        </w:rPr>
        <w:t>základě ustanovení § 5 odst. 6 zákona č. 251/2016 Sb., o některých přestupcích, ve</w:t>
      </w:r>
      <w:r w:rsidR="00BA7F09">
        <w:rPr>
          <w:rFonts w:ascii="Arial" w:hAnsi="Arial" w:cs="Arial"/>
        </w:rPr>
        <w:t> </w:t>
      </w:r>
      <w:r>
        <w:rPr>
          <w:rFonts w:ascii="Arial" w:hAnsi="Arial" w:cs="Arial"/>
        </w:rPr>
        <w:t>znění pozdějších předpisů, tuto obecně závaznou vyhlášku:</w:t>
      </w:r>
    </w:p>
    <w:p w:rsidR="009A599C" w:rsidRDefault="009A599C">
      <w:pPr>
        <w:jc w:val="center"/>
        <w:rPr>
          <w:b/>
        </w:rPr>
      </w:pPr>
    </w:p>
    <w:p w:rsidR="009A599C" w:rsidRDefault="00BD499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</w:t>
      </w:r>
    </w:p>
    <w:p w:rsidR="009A599C" w:rsidRDefault="00BD499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:rsidR="009A599C" w:rsidRDefault="009A599C">
      <w:pPr>
        <w:spacing w:after="0"/>
        <w:jc w:val="center"/>
        <w:rPr>
          <w:rFonts w:ascii="Arial" w:hAnsi="Arial" w:cs="Arial"/>
          <w:b/>
        </w:rPr>
      </w:pPr>
    </w:p>
    <w:p w:rsidR="009A599C" w:rsidRDefault="00BD49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</w:t>
      </w:r>
      <w:r w:rsidR="007D1F45">
        <w:rPr>
          <w:rFonts w:ascii="Arial" w:hAnsi="Arial" w:cs="Arial"/>
        </w:rPr>
        <w:t xml:space="preserve">obecně závazné </w:t>
      </w:r>
      <w:r>
        <w:rPr>
          <w:rFonts w:ascii="Arial" w:hAnsi="Arial" w:cs="Arial"/>
        </w:rPr>
        <w:t>vyhlášky je stanovení výjimečných případů, při nichž je doba nočního klidu vymezena dobou kratší než stanoví zákon.</w:t>
      </w:r>
    </w:p>
    <w:p w:rsidR="009A599C" w:rsidRDefault="009A599C">
      <w:pPr>
        <w:pStyle w:val="Bezmezer"/>
        <w:rPr>
          <w:rFonts w:ascii="Arial" w:hAnsi="Arial" w:cs="Arial"/>
          <w:b/>
        </w:rPr>
      </w:pPr>
    </w:p>
    <w:p w:rsidR="009A599C" w:rsidRDefault="009A599C">
      <w:pPr>
        <w:pStyle w:val="Bezmezer"/>
        <w:rPr>
          <w:rFonts w:ascii="Arial" w:hAnsi="Arial" w:cs="Arial"/>
          <w:b/>
        </w:rPr>
      </w:pPr>
    </w:p>
    <w:p w:rsidR="009A599C" w:rsidRDefault="00BD499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9A599C" w:rsidRDefault="00BD499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9A599C" w:rsidRDefault="009A599C">
      <w:pPr>
        <w:pStyle w:val="Bezmezer"/>
        <w:rPr>
          <w:rFonts w:ascii="Arial" w:hAnsi="Arial" w:cs="Arial"/>
          <w:b/>
          <w:sz w:val="22"/>
          <w:szCs w:val="22"/>
        </w:rPr>
      </w:pPr>
    </w:p>
    <w:p w:rsidR="009A599C" w:rsidRDefault="00BD49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  <w:r>
        <w:rPr>
          <w:rStyle w:val="Ukotvenpoznmkypodarou"/>
          <w:rFonts w:ascii="Arial" w:hAnsi="Arial" w:cs="Arial"/>
        </w:rPr>
        <w:footnoteReference w:id="1"/>
      </w:r>
    </w:p>
    <w:p w:rsidR="009A599C" w:rsidRDefault="009A599C">
      <w:pPr>
        <w:pStyle w:val="Bezmezer"/>
        <w:rPr>
          <w:rFonts w:ascii="Arial" w:hAnsi="Arial" w:cs="Arial"/>
          <w:b/>
          <w:sz w:val="22"/>
          <w:szCs w:val="22"/>
        </w:rPr>
      </w:pPr>
    </w:p>
    <w:p w:rsidR="009A599C" w:rsidRDefault="009A599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9A599C" w:rsidRDefault="00BD499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:rsidR="009A599C" w:rsidRDefault="00BD499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</w:t>
      </w:r>
    </w:p>
    <w:p w:rsidR="009A599C" w:rsidRDefault="009A599C">
      <w:pPr>
        <w:pStyle w:val="Odstavecseseznamem"/>
        <w:spacing w:after="0"/>
        <w:jc w:val="both"/>
      </w:pPr>
    </w:p>
    <w:p w:rsidR="009A599C" w:rsidRDefault="00BD499C">
      <w:pPr>
        <w:pStyle w:val="Bezmezer"/>
        <w:numPr>
          <w:ilvl w:val="0"/>
          <w:numId w:val="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Doba nočního klidu se vymezuje dobou kratší, a to od 03:00 do 6:00 hodin v době konání následujících tradičních </w:t>
      </w:r>
      <w:r w:rsidR="00C96DF5">
        <w:rPr>
          <w:rFonts w:ascii="Arial" w:hAnsi="Arial" w:cs="Arial"/>
          <w:sz w:val="22"/>
          <w:szCs w:val="22"/>
        </w:rPr>
        <w:t xml:space="preserve">veřejnosti přístupných </w:t>
      </w:r>
      <w:r>
        <w:rPr>
          <w:rFonts w:ascii="Arial" w:hAnsi="Arial" w:cs="Arial"/>
          <w:sz w:val="22"/>
          <w:szCs w:val="22"/>
        </w:rPr>
        <w:t>akcí:</w:t>
      </w:r>
    </w:p>
    <w:p w:rsidR="009A599C" w:rsidRPr="00FC6914" w:rsidRDefault="00BD499C">
      <w:pPr>
        <w:pStyle w:val="Bezmezer"/>
        <w:numPr>
          <w:ilvl w:val="0"/>
          <w:numId w:val="2"/>
        </w:numPr>
        <w:ind w:left="737" w:hanging="283"/>
        <w:jc w:val="both"/>
        <w:rPr>
          <w:sz w:val="22"/>
          <w:szCs w:val="22"/>
        </w:rPr>
      </w:pPr>
      <w:r w:rsidRPr="00FC6914">
        <w:rPr>
          <w:rFonts w:ascii="Arial" w:hAnsi="Arial" w:cs="Arial"/>
          <w:sz w:val="22"/>
          <w:szCs w:val="22"/>
        </w:rPr>
        <w:t>v noci z 31. 12. na 1. 1. z důvodu oslav nového roku;</w:t>
      </w:r>
    </w:p>
    <w:p w:rsidR="00FC6914" w:rsidRDefault="00BD499C" w:rsidP="00FC6914">
      <w:pPr>
        <w:pStyle w:val="Bezmezer"/>
        <w:numPr>
          <w:ilvl w:val="0"/>
          <w:numId w:val="2"/>
        </w:numPr>
        <w:ind w:left="737" w:hanging="283"/>
        <w:jc w:val="both"/>
        <w:rPr>
          <w:sz w:val="22"/>
          <w:szCs w:val="22"/>
        </w:rPr>
      </w:pPr>
      <w:r w:rsidRPr="00FC6914">
        <w:rPr>
          <w:rFonts w:ascii="Arial" w:hAnsi="Arial" w:cs="Arial"/>
          <w:sz w:val="22"/>
          <w:szCs w:val="22"/>
        </w:rPr>
        <w:t xml:space="preserve">v noci z 30. 4. na 1. 5. z důvodu </w:t>
      </w:r>
      <w:r w:rsidRPr="00FC6914">
        <w:rPr>
          <w:rFonts w:ascii="Arial" w:hAnsi="Arial" w:cs="Arial"/>
          <w:i/>
          <w:sz w:val="22"/>
          <w:szCs w:val="22"/>
        </w:rPr>
        <w:t>„Pálení čarodějnic</w:t>
      </w:r>
      <w:r w:rsidRPr="00FC6914">
        <w:rPr>
          <w:rFonts w:ascii="Arial" w:hAnsi="Arial" w:cs="Arial"/>
          <w:sz w:val="22"/>
          <w:szCs w:val="22"/>
        </w:rPr>
        <w:t>“;</w:t>
      </w:r>
    </w:p>
    <w:p w:rsidR="009A599C" w:rsidRPr="00FC6914" w:rsidRDefault="00BD499C" w:rsidP="00FC6914">
      <w:pPr>
        <w:pStyle w:val="Bezmezer"/>
        <w:numPr>
          <w:ilvl w:val="0"/>
          <w:numId w:val="2"/>
        </w:numPr>
        <w:ind w:left="737" w:hanging="283"/>
        <w:jc w:val="both"/>
        <w:rPr>
          <w:sz w:val="22"/>
          <w:szCs w:val="22"/>
        </w:rPr>
      </w:pPr>
      <w:r w:rsidRPr="007A7016">
        <w:rPr>
          <w:rFonts w:ascii="Arial" w:hAnsi="Arial" w:cs="Arial"/>
          <w:sz w:val="22"/>
          <w:szCs w:val="22"/>
        </w:rPr>
        <w:t xml:space="preserve">jedna noc ze soboty na neděli v první polovině měsíce července </w:t>
      </w:r>
      <w:r w:rsidR="00BA7F09" w:rsidRPr="007A7016">
        <w:rPr>
          <w:rFonts w:ascii="Arial" w:hAnsi="Arial" w:cs="Arial"/>
          <w:sz w:val="22"/>
          <w:szCs w:val="22"/>
        </w:rPr>
        <w:t>z důvodu</w:t>
      </w:r>
      <w:r w:rsidRPr="007A7016">
        <w:rPr>
          <w:rFonts w:ascii="Arial" w:hAnsi="Arial" w:cs="Arial"/>
          <w:sz w:val="22"/>
          <w:szCs w:val="22"/>
        </w:rPr>
        <w:t xml:space="preserve"> konání</w:t>
      </w:r>
      <w:r w:rsidRPr="00FC6914">
        <w:rPr>
          <w:rFonts w:ascii="Arial" w:hAnsi="Arial" w:cs="Arial"/>
          <w:sz w:val="22"/>
          <w:szCs w:val="22"/>
        </w:rPr>
        <w:t xml:space="preserve"> společenské akce „</w:t>
      </w:r>
      <w:r w:rsidR="003B316F" w:rsidRPr="003B316F">
        <w:rPr>
          <w:rFonts w:ascii="Arial" w:hAnsi="Arial" w:cs="Arial"/>
          <w:i/>
          <w:iCs/>
          <w:sz w:val="22"/>
          <w:szCs w:val="22"/>
        </w:rPr>
        <w:t>Obecní slavnost</w:t>
      </w:r>
      <w:r w:rsidRPr="00FC6914">
        <w:rPr>
          <w:rFonts w:ascii="Arial" w:hAnsi="Arial" w:cs="Arial"/>
          <w:sz w:val="22"/>
          <w:szCs w:val="22"/>
        </w:rPr>
        <w:t>“.</w:t>
      </w:r>
    </w:p>
    <w:p w:rsidR="009A599C" w:rsidRDefault="009A599C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A599C" w:rsidRDefault="00BD499C">
      <w:pPr>
        <w:pStyle w:val="Odstavecseseznamem"/>
        <w:numPr>
          <w:ilvl w:val="0"/>
          <w:numId w:val="1"/>
        </w:numPr>
        <w:spacing w:after="0"/>
        <w:ind w:left="426" w:hanging="426"/>
        <w:jc w:val="both"/>
      </w:pPr>
      <w:r>
        <w:rPr>
          <w:rFonts w:ascii="Arial" w:hAnsi="Arial" w:cs="Arial"/>
        </w:rPr>
        <w:t>Informace o konkrétním termínu konání akce uvedené v odst. 1 písm. c) tohoto článku bude zveřejněna obecním úřadem na úřední desce minimálně 5 dnů před datem jejího konání.</w:t>
      </w:r>
    </w:p>
    <w:p w:rsidR="009A599C" w:rsidRDefault="009A599C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9A599C" w:rsidRDefault="009A599C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:rsidR="009A599C" w:rsidRDefault="00BD499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4</w:t>
      </w:r>
    </w:p>
    <w:p w:rsidR="009A599C" w:rsidRDefault="00BD499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9A599C" w:rsidRDefault="009A599C">
      <w:pPr>
        <w:spacing w:after="0"/>
        <w:jc w:val="center"/>
        <w:rPr>
          <w:rFonts w:ascii="Arial" w:hAnsi="Arial" w:cs="Arial"/>
          <w:b/>
        </w:rPr>
      </w:pPr>
    </w:p>
    <w:p w:rsidR="009A599C" w:rsidRDefault="00BD49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vyhlášení.</w:t>
      </w:r>
    </w:p>
    <w:p w:rsidR="009A599C" w:rsidRDefault="009A599C">
      <w:pPr>
        <w:pStyle w:val="Odstavecseseznamem"/>
        <w:spacing w:after="0"/>
        <w:jc w:val="both"/>
      </w:pPr>
    </w:p>
    <w:p w:rsidR="009A599C" w:rsidRDefault="009A599C">
      <w:pPr>
        <w:pStyle w:val="Odstavecseseznamem"/>
        <w:spacing w:after="0"/>
        <w:jc w:val="both"/>
      </w:pPr>
    </w:p>
    <w:p w:rsidR="009A599C" w:rsidRDefault="009A599C">
      <w:pPr>
        <w:pStyle w:val="Odstavecseseznamem"/>
        <w:spacing w:after="0"/>
        <w:jc w:val="both"/>
      </w:pPr>
    </w:p>
    <w:p w:rsidR="009A599C" w:rsidRDefault="009A599C">
      <w:pPr>
        <w:pStyle w:val="Odstavecseseznamem"/>
        <w:spacing w:after="0"/>
        <w:jc w:val="both"/>
      </w:pPr>
    </w:p>
    <w:p w:rsidR="009A599C" w:rsidRDefault="009A599C">
      <w:pPr>
        <w:pStyle w:val="Odstavecseseznamem"/>
        <w:spacing w:after="0"/>
        <w:jc w:val="both"/>
      </w:pPr>
    </w:p>
    <w:p w:rsidR="009A599C" w:rsidRDefault="009A599C"/>
    <w:p w:rsidR="00E822FC" w:rsidRPr="008E5CDD" w:rsidRDefault="00E822FC" w:rsidP="00E822FC">
      <w:pPr>
        <w:pStyle w:val="Zkladntext"/>
        <w:tabs>
          <w:tab w:val="left" w:pos="426"/>
          <w:tab w:val="left" w:pos="6120"/>
        </w:tabs>
        <w:spacing w:line="264" w:lineRule="auto"/>
        <w:rPr>
          <w:rFonts w:ascii="Arial" w:hAnsi="Arial" w:cs="Arial"/>
        </w:rPr>
      </w:pPr>
      <w:r w:rsidRPr="008E5CDD">
        <w:rPr>
          <w:rFonts w:ascii="Arial" w:hAnsi="Arial" w:cs="Arial"/>
        </w:rPr>
        <w:t xml:space="preserve">  </w:t>
      </w:r>
      <w:r w:rsidRPr="008E5CDD">
        <w:rPr>
          <w:rFonts w:ascii="Arial" w:hAnsi="Arial" w:cs="Arial"/>
        </w:rPr>
        <w:tab/>
        <w:t xml:space="preserve">Ing. Petr Blažek </w:t>
      </w:r>
      <w:r w:rsidRPr="008E5CDD">
        <w:rPr>
          <w:rFonts w:ascii="Arial" w:hAnsi="Arial" w:cs="Arial"/>
        </w:rPr>
        <w:tab/>
        <w:t>František Tuček</w:t>
      </w:r>
    </w:p>
    <w:p w:rsidR="00E822FC" w:rsidRPr="00992C63" w:rsidRDefault="00E822FC" w:rsidP="00E822FC">
      <w:pPr>
        <w:pStyle w:val="Zkladntext"/>
        <w:tabs>
          <w:tab w:val="left" w:pos="567"/>
          <w:tab w:val="left" w:pos="6521"/>
        </w:tabs>
        <w:spacing w:line="264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místo</w:t>
      </w:r>
      <w:r w:rsidRPr="000C2DC4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 w:rsidRPr="000C2DC4">
        <w:rPr>
          <w:rFonts w:ascii="Arial" w:hAnsi="Arial" w:cs="Arial"/>
        </w:rPr>
        <w:t>starosta</w:t>
      </w:r>
    </w:p>
    <w:p w:rsidR="00E822FC" w:rsidRDefault="00E822FC" w:rsidP="00E822FC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</w:p>
    <w:p w:rsidR="00E822FC" w:rsidRDefault="00E822FC" w:rsidP="00E822FC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</w:p>
    <w:p w:rsidR="00E822FC" w:rsidRPr="00E33A75" w:rsidRDefault="00E822FC" w:rsidP="00E822F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i/>
        </w:rPr>
      </w:pPr>
      <w:r w:rsidRPr="00E33A75">
        <w:rPr>
          <w:rFonts w:ascii="Arial" w:hAnsi="Arial" w:cs="Arial"/>
          <w:i/>
        </w:rPr>
        <w:t>Vyvěšeno na úřední desce dne:</w:t>
      </w:r>
      <w:r w:rsidR="00095193">
        <w:rPr>
          <w:rFonts w:ascii="Arial" w:hAnsi="Arial" w:cs="Arial"/>
          <w:i/>
        </w:rPr>
        <w:t xml:space="preserve"> 20.6.2019</w:t>
      </w:r>
    </w:p>
    <w:p w:rsidR="00E822FC" w:rsidRPr="00E33A75" w:rsidRDefault="00E822FC" w:rsidP="00E822F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i/>
        </w:rPr>
      </w:pPr>
      <w:r w:rsidRPr="00E33A75">
        <w:rPr>
          <w:rFonts w:ascii="Arial" w:hAnsi="Arial" w:cs="Arial"/>
          <w:i/>
        </w:rPr>
        <w:t>Sejmuto z úřední desky dne:</w:t>
      </w:r>
      <w:r w:rsidR="00095193">
        <w:rPr>
          <w:rFonts w:ascii="Arial" w:hAnsi="Arial" w:cs="Arial"/>
          <w:i/>
        </w:rPr>
        <w:t xml:space="preserve"> 6.7.2019</w:t>
      </w:r>
    </w:p>
    <w:p w:rsidR="009A599C" w:rsidRDefault="00E822FC" w:rsidP="00BA7F09">
      <w:pPr>
        <w:pStyle w:val="Zkladntext"/>
        <w:tabs>
          <w:tab w:val="left" w:pos="1080"/>
          <w:tab w:val="left" w:pos="7020"/>
        </w:tabs>
        <w:spacing w:before="120" w:line="264" w:lineRule="auto"/>
      </w:pPr>
      <w:r w:rsidRPr="00E33A75">
        <w:rPr>
          <w:rFonts w:ascii="Arial" w:hAnsi="Arial" w:cs="Arial"/>
          <w:i/>
        </w:rPr>
        <w:t>Zveřejnění bylo shodně provedeno na elektronické úřední desce.</w:t>
      </w:r>
    </w:p>
    <w:sectPr w:rsidR="009A599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95" w:rsidRDefault="00D53495">
      <w:pPr>
        <w:spacing w:after="0" w:line="240" w:lineRule="auto"/>
      </w:pPr>
      <w:r>
        <w:separator/>
      </w:r>
    </w:p>
  </w:endnote>
  <w:endnote w:type="continuationSeparator" w:id="0">
    <w:p w:rsidR="00D53495" w:rsidRDefault="00D5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95" w:rsidRDefault="00D53495">
      <w:r>
        <w:separator/>
      </w:r>
    </w:p>
  </w:footnote>
  <w:footnote w:type="continuationSeparator" w:id="0">
    <w:p w:rsidR="00D53495" w:rsidRDefault="00D53495">
      <w:r>
        <w:continuationSeparator/>
      </w:r>
    </w:p>
  </w:footnote>
  <w:footnote w:id="1">
    <w:p w:rsidR="009A599C" w:rsidRDefault="00BD499C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FC691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24BB"/>
    <w:multiLevelType w:val="multilevel"/>
    <w:tmpl w:val="AD0292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33713D"/>
    <w:multiLevelType w:val="multilevel"/>
    <w:tmpl w:val="4DF0711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D0A69"/>
    <w:multiLevelType w:val="multilevel"/>
    <w:tmpl w:val="BBD2E1F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9C"/>
    <w:rsid w:val="00074967"/>
    <w:rsid w:val="00095193"/>
    <w:rsid w:val="003B316F"/>
    <w:rsid w:val="007A7016"/>
    <w:rsid w:val="007D1F45"/>
    <w:rsid w:val="009557F7"/>
    <w:rsid w:val="009A599C"/>
    <w:rsid w:val="00BA7F09"/>
    <w:rsid w:val="00BD499C"/>
    <w:rsid w:val="00C96DF5"/>
    <w:rsid w:val="00D53495"/>
    <w:rsid w:val="00E822FC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D45A"/>
  <w15:docId w15:val="{3E405E1B-EF95-4C36-9B4F-54795988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EB5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824ED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824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qFormat/>
    <w:rsid w:val="00D824ED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358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824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824ED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</w:style>
  <w:style w:type="paragraph" w:customStyle="1" w:styleId="NormlnIMP">
    <w:name w:val="Normální_IMP"/>
    <w:basedOn w:val="Normln"/>
    <w:rsid w:val="00E822F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Sleza</dc:creator>
  <cp:lastModifiedBy>OU Mladonovice-2</cp:lastModifiedBy>
  <cp:revision>2</cp:revision>
  <dcterms:created xsi:type="dcterms:W3CDTF">2019-06-20T09:05:00Z</dcterms:created>
  <dcterms:modified xsi:type="dcterms:W3CDTF">2019-06-20T09:05:00Z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