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6C35" w14:textId="77777777" w:rsidR="00E3779C" w:rsidRPr="00E3779C" w:rsidRDefault="00E377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3779C">
        <w:rPr>
          <w:rFonts w:ascii="Arial" w:hAnsi="Arial" w:cs="Arial"/>
          <w:b/>
          <w:bCs/>
          <w:sz w:val="32"/>
          <w:szCs w:val="32"/>
        </w:rPr>
        <w:t xml:space="preserve">Obec </w:t>
      </w:r>
      <w:r w:rsidR="00AD11BC">
        <w:rPr>
          <w:rFonts w:ascii="Arial" w:hAnsi="Arial" w:cs="Arial"/>
          <w:b/>
          <w:bCs/>
          <w:sz w:val="32"/>
          <w:szCs w:val="32"/>
        </w:rPr>
        <w:t>Dolní Nivy</w:t>
      </w:r>
    </w:p>
    <w:p w14:paraId="6EA9EE84" w14:textId="77777777" w:rsidR="00E3779C" w:rsidRDefault="00E377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obce </w:t>
      </w:r>
      <w:r w:rsidR="00AD11BC">
        <w:rPr>
          <w:rFonts w:ascii="Arial" w:hAnsi="Arial" w:cs="Arial"/>
          <w:b/>
          <w:bCs/>
        </w:rPr>
        <w:t>Dolní Nivy</w:t>
      </w:r>
    </w:p>
    <w:p w14:paraId="08301FD0" w14:textId="77777777" w:rsidR="00E3779C" w:rsidRDefault="00E3779C">
      <w:pPr>
        <w:jc w:val="center"/>
        <w:rPr>
          <w:rFonts w:ascii="Arial" w:hAnsi="Arial" w:cs="Arial"/>
          <w:b/>
          <w:bCs/>
        </w:rPr>
      </w:pPr>
    </w:p>
    <w:p w14:paraId="39412ABB" w14:textId="77777777" w:rsidR="00961179" w:rsidRDefault="005E1426">
      <w:pPr>
        <w:jc w:val="center"/>
        <w:rPr>
          <w:rFonts w:ascii="Arial" w:hAnsi="Arial" w:cs="Arial"/>
          <w:b/>
          <w:bCs/>
        </w:rPr>
      </w:pPr>
      <w:r w:rsidRPr="00F16DF4">
        <w:rPr>
          <w:rFonts w:ascii="Arial" w:hAnsi="Arial" w:cs="Arial"/>
          <w:b/>
          <w:bCs/>
        </w:rPr>
        <w:t xml:space="preserve">Obecně závazná vyhláška </w:t>
      </w:r>
      <w:r w:rsidR="00961179" w:rsidRPr="00F16DF4">
        <w:rPr>
          <w:rFonts w:ascii="Arial" w:hAnsi="Arial" w:cs="Arial"/>
          <w:b/>
          <w:bCs/>
        </w:rPr>
        <w:t xml:space="preserve">obce </w:t>
      </w:r>
      <w:r w:rsidR="00AD11BC">
        <w:rPr>
          <w:rFonts w:ascii="Arial" w:hAnsi="Arial" w:cs="Arial"/>
          <w:b/>
          <w:bCs/>
        </w:rPr>
        <w:t>Dolní Nivy</w:t>
      </w:r>
    </w:p>
    <w:p w14:paraId="14111C4E" w14:textId="77777777" w:rsidR="00E3779C" w:rsidRPr="00F16DF4" w:rsidRDefault="00E377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F77A40A" w14:textId="77777777" w:rsidR="00727790" w:rsidRPr="00F16DF4" w:rsidRDefault="00B22EAA">
      <w:pPr>
        <w:jc w:val="center"/>
        <w:rPr>
          <w:rFonts w:ascii="Arial" w:hAnsi="Arial" w:cs="Arial"/>
          <w:b/>
          <w:bCs/>
        </w:rPr>
      </w:pPr>
      <w:r w:rsidRPr="00F94173">
        <w:rPr>
          <w:rFonts w:ascii="Arial" w:hAnsi="Arial" w:cs="Arial"/>
          <w:b/>
          <w:bCs/>
        </w:rPr>
        <w:t xml:space="preserve">č. </w:t>
      </w:r>
      <w:r w:rsidR="00F94173" w:rsidRPr="00F94173">
        <w:rPr>
          <w:rFonts w:ascii="Arial" w:hAnsi="Arial" w:cs="Arial"/>
          <w:b/>
          <w:bCs/>
        </w:rPr>
        <w:t>1</w:t>
      </w:r>
      <w:r w:rsidR="00727790" w:rsidRPr="00F94173">
        <w:rPr>
          <w:rFonts w:ascii="Arial" w:hAnsi="Arial" w:cs="Arial"/>
          <w:b/>
          <w:bCs/>
        </w:rPr>
        <w:t>/20</w:t>
      </w:r>
      <w:r w:rsidR="000512EB">
        <w:rPr>
          <w:rFonts w:ascii="Arial" w:hAnsi="Arial" w:cs="Arial"/>
          <w:b/>
          <w:bCs/>
        </w:rPr>
        <w:t>22</w:t>
      </w:r>
      <w:r w:rsidR="003377C2" w:rsidRPr="00F94173">
        <w:rPr>
          <w:rFonts w:ascii="Arial" w:hAnsi="Arial" w:cs="Arial"/>
          <w:b/>
          <w:bCs/>
        </w:rPr>
        <w:t>,</w:t>
      </w:r>
    </w:p>
    <w:p w14:paraId="5BDD0D51" w14:textId="77777777" w:rsidR="000E5677" w:rsidRPr="00F16DF4" w:rsidRDefault="000E5677">
      <w:pPr>
        <w:jc w:val="center"/>
        <w:rPr>
          <w:rFonts w:ascii="Arial" w:hAnsi="Arial" w:cs="Arial"/>
          <w:b/>
          <w:bCs/>
        </w:rPr>
      </w:pPr>
    </w:p>
    <w:p w14:paraId="4A54B5AA" w14:textId="77777777" w:rsidR="000E5677" w:rsidRPr="00CD0250" w:rsidRDefault="003377C2" w:rsidP="000E5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0250">
        <w:rPr>
          <w:rFonts w:ascii="Arial" w:hAnsi="Arial" w:cs="Arial"/>
          <w:b/>
          <w:bCs/>
          <w:sz w:val="22"/>
          <w:szCs w:val="22"/>
        </w:rPr>
        <w:t xml:space="preserve">kterou se 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 xml:space="preserve">mění </w:t>
      </w:r>
      <w:r w:rsidRPr="00CD0250">
        <w:rPr>
          <w:rFonts w:ascii="Arial" w:hAnsi="Arial" w:cs="Arial"/>
          <w:b/>
          <w:bCs/>
          <w:sz w:val="22"/>
          <w:szCs w:val="22"/>
        </w:rPr>
        <w:t>obecně závazn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>á</w:t>
      </w:r>
      <w:r w:rsidRPr="00CD0250">
        <w:rPr>
          <w:rFonts w:ascii="Arial" w:hAnsi="Arial" w:cs="Arial"/>
          <w:b/>
          <w:bCs/>
          <w:sz w:val="22"/>
          <w:szCs w:val="22"/>
        </w:rPr>
        <w:t xml:space="preserve"> vyhlášk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>a</w:t>
      </w:r>
      <w:r w:rsidR="00AD11BC" w:rsidRPr="00CD0250">
        <w:rPr>
          <w:rFonts w:ascii="Arial" w:hAnsi="Arial" w:cs="Arial"/>
          <w:b/>
          <w:bCs/>
          <w:sz w:val="22"/>
          <w:szCs w:val="22"/>
        </w:rPr>
        <w:t xml:space="preserve"> obce Dolní Nivy</w:t>
      </w:r>
      <w:r w:rsidR="00A8038C" w:rsidRPr="00CD0250">
        <w:rPr>
          <w:rFonts w:ascii="Arial" w:hAnsi="Arial" w:cs="Arial"/>
          <w:b/>
          <w:bCs/>
          <w:sz w:val="22"/>
          <w:szCs w:val="22"/>
        </w:rPr>
        <w:t xml:space="preserve"> č. 3/2015 o zákazu požívání alkoholických nápojů na veřejném prostranství </w:t>
      </w:r>
    </w:p>
    <w:p w14:paraId="2ECA2169" w14:textId="77777777" w:rsidR="00E3779C" w:rsidRPr="00CD0250" w:rsidRDefault="00E3779C" w:rsidP="000E5677">
      <w:pPr>
        <w:jc w:val="center"/>
        <w:rPr>
          <w:rFonts w:ascii="Arial" w:hAnsi="Arial" w:cs="Arial"/>
          <w:sz w:val="22"/>
          <w:szCs w:val="22"/>
        </w:rPr>
      </w:pPr>
    </w:p>
    <w:p w14:paraId="1B708D24" w14:textId="77777777" w:rsidR="00727790" w:rsidRPr="00CD0250" w:rsidRDefault="00727790" w:rsidP="0008654F">
      <w:pPr>
        <w:jc w:val="both"/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 xml:space="preserve">Zastupitelstvo </w:t>
      </w:r>
      <w:r w:rsidR="00961179" w:rsidRPr="00CD0250">
        <w:rPr>
          <w:rFonts w:ascii="Arial" w:hAnsi="Arial" w:cs="Arial"/>
          <w:sz w:val="22"/>
          <w:szCs w:val="22"/>
        </w:rPr>
        <w:t xml:space="preserve">obce </w:t>
      </w:r>
      <w:r w:rsidR="00AD11BC" w:rsidRPr="00CD0250">
        <w:rPr>
          <w:rFonts w:ascii="Arial" w:hAnsi="Arial" w:cs="Arial"/>
          <w:sz w:val="22"/>
          <w:szCs w:val="22"/>
        </w:rPr>
        <w:t>Dolní Nivy</w:t>
      </w:r>
      <w:r w:rsidR="00DD2F6D" w:rsidRPr="00CD0250">
        <w:rPr>
          <w:rFonts w:ascii="Arial" w:hAnsi="Arial" w:cs="Arial"/>
          <w:sz w:val="22"/>
          <w:szCs w:val="22"/>
        </w:rPr>
        <w:t xml:space="preserve"> se</w:t>
      </w:r>
      <w:r w:rsidRPr="00CD0250">
        <w:rPr>
          <w:rFonts w:ascii="Arial" w:hAnsi="Arial" w:cs="Arial"/>
          <w:sz w:val="22"/>
          <w:szCs w:val="22"/>
        </w:rPr>
        <w:t xml:space="preserve"> na svém zasedání dne </w:t>
      </w:r>
      <w:r w:rsidR="009149D4" w:rsidRPr="00CD0250">
        <w:rPr>
          <w:rFonts w:ascii="Arial" w:hAnsi="Arial" w:cs="Arial"/>
          <w:sz w:val="22"/>
          <w:szCs w:val="22"/>
        </w:rPr>
        <w:t>2</w:t>
      </w:r>
      <w:r w:rsidR="000512EB" w:rsidRPr="00CD0250">
        <w:rPr>
          <w:rFonts w:ascii="Arial" w:hAnsi="Arial" w:cs="Arial"/>
          <w:sz w:val="22"/>
          <w:szCs w:val="22"/>
        </w:rPr>
        <w:t>3</w:t>
      </w:r>
      <w:r w:rsidR="009149D4" w:rsidRPr="00CD0250">
        <w:rPr>
          <w:rFonts w:ascii="Arial" w:hAnsi="Arial" w:cs="Arial"/>
          <w:sz w:val="22"/>
          <w:szCs w:val="22"/>
        </w:rPr>
        <w:t>.</w:t>
      </w:r>
      <w:r w:rsidR="000512EB" w:rsidRPr="00CD0250">
        <w:rPr>
          <w:rFonts w:ascii="Arial" w:hAnsi="Arial" w:cs="Arial"/>
          <w:sz w:val="22"/>
          <w:szCs w:val="22"/>
        </w:rPr>
        <w:t>11</w:t>
      </w:r>
      <w:r w:rsidR="009149D4" w:rsidRPr="00CD0250">
        <w:rPr>
          <w:rFonts w:ascii="Arial" w:hAnsi="Arial" w:cs="Arial"/>
          <w:sz w:val="22"/>
          <w:szCs w:val="22"/>
        </w:rPr>
        <w:t>.</w:t>
      </w:r>
      <w:r w:rsidR="00B22EAA" w:rsidRPr="00CD0250">
        <w:rPr>
          <w:rFonts w:ascii="Arial" w:hAnsi="Arial" w:cs="Arial"/>
          <w:sz w:val="22"/>
          <w:szCs w:val="22"/>
        </w:rPr>
        <w:t>20</w:t>
      </w:r>
      <w:r w:rsidR="000512EB" w:rsidRPr="00CD0250">
        <w:rPr>
          <w:rFonts w:ascii="Arial" w:hAnsi="Arial" w:cs="Arial"/>
          <w:sz w:val="22"/>
          <w:szCs w:val="22"/>
        </w:rPr>
        <w:t>22</w:t>
      </w:r>
      <w:r w:rsidR="00E86863" w:rsidRPr="00CD0250">
        <w:rPr>
          <w:rFonts w:ascii="Arial" w:hAnsi="Arial" w:cs="Arial"/>
          <w:sz w:val="22"/>
          <w:szCs w:val="22"/>
        </w:rPr>
        <w:t>,</w:t>
      </w:r>
      <w:r w:rsidR="000E5677" w:rsidRPr="00CD0250">
        <w:rPr>
          <w:rFonts w:ascii="Arial" w:hAnsi="Arial" w:cs="Arial"/>
          <w:sz w:val="22"/>
          <w:szCs w:val="22"/>
        </w:rPr>
        <w:t xml:space="preserve"> usnesení</w:t>
      </w:r>
      <w:r w:rsidR="00DD2DC1" w:rsidRPr="00CD0250">
        <w:rPr>
          <w:rFonts w:ascii="Arial" w:hAnsi="Arial" w:cs="Arial"/>
          <w:sz w:val="22"/>
          <w:szCs w:val="22"/>
        </w:rPr>
        <w:t>m</w:t>
      </w:r>
      <w:r w:rsidR="000E5677" w:rsidRPr="00CD0250">
        <w:rPr>
          <w:rFonts w:ascii="Arial" w:hAnsi="Arial" w:cs="Arial"/>
          <w:sz w:val="22"/>
          <w:szCs w:val="22"/>
        </w:rPr>
        <w:t xml:space="preserve"> </w:t>
      </w:r>
      <w:r w:rsidR="00A91183" w:rsidRPr="00CD0250">
        <w:rPr>
          <w:rFonts w:ascii="Arial" w:hAnsi="Arial" w:cs="Arial"/>
          <w:sz w:val="22"/>
          <w:szCs w:val="22"/>
        </w:rPr>
        <w:br/>
      </w:r>
      <w:r w:rsidR="00970BF0" w:rsidRPr="00CD0250">
        <w:rPr>
          <w:rFonts w:ascii="Arial" w:hAnsi="Arial" w:cs="Arial"/>
          <w:sz w:val="22"/>
          <w:szCs w:val="22"/>
        </w:rPr>
        <w:t>č.</w:t>
      </w:r>
      <w:r w:rsidR="009149D4" w:rsidRPr="00CD0250">
        <w:rPr>
          <w:rFonts w:ascii="Arial" w:hAnsi="Arial" w:cs="Arial"/>
          <w:sz w:val="22"/>
          <w:szCs w:val="22"/>
        </w:rPr>
        <w:t xml:space="preserve"> </w:t>
      </w:r>
      <w:r w:rsidR="000512EB" w:rsidRPr="00CD0250">
        <w:rPr>
          <w:rFonts w:ascii="Arial" w:hAnsi="Arial" w:cs="Arial"/>
          <w:sz w:val="22"/>
          <w:szCs w:val="22"/>
        </w:rPr>
        <w:t>10</w:t>
      </w:r>
      <w:r w:rsidR="009149D4" w:rsidRPr="00CD0250">
        <w:rPr>
          <w:rFonts w:ascii="Arial" w:hAnsi="Arial" w:cs="Arial"/>
          <w:sz w:val="22"/>
          <w:szCs w:val="22"/>
        </w:rPr>
        <w:t>/</w:t>
      </w:r>
      <w:r w:rsidR="000512EB" w:rsidRPr="00CD0250">
        <w:rPr>
          <w:rFonts w:ascii="Arial" w:hAnsi="Arial" w:cs="Arial"/>
          <w:sz w:val="22"/>
          <w:szCs w:val="22"/>
        </w:rPr>
        <w:t>1</w:t>
      </w:r>
      <w:r w:rsidR="009149D4" w:rsidRPr="00CD0250">
        <w:rPr>
          <w:rFonts w:ascii="Arial" w:hAnsi="Arial" w:cs="Arial"/>
          <w:sz w:val="22"/>
          <w:szCs w:val="22"/>
        </w:rPr>
        <w:t>/</w:t>
      </w:r>
      <w:r w:rsidR="000512EB" w:rsidRPr="00CD0250">
        <w:rPr>
          <w:rFonts w:ascii="Arial" w:hAnsi="Arial" w:cs="Arial"/>
          <w:sz w:val="22"/>
          <w:szCs w:val="22"/>
        </w:rPr>
        <w:t>22</w:t>
      </w:r>
      <w:r w:rsidR="0008654F" w:rsidRPr="00CD0250">
        <w:rPr>
          <w:rFonts w:ascii="Arial" w:hAnsi="Arial" w:cs="Arial"/>
          <w:sz w:val="22"/>
          <w:szCs w:val="22"/>
        </w:rPr>
        <w:t>,</w:t>
      </w:r>
      <w:r w:rsidRPr="00CD0250">
        <w:rPr>
          <w:rFonts w:ascii="Arial" w:hAnsi="Arial" w:cs="Arial"/>
          <w:sz w:val="22"/>
          <w:szCs w:val="22"/>
        </w:rPr>
        <w:t xml:space="preserve"> usneslo vydat na základě § 84 odst. 2 písm. h) zákona č. 128/2000 Sb., </w:t>
      </w:r>
      <w:r w:rsidR="00A91183" w:rsidRPr="00CD0250">
        <w:rPr>
          <w:rFonts w:ascii="Arial" w:hAnsi="Arial" w:cs="Arial"/>
          <w:sz w:val="22"/>
          <w:szCs w:val="22"/>
        </w:rPr>
        <w:br/>
      </w:r>
      <w:r w:rsidRPr="00CD0250">
        <w:rPr>
          <w:rFonts w:ascii="Arial" w:hAnsi="Arial" w:cs="Arial"/>
          <w:sz w:val="22"/>
          <w:szCs w:val="22"/>
        </w:rPr>
        <w:t>o</w:t>
      </w:r>
      <w:r w:rsidR="00E86863" w:rsidRPr="00CD0250">
        <w:rPr>
          <w:rFonts w:ascii="Arial" w:hAnsi="Arial" w:cs="Arial"/>
          <w:sz w:val="22"/>
          <w:szCs w:val="22"/>
        </w:rPr>
        <w:t xml:space="preserve"> </w:t>
      </w:r>
      <w:r w:rsidRPr="00CD0250">
        <w:rPr>
          <w:rFonts w:ascii="Arial" w:hAnsi="Arial" w:cs="Arial"/>
          <w:sz w:val="22"/>
          <w:szCs w:val="22"/>
        </w:rPr>
        <w:t>obcích</w:t>
      </w:r>
      <w:r w:rsidR="00E86863" w:rsidRPr="00CD0250">
        <w:rPr>
          <w:rFonts w:ascii="Arial" w:hAnsi="Arial" w:cs="Arial"/>
          <w:sz w:val="22"/>
          <w:szCs w:val="22"/>
        </w:rPr>
        <w:t xml:space="preserve"> </w:t>
      </w:r>
      <w:r w:rsidRPr="00CD0250">
        <w:rPr>
          <w:rFonts w:ascii="Arial" w:hAnsi="Arial" w:cs="Arial"/>
          <w:sz w:val="22"/>
          <w:szCs w:val="22"/>
        </w:rPr>
        <w:t>(obecní</w:t>
      </w:r>
      <w:r w:rsidR="00E86863" w:rsidRPr="00CD0250">
        <w:rPr>
          <w:rFonts w:ascii="Arial" w:hAnsi="Arial" w:cs="Arial"/>
          <w:sz w:val="22"/>
          <w:szCs w:val="22"/>
        </w:rPr>
        <w:t xml:space="preserve"> zřízení), </w:t>
      </w:r>
      <w:r w:rsidR="00961179" w:rsidRPr="00CD0250">
        <w:rPr>
          <w:rFonts w:ascii="Arial" w:hAnsi="Arial" w:cs="Arial"/>
          <w:sz w:val="22"/>
          <w:szCs w:val="22"/>
        </w:rPr>
        <w:t xml:space="preserve">ve znění pozdějších předpisů, </w:t>
      </w:r>
      <w:r w:rsidRPr="00CD0250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47E3694E" w14:textId="77777777" w:rsidR="00727790" w:rsidRPr="00CD0250" w:rsidRDefault="00727790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7A4BBD42" w14:textId="77777777" w:rsidR="00BD10B9" w:rsidRPr="00CD0250" w:rsidRDefault="00BD10B9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46A88AB5" w14:textId="77777777" w:rsidR="00727790" w:rsidRPr="00CD0250" w:rsidRDefault="00727790" w:rsidP="00A8038C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CD0250">
        <w:rPr>
          <w:rFonts w:ascii="Arial" w:hAnsi="Arial" w:cs="Arial"/>
          <w:b/>
          <w:sz w:val="22"/>
          <w:szCs w:val="22"/>
        </w:rPr>
        <w:t>Čl</w:t>
      </w:r>
      <w:r w:rsidR="00A8038C" w:rsidRPr="00CD0250">
        <w:rPr>
          <w:rFonts w:ascii="Arial" w:hAnsi="Arial" w:cs="Arial"/>
          <w:b/>
          <w:sz w:val="22"/>
          <w:szCs w:val="22"/>
        </w:rPr>
        <w:t>ánek I.</w:t>
      </w:r>
    </w:p>
    <w:p w14:paraId="4ADE13CD" w14:textId="77777777" w:rsidR="00A8038C" w:rsidRPr="00CD0250" w:rsidRDefault="00A8038C" w:rsidP="00A8038C">
      <w:pPr>
        <w:jc w:val="center"/>
        <w:rPr>
          <w:rFonts w:ascii="Arial" w:hAnsi="Arial" w:cs="Arial"/>
          <w:b/>
          <w:sz w:val="22"/>
          <w:szCs w:val="22"/>
        </w:rPr>
      </w:pPr>
      <w:r w:rsidRPr="00CD0250">
        <w:rPr>
          <w:rFonts w:ascii="Arial" w:hAnsi="Arial" w:cs="Arial"/>
          <w:b/>
          <w:sz w:val="22"/>
          <w:szCs w:val="22"/>
        </w:rPr>
        <w:t>Ustanovení</w:t>
      </w:r>
    </w:p>
    <w:p w14:paraId="44AA7557" w14:textId="77777777" w:rsidR="0040703C" w:rsidRPr="00CD0250" w:rsidRDefault="0040703C" w:rsidP="0040703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646A96" w14:textId="77777777" w:rsidR="00AD11BC" w:rsidRPr="00CD0250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  <w:r w:rsidRPr="00CD0250">
        <w:rPr>
          <w:rFonts w:ascii="Arial" w:hAnsi="Arial" w:cs="Arial"/>
          <w:bCs/>
          <w:sz w:val="22"/>
          <w:szCs w:val="22"/>
        </w:rPr>
        <w:t>Zastupitelstvo obce Dolní Nivy touto vyhláškou v článku III. Obecně závazné vyhlášky č. 3/2015 zrušuje text:</w:t>
      </w:r>
    </w:p>
    <w:p w14:paraId="5959F07B" w14:textId="77777777" w:rsidR="00A8038C" w:rsidRPr="00CD0250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</w:p>
    <w:p w14:paraId="6A6B7F6A" w14:textId="77777777" w:rsidR="00A8038C" w:rsidRPr="00CD0250" w:rsidRDefault="00A8038C" w:rsidP="00AD11BC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D0250">
        <w:rPr>
          <w:rFonts w:ascii="Arial" w:hAnsi="Arial" w:cs="Arial"/>
          <w:bCs/>
          <w:i/>
          <w:iCs/>
          <w:sz w:val="22"/>
          <w:szCs w:val="22"/>
        </w:rPr>
        <w:t xml:space="preserve">Zastupitelstvo obce vymezilo veřejné prostranství, které tvoří pozemková parcela p.č. 924/1, 924/3, 950 a 985/2, v katastrálním území Dolní Nivy, kterou jsou dotčeny vyhláškou. </w:t>
      </w:r>
    </w:p>
    <w:p w14:paraId="3903F274" w14:textId="77777777" w:rsidR="00A8038C" w:rsidRPr="00CD0250" w:rsidRDefault="00A8038C" w:rsidP="00AD11BC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D0250">
        <w:rPr>
          <w:rFonts w:ascii="Arial" w:hAnsi="Arial" w:cs="Arial"/>
          <w:b/>
          <w:i/>
          <w:iCs/>
          <w:sz w:val="22"/>
          <w:szCs w:val="22"/>
        </w:rPr>
        <w:t>Na pozemkových parcelách p.č. 924/1, 924/3, 950 a 985/2, v katastrálním území Dolní Nivy se zakazuje požívání alkoholických nápojů</w:t>
      </w:r>
    </w:p>
    <w:p w14:paraId="67792A06" w14:textId="77777777" w:rsidR="00A8038C" w:rsidRPr="00CD0250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</w:p>
    <w:p w14:paraId="2E4E18E0" w14:textId="77777777" w:rsidR="00A8038C" w:rsidRPr="00CD0250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  <w:r w:rsidRPr="00CD0250">
        <w:rPr>
          <w:rFonts w:ascii="Arial" w:hAnsi="Arial" w:cs="Arial"/>
          <w:bCs/>
          <w:sz w:val="22"/>
          <w:szCs w:val="22"/>
        </w:rPr>
        <w:t>a nahrazuje se textem:</w:t>
      </w:r>
    </w:p>
    <w:p w14:paraId="051D040C" w14:textId="77777777" w:rsidR="00A8038C" w:rsidRPr="00CD0250" w:rsidRDefault="00A8038C" w:rsidP="00AD11BC">
      <w:pPr>
        <w:jc w:val="both"/>
        <w:rPr>
          <w:rFonts w:ascii="Arial" w:hAnsi="Arial" w:cs="Arial"/>
          <w:bCs/>
          <w:sz w:val="22"/>
          <w:szCs w:val="22"/>
        </w:rPr>
      </w:pPr>
    </w:p>
    <w:p w14:paraId="4530FC74" w14:textId="77777777" w:rsidR="00A8038C" w:rsidRPr="00CD0250" w:rsidRDefault="00A8038C" w:rsidP="00A8038C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D0250">
        <w:rPr>
          <w:rFonts w:ascii="Arial" w:hAnsi="Arial" w:cs="Arial"/>
          <w:bCs/>
          <w:i/>
          <w:iCs/>
          <w:sz w:val="22"/>
          <w:szCs w:val="22"/>
        </w:rPr>
        <w:t>Zastupitelstvo obce vymezilo veřejné prostranství, které tvoří pozemková parcela p.č. 924/3, 950</w:t>
      </w:r>
      <w:r w:rsidR="00CD0250" w:rsidRPr="00CD0250">
        <w:rPr>
          <w:rFonts w:ascii="Arial" w:hAnsi="Arial" w:cs="Arial"/>
          <w:bCs/>
          <w:i/>
          <w:iCs/>
          <w:sz w:val="22"/>
          <w:szCs w:val="22"/>
        </w:rPr>
        <w:t>,</w:t>
      </w:r>
      <w:r w:rsidRPr="00CD0250">
        <w:rPr>
          <w:rFonts w:ascii="Arial" w:hAnsi="Arial" w:cs="Arial"/>
          <w:bCs/>
          <w:i/>
          <w:iCs/>
          <w:sz w:val="22"/>
          <w:szCs w:val="22"/>
        </w:rPr>
        <w:t xml:space="preserve"> 985/2 a část pozemkové parcely 924/1 sloužící jako dětské hřiště</w:t>
      </w:r>
      <w:r w:rsidR="00CD0250" w:rsidRPr="00CD025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D0250">
        <w:rPr>
          <w:rFonts w:ascii="Arial" w:hAnsi="Arial" w:cs="Arial"/>
          <w:bCs/>
          <w:i/>
          <w:iCs/>
          <w:sz w:val="22"/>
          <w:szCs w:val="22"/>
        </w:rPr>
        <w:t>vymezené oplocením</w:t>
      </w:r>
      <w:r w:rsidR="00CD0250" w:rsidRPr="00CD0250">
        <w:rPr>
          <w:rFonts w:ascii="Arial" w:hAnsi="Arial" w:cs="Arial"/>
          <w:bCs/>
          <w:i/>
          <w:iCs/>
          <w:sz w:val="22"/>
          <w:szCs w:val="22"/>
        </w:rPr>
        <w:t>,</w:t>
      </w:r>
      <w:r w:rsidRPr="00CD0250">
        <w:rPr>
          <w:rFonts w:ascii="Arial" w:hAnsi="Arial" w:cs="Arial"/>
          <w:bCs/>
          <w:i/>
          <w:iCs/>
          <w:sz w:val="22"/>
          <w:szCs w:val="22"/>
        </w:rPr>
        <w:t xml:space="preserve"> v katastrálním území Dolní Nivy, kter</w:t>
      </w:r>
      <w:r w:rsidR="00CD0250" w:rsidRPr="00CD0250">
        <w:rPr>
          <w:rFonts w:ascii="Arial" w:hAnsi="Arial" w:cs="Arial"/>
          <w:bCs/>
          <w:i/>
          <w:iCs/>
          <w:sz w:val="22"/>
          <w:szCs w:val="22"/>
        </w:rPr>
        <w:t>é</w:t>
      </w:r>
      <w:r w:rsidRPr="00CD0250">
        <w:rPr>
          <w:rFonts w:ascii="Arial" w:hAnsi="Arial" w:cs="Arial"/>
          <w:bCs/>
          <w:i/>
          <w:iCs/>
          <w:sz w:val="22"/>
          <w:szCs w:val="22"/>
        </w:rPr>
        <w:t xml:space="preserve"> j</w:t>
      </w:r>
      <w:r w:rsidR="00CD0250" w:rsidRPr="00CD0250">
        <w:rPr>
          <w:rFonts w:ascii="Arial" w:hAnsi="Arial" w:cs="Arial"/>
          <w:bCs/>
          <w:i/>
          <w:iCs/>
          <w:sz w:val="22"/>
          <w:szCs w:val="22"/>
        </w:rPr>
        <w:t>e</w:t>
      </w:r>
      <w:r w:rsidRPr="00CD0250">
        <w:rPr>
          <w:rFonts w:ascii="Arial" w:hAnsi="Arial" w:cs="Arial"/>
          <w:bCs/>
          <w:i/>
          <w:iCs/>
          <w:sz w:val="22"/>
          <w:szCs w:val="22"/>
        </w:rPr>
        <w:t xml:space="preserve"> dotčen</w:t>
      </w:r>
      <w:r w:rsidR="00CD0250" w:rsidRPr="00CD0250">
        <w:rPr>
          <w:rFonts w:ascii="Arial" w:hAnsi="Arial" w:cs="Arial"/>
          <w:bCs/>
          <w:i/>
          <w:iCs/>
          <w:sz w:val="22"/>
          <w:szCs w:val="22"/>
        </w:rPr>
        <w:t>o</w:t>
      </w:r>
      <w:r w:rsidRPr="00CD0250">
        <w:rPr>
          <w:rFonts w:ascii="Arial" w:hAnsi="Arial" w:cs="Arial"/>
          <w:bCs/>
          <w:i/>
          <w:iCs/>
          <w:sz w:val="22"/>
          <w:szCs w:val="22"/>
        </w:rPr>
        <w:t xml:space="preserve"> vyhláškou. </w:t>
      </w:r>
    </w:p>
    <w:p w14:paraId="0351BB8C" w14:textId="77777777" w:rsidR="00A8038C" w:rsidRPr="00CD0250" w:rsidRDefault="00A8038C" w:rsidP="00A8038C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CD0250">
        <w:rPr>
          <w:rFonts w:ascii="Arial" w:hAnsi="Arial" w:cs="Arial"/>
          <w:b/>
          <w:i/>
          <w:iCs/>
          <w:sz w:val="22"/>
          <w:szCs w:val="22"/>
        </w:rPr>
        <w:t>Na pozemkových parcelách p.č. 924/3, 950</w:t>
      </w:r>
      <w:r w:rsidR="00CD0250" w:rsidRPr="00CD0250">
        <w:rPr>
          <w:rFonts w:ascii="Arial" w:hAnsi="Arial" w:cs="Arial"/>
          <w:b/>
          <w:i/>
          <w:iCs/>
          <w:sz w:val="22"/>
          <w:szCs w:val="22"/>
        </w:rPr>
        <w:t xml:space="preserve">, </w:t>
      </w:r>
      <w:r w:rsidRPr="00CD0250">
        <w:rPr>
          <w:rFonts w:ascii="Arial" w:hAnsi="Arial" w:cs="Arial"/>
          <w:b/>
          <w:i/>
          <w:iCs/>
          <w:sz w:val="22"/>
          <w:szCs w:val="22"/>
        </w:rPr>
        <w:t>985/2</w:t>
      </w:r>
      <w:r w:rsidR="00CD0250" w:rsidRPr="00CD0250">
        <w:rPr>
          <w:rFonts w:ascii="Arial" w:hAnsi="Arial" w:cs="Arial"/>
          <w:b/>
          <w:i/>
          <w:iCs/>
          <w:sz w:val="22"/>
          <w:szCs w:val="22"/>
        </w:rPr>
        <w:t xml:space="preserve"> a</w:t>
      </w:r>
      <w:r w:rsidRPr="00CD025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D0250" w:rsidRPr="00CD0250">
        <w:rPr>
          <w:rFonts w:ascii="Arial" w:hAnsi="Arial" w:cs="Arial"/>
          <w:b/>
          <w:i/>
          <w:iCs/>
          <w:sz w:val="22"/>
          <w:szCs w:val="22"/>
        </w:rPr>
        <w:t xml:space="preserve">části pozemkové parcely 924/1 sloužící jako dětské hřiště vymezené oplocením, </w:t>
      </w:r>
      <w:r w:rsidRPr="00CD0250">
        <w:rPr>
          <w:rFonts w:ascii="Arial" w:hAnsi="Arial" w:cs="Arial"/>
          <w:b/>
          <w:i/>
          <w:iCs/>
          <w:sz w:val="22"/>
          <w:szCs w:val="22"/>
        </w:rPr>
        <w:t>v katastrálním území Dolní Nivy</w:t>
      </w:r>
      <w:r w:rsidR="00CD0250" w:rsidRPr="00CD0250">
        <w:rPr>
          <w:rFonts w:ascii="Arial" w:hAnsi="Arial" w:cs="Arial"/>
          <w:b/>
          <w:i/>
          <w:iCs/>
          <w:sz w:val="22"/>
          <w:szCs w:val="22"/>
        </w:rPr>
        <w:t>,</w:t>
      </w:r>
      <w:r w:rsidRPr="00CD0250">
        <w:rPr>
          <w:rFonts w:ascii="Arial" w:hAnsi="Arial" w:cs="Arial"/>
          <w:b/>
          <w:i/>
          <w:iCs/>
          <w:sz w:val="22"/>
          <w:szCs w:val="22"/>
        </w:rPr>
        <w:t xml:space="preserve"> se zakazuje požívání alkoholických nápojů</w:t>
      </w:r>
    </w:p>
    <w:p w14:paraId="71948F52" w14:textId="77777777" w:rsidR="003377C2" w:rsidRPr="00CD0250" w:rsidRDefault="003377C2" w:rsidP="00850935">
      <w:pPr>
        <w:rPr>
          <w:rFonts w:ascii="Arial" w:hAnsi="Arial" w:cs="Arial"/>
          <w:b/>
          <w:bCs/>
          <w:sz w:val="22"/>
          <w:szCs w:val="22"/>
        </w:rPr>
      </w:pPr>
    </w:p>
    <w:p w14:paraId="6B4B3619" w14:textId="77777777" w:rsidR="00AD11BC" w:rsidRPr="00CD0250" w:rsidRDefault="00AD11BC" w:rsidP="003377C2">
      <w:pPr>
        <w:pStyle w:val="nzevzkona"/>
        <w:spacing w:before="0"/>
        <w:rPr>
          <w:rFonts w:ascii="Arial" w:hAnsi="Arial" w:cs="Arial"/>
          <w:sz w:val="22"/>
          <w:szCs w:val="22"/>
        </w:rPr>
      </w:pPr>
    </w:p>
    <w:p w14:paraId="3F6750D9" w14:textId="77777777" w:rsidR="00727790" w:rsidRPr="00CD0250" w:rsidRDefault="00A8038C" w:rsidP="003377C2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>Článek II.</w:t>
      </w:r>
    </w:p>
    <w:p w14:paraId="799560BB" w14:textId="77777777" w:rsidR="00727790" w:rsidRPr="00CD0250" w:rsidRDefault="0072779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D0250">
        <w:rPr>
          <w:rFonts w:ascii="Arial" w:hAnsi="Arial" w:cs="Arial"/>
          <w:b/>
          <w:sz w:val="22"/>
          <w:szCs w:val="22"/>
        </w:rPr>
        <w:t>Účinnost</w:t>
      </w:r>
    </w:p>
    <w:p w14:paraId="72ACE635" w14:textId="77777777" w:rsidR="00BD10B9" w:rsidRPr="00CD0250" w:rsidRDefault="00BD10B9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6E087E41" w14:textId="77777777" w:rsidR="0008654F" w:rsidRPr="00CD0250" w:rsidRDefault="0008654F" w:rsidP="00CD0250">
      <w:pPr>
        <w:jc w:val="both"/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 xml:space="preserve">Tato obecně závazná vyhláška </w:t>
      </w:r>
      <w:r w:rsidR="00A03406" w:rsidRPr="00CD0250">
        <w:rPr>
          <w:rFonts w:ascii="Arial" w:hAnsi="Arial" w:cs="Arial"/>
          <w:sz w:val="22"/>
          <w:szCs w:val="22"/>
        </w:rPr>
        <w:t>je účinná dnem její</w:t>
      </w:r>
      <w:r w:rsidR="00CD0250" w:rsidRPr="00CD0250">
        <w:rPr>
          <w:rFonts w:ascii="Arial" w:hAnsi="Arial" w:cs="Arial"/>
          <w:sz w:val="22"/>
          <w:szCs w:val="22"/>
        </w:rPr>
        <w:t>ho</w:t>
      </w:r>
      <w:r w:rsidR="00A03406" w:rsidRPr="00CD0250">
        <w:rPr>
          <w:rFonts w:ascii="Arial" w:hAnsi="Arial" w:cs="Arial"/>
          <w:sz w:val="22"/>
          <w:szCs w:val="22"/>
        </w:rPr>
        <w:t xml:space="preserve"> vyhlášení, to je </w:t>
      </w:r>
      <w:r w:rsidR="00CD0250" w:rsidRPr="00CD0250">
        <w:rPr>
          <w:rFonts w:ascii="Arial" w:hAnsi="Arial" w:cs="Arial"/>
          <w:sz w:val="22"/>
          <w:szCs w:val="22"/>
        </w:rPr>
        <w:t xml:space="preserve">prvním </w:t>
      </w:r>
      <w:r w:rsidR="00A03406" w:rsidRPr="00CD0250">
        <w:rPr>
          <w:rFonts w:ascii="Arial" w:hAnsi="Arial" w:cs="Arial"/>
          <w:sz w:val="22"/>
          <w:szCs w:val="22"/>
        </w:rPr>
        <w:t>dnem jejího vyvěšení na úřední desce Obecního úřadu v Dolních Nivách</w:t>
      </w:r>
      <w:r w:rsidRPr="00CD0250">
        <w:rPr>
          <w:rFonts w:ascii="Arial" w:hAnsi="Arial" w:cs="Arial"/>
          <w:sz w:val="22"/>
          <w:szCs w:val="22"/>
        </w:rPr>
        <w:t>.</w:t>
      </w:r>
    </w:p>
    <w:p w14:paraId="56E07F52" w14:textId="77777777" w:rsidR="00727790" w:rsidRPr="00CD0250" w:rsidRDefault="0072779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D81426E" w14:textId="77777777" w:rsidR="00727790" w:rsidRPr="00CD0250" w:rsidRDefault="0072779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CD0250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                                   </w:t>
      </w:r>
      <w:r w:rsidRPr="00CD0250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62DE6767" w14:textId="77777777" w:rsidR="00727790" w:rsidRPr="00CD0250" w:rsidRDefault="00A03406" w:rsidP="00A03406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CD0250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727790" w:rsidRPr="00CD0250">
        <w:rPr>
          <w:rFonts w:ascii="Arial" w:hAnsi="Arial" w:cs="Arial"/>
          <w:color w:val="000000"/>
          <w:sz w:val="22"/>
          <w:szCs w:val="22"/>
        </w:rPr>
        <w:t xml:space="preserve"> ------------------               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CD0250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</w:t>
      </w:r>
      <w:r w:rsidR="00CD0250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  </w:t>
      </w:r>
      <w:r w:rsidR="00727790" w:rsidRPr="00CD0250">
        <w:rPr>
          <w:rFonts w:ascii="Arial" w:hAnsi="Arial" w:cs="Arial"/>
          <w:color w:val="000000"/>
          <w:sz w:val="22"/>
          <w:szCs w:val="22"/>
        </w:rPr>
        <w:t>------------------</w:t>
      </w:r>
      <w:r w:rsidR="00535B87" w:rsidRPr="00CD0250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35B87" w:rsidRPr="00CD025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7B1B80" w:rsidRPr="00CD0250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14:paraId="0931B48F" w14:textId="77777777" w:rsidR="0008654F" w:rsidRPr="00CD0250" w:rsidRDefault="00A91183" w:rsidP="00A91183">
      <w:pPr>
        <w:ind w:firstLine="708"/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>Pavel Hrysz</w:t>
      </w:r>
      <w:r w:rsidR="00CE6F86">
        <w:rPr>
          <w:rFonts w:ascii="Arial" w:hAnsi="Arial" w:cs="Arial"/>
          <w:sz w:val="22"/>
          <w:szCs w:val="22"/>
        </w:rPr>
        <w:t xml:space="preserve"> v.r.</w:t>
      </w:r>
      <w:r w:rsidR="00BD10B9" w:rsidRPr="00CD0250">
        <w:rPr>
          <w:rFonts w:ascii="Arial" w:hAnsi="Arial" w:cs="Arial"/>
          <w:sz w:val="22"/>
          <w:szCs w:val="22"/>
        </w:rPr>
        <w:tab/>
      </w:r>
      <w:r w:rsidR="00BD10B9" w:rsidRPr="00CD0250">
        <w:rPr>
          <w:rFonts w:ascii="Arial" w:hAnsi="Arial" w:cs="Arial"/>
          <w:sz w:val="22"/>
          <w:szCs w:val="22"/>
        </w:rPr>
        <w:tab/>
      </w:r>
      <w:r w:rsidR="00BD10B9" w:rsidRPr="00CD0250">
        <w:rPr>
          <w:rFonts w:ascii="Arial" w:hAnsi="Arial" w:cs="Arial"/>
          <w:sz w:val="22"/>
          <w:szCs w:val="22"/>
        </w:rPr>
        <w:tab/>
      </w:r>
      <w:r w:rsidR="00BD10B9" w:rsidRPr="00CD0250">
        <w:rPr>
          <w:rFonts w:ascii="Arial" w:hAnsi="Arial" w:cs="Arial"/>
          <w:sz w:val="22"/>
          <w:szCs w:val="22"/>
        </w:rPr>
        <w:tab/>
      </w:r>
      <w:r w:rsidR="00BD10B9" w:rsidRPr="00CD0250">
        <w:rPr>
          <w:rFonts w:ascii="Arial" w:hAnsi="Arial" w:cs="Arial"/>
          <w:sz w:val="22"/>
          <w:szCs w:val="22"/>
        </w:rPr>
        <w:tab/>
        <w:t xml:space="preserve"> </w:t>
      </w:r>
      <w:r w:rsidRPr="00CD0250">
        <w:rPr>
          <w:rFonts w:ascii="Arial" w:hAnsi="Arial" w:cs="Arial"/>
          <w:sz w:val="22"/>
          <w:szCs w:val="22"/>
        </w:rPr>
        <w:t xml:space="preserve">    </w:t>
      </w:r>
      <w:r w:rsidR="00A03406" w:rsidRPr="00CD0250">
        <w:rPr>
          <w:rFonts w:ascii="Arial" w:hAnsi="Arial" w:cs="Arial"/>
          <w:sz w:val="22"/>
          <w:szCs w:val="22"/>
        </w:rPr>
        <w:t>Ing. Václav Černý</w:t>
      </w:r>
      <w:r w:rsidR="00CE6F86">
        <w:rPr>
          <w:rFonts w:ascii="Arial" w:hAnsi="Arial" w:cs="Arial"/>
          <w:sz w:val="22"/>
          <w:szCs w:val="22"/>
        </w:rPr>
        <w:t xml:space="preserve"> v.r.</w:t>
      </w:r>
    </w:p>
    <w:p w14:paraId="52E89921" w14:textId="77777777" w:rsidR="0008654F" w:rsidRPr="00CD0250" w:rsidRDefault="00970BF0" w:rsidP="0008654F">
      <w:pPr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 xml:space="preserve">          </w:t>
      </w:r>
      <w:r w:rsidR="00CE6F86">
        <w:rPr>
          <w:rFonts w:ascii="Arial" w:hAnsi="Arial" w:cs="Arial"/>
          <w:sz w:val="22"/>
          <w:szCs w:val="22"/>
        </w:rPr>
        <w:t xml:space="preserve"> </w:t>
      </w:r>
      <w:r w:rsidRPr="00CD0250">
        <w:rPr>
          <w:rFonts w:ascii="Arial" w:hAnsi="Arial" w:cs="Arial"/>
          <w:sz w:val="22"/>
          <w:szCs w:val="22"/>
        </w:rPr>
        <w:t xml:space="preserve"> starost</w:t>
      </w:r>
      <w:r w:rsidR="0008654F" w:rsidRPr="00CD0250">
        <w:rPr>
          <w:rFonts w:ascii="Arial" w:hAnsi="Arial" w:cs="Arial"/>
          <w:sz w:val="22"/>
          <w:szCs w:val="22"/>
        </w:rPr>
        <w:t xml:space="preserve">a obce                                                        </w:t>
      </w:r>
      <w:r w:rsidR="00CD0250">
        <w:rPr>
          <w:rFonts w:ascii="Arial" w:hAnsi="Arial" w:cs="Arial"/>
          <w:sz w:val="22"/>
          <w:szCs w:val="22"/>
        </w:rPr>
        <w:t xml:space="preserve">      </w:t>
      </w:r>
      <w:r w:rsidR="00CE6F86">
        <w:rPr>
          <w:rFonts w:ascii="Arial" w:hAnsi="Arial" w:cs="Arial"/>
          <w:sz w:val="22"/>
          <w:szCs w:val="22"/>
        </w:rPr>
        <w:t xml:space="preserve">  </w:t>
      </w:r>
      <w:r w:rsidR="00CD0250">
        <w:rPr>
          <w:rFonts w:ascii="Arial" w:hAnsi="Arial" w:cs="Arial"/>
          <w:sz w:val="22"/>
          <w:szCs w:val="22"/>
        </w:rPr>
        <w:t xml:space="preserve"> </w:t>
      </w:r>
      <w:r w:rsidR="0008654F" w:rsidRPr="00CD0250">
        <w:rPr>
          <w:rFonts w:ascii="Arial" w:hAnsi="Arial" w:cs="Arial"/>
          <w:sz w:val="22"/>
          <w:szCs w:val="22"/>
        </w:rPr>
        <w:t>místostarosta obce</w:t>
      </w:r>
    </w:p>
    <w:p w14:paraId="40477642" w14:textId="77777777" w:rsidR="00727790" w:rsidRPr="00CD0250" w:rsidRDefault="00727790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109091B4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</w:p>
    <w:p w14:paraId="1532640F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</w:p>
    <w:p w14:paraId="493559BB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>Vyvěšeno na úřední desce dne:</w:t>
      </w:r>
      <w:r w:rsidR="00CE6F86">
        <w:rPr>
          <w:rFonts w:ascii="Arial" w:hAnsi="Arial" w:cs="Arial"/>
          <w:sz w:val="22"/>
          <w:szCs w:val="22"/>
        </w:rPr>
        <w:t xml:space="preserve"> 23.11.2022</w:t>
      </w:r>
    </w:p>
    <w:p w14:paraId="1EC04350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</w:p>
    <w:p w14:paraId="50E30883" w14:textId="77777777" w:rsidR="00727790" w:rsidRPr="00CD0250" w:rsidRDefault="00727790">
      <w:pPr>
        <w:rPr>
          <w:rFonts w:ascii="Arial" w:hAnsi="Arial" w:cs="Arial"/>
          <w:sz w:val="22"/>
          <w:szCs w:val="22"/>
        </w:rPr>
      </w:pPr>
      <w:r w:rsidRPr="00CD0250">
        <w:rPr>
          <w:rFonts w:ascii="Arial" w:hAnsi="Arial" w:cs="Arial"/>
          <w:sz w:val="22"/>
          <w:szCs w:val="22"/>
        </w:rPr>
        <w:t>Sejmuto z úřední desky dne:</w:t>
      </w:r>
    </w:p>
    <w:p w14:paraId="30CA6920" w14:textId="77777777" w:rsidR="00727790" w:rsidRPr="00CD0250" w:rsidRDefault="00727790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727790" w:rsidRPr="00CD0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C266C6"/>
    <w:multiLevelType w:val="hybridMultilevel"/>
    <w:tmpl w:val="FAC6490A"/>
    <w:lvl w:ilvl="0" w:tplc="DC8C8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2" w15:restartNumberingAfterBreak="0">
    <w:nsid w:val="4A573252"/>
    <w:multiLevelType w:val="hybridMultilevel"/>
    <w:tmpl w:val="5B263AA6"/>
    <w:lvl w:ilvl="0" w:tplc="424E3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80859623">
    <w:abstractNumId w:val="3"/>
  </w:num>
  <w:num w:numId="2" w16cid:durableId="288324013">
    <w:abstractNumId w:val="13"/>
  </w:num>
  <w:num w:numId="3" w16cid:durableId="824051015">
    <w:abstractNumId w:val="18"/>
  </w:num>
  <w:num w:numId="4" w16cid:durableId="679742611">
    <w:abstractNumId w:val="2"/>
  </w:num>
  <w:num w:numId="5" w16cid:durableId="193542068">
    <w:abstractNumId w:val="0"/>
  </w:num>
  <w:num w:numId="6" w16cid:durableId="674114847">
    <w:abstractNumId w:val="15"/>
  </w:num>
  <w:num w:numId="7" w16cid:durableId="1279680671">
    <w:abstractNumId w:val="8"/>
  </w:num>
  <w:num w:numId="8" w16cid:durableId="2073195040">
    <w:abstractNumId w:val="20"/>
  </w:num>
  <w:num w:numId="9" w16cid:durableId="227689569">
    <w:abstractNumId w:val="11"/>
  </w:num>
  <w:num w:numId="10" w16cid:durableId="1889342507">
    <w:abstractNumId w:val="19"/>
  </w:num>
  <w:num w:numId="11" w16cid:durableId="1509097971">
    <w:abstractNumId w:val="6"/>
  </w:num>
  <w:num w:numId="12" w16cid:durableId="2030179399">
    <w:abstractNumId w:val="21"/>
  </w:num>
  <w:num w:numId="13" w16cid:durableId="522016704">
    <w:abstractNumId w:val="14"/>
  </w:num>
  <w:num w:numId="14" w16cid:durableId="632711981">
    <w:abstractNumId w:val="10"/>
  </w:num>
  <w:num w:numId="15" w16cid:durableId="1611548961">
    <w:abstractNumId w:val="9"/>
  </w:num>
  <w:num w:numId="16" w16cid:durableId="1219322328">
    <w:abstractNumId w:val="17"/>
  </w:num>
  <w:num w:numId="17" w16cid:durableId="1876232134">
    <w:abstractNumId w:val="1"/>
  </w:num>
  <w:num w:numId="18" w16cid:durableId="1439443526">
    <w:abstractNumId w:val="7"/>
  </w:num>
  <w:num w:numId="19" w16cid:durableId="46610454">
    <w:abstractNumId w:val="5"/>
  </w:num>
  <w:num w:numId="20" w16cid:durableId="1856843016">
    <w:abstractNumId w:val="16"/>
  </w:num>
  <w:num w:numId="21" w16cid:durableId="1487089900">
    <w:abstractNumId w:val="4"/>
  </w:num>
  <w:num w:numId="22" w16cid:durableId="2057391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90"/>
    <w:rsid w:val="000512EB"/>
    <w:rsid w:val="00074CDD"/>
    <w:rsid w:val="000855CD"/>
    <w:rsid w:val="0008654F"/>
    <w:rsid w:val="000C2779"/>
    <w:rsid w:val="000E5677"/>
    <w:rsid w:val="001E06BF"/>
    <w:rsid w:val="0023564D"/>
    <w:rsid w:val="00237EB7"/>
    <w:rsid w:val="00237F84"/>
    <w:rsid w:val="00250ECC"/>
    <w:rsid w:val="00291FD4"/>
    <w:rsid w:val="002D229A"/>
    <w:rsid w:val="003377C2"/>
    <w:rsid w:val="00361FD7"/>
    <w:rsid w:val="0040703C"/>
    <w:rsid w:val="004A4DFD"/>
    <w:rsid w:val="00515389"/>
    <w:rsid w:val="00535B87"/>
    <w:rsid w:val="005A27B8"/>
    <w:rsid w:val="005C3B09"/>
    <w:rsid w:val="005E1426"/>
    <w:rsid w:val="006664EB"/>
    <w:rsid w:val="00722705"/>
    <w:rsid w:val="00727790"/>
    <w:rsid w:val="00756A3C"/>
    <w:rsid w:val="00793E01"/>
    <w:rsid w:val="007B1B80"/>
    <w:rsid w:val="007F7D48"/>
    <w:rsid w:val="00801177"/>
    <w:rsid w:val="00825AD8"/>
    <w:rsid w:val="00850935"/>
    <w:rsid w:val="008661B0"/>
    <w:rsid w:val="0087102E"/>
    <w:rsid w:val="009149D4"/>
    <w:rsid w:val="009428CB"/>
    <w:rsid w:val="00961179"/>
    <w:rsid w:val="00965557"/>
    <w:rsid w:val="00970BF0"/>
    <w:rsid w:val="00980501"/>
    <w:rsid w:val="00981BF5"/>
    <w:rsid w:val="00A03406"/>
    <w:rsid w:val="00A05F0F"/>
    <w:rsid w:val="00A37F76"/>
    <w:rsid w:val="00A8038C"/>
    <w:rsid w:val="00A91183"/>
    <w:rsid w:val="00AA448A"/>
    <w:rsid w:val="00AA5AB6"/>
    <w:rsid w:val="00AD11BC"/>
    <w:rsid w:val="00B22EAA"/>
    <w:rsid w:val="00B57AF3"/>
    <w:rsid w:val="00BD10B9"/>
    <w:rsid w:val="00BD2B06"/>
    <w:rsid w:val="00C3547E"/>
    <w:rsid w:val="00C47C17"/>
    <w:rsid w:val="00C751B4"/>
    <w:rsid w:val="00CD0250"/>
    <w:rsid w:val="00CE6F86"/>
    <w:rsid w:val="00D33AF3"/>
    <w:rsid w:val="00D95009"/>
    <w:rsid w:val="00DC5511"/>
    <w:rsid w:val="00DD2DC1"/>
    <w:rsid w:val="00DD2F6D"/>
    <w:rsid w:val="00E3779C"/>
    <w:rsid w:val="00E86863"/>
    <w:rsid w:val="00ED7E1C"/>
    <w:rsid w:val="00F11DF6"/>
    <w:rsid w:val="00F14EC9"/>
    <w:rsid w:val="00F16DF4"/>
    <w:rsid w:val="00F4545A"/>
    <w:rsid w:val="00F54AD2"/>
    <w:rsid w:val="00F73826"/>
    <w:rsid w:val="00F94173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1E43EF"/>
  <w15:chartTrackingRefBased/>
  <w15:docId w15:val="{2DD306D8-6D45-4326-B91D-24EB0632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link w:val="Rozvr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Starosta Dolní Nivy</cp:lastModifiedBy>
  <cp:revision>2</cp:revision>
  <cp:lastPrinted>2018-07-04T05:15:00Z</cp:lastPrinted>
  <dcterms:created xsi:type="dcterms:W3CDTF">2022-12-20T13:47:00Z</dcterms:created>
  <dcterms:modified xsi:type="dcterms:W3CDTF">2022-12-20T13:47:00Z</dcterms:modified>
</cp:coreProperties>
</file>