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2A305" w14:textId="62DCEBD2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1A73DF">
        <w:rPr>
          <w:b/>
          <w:sz w:val="40"/>
          <w:szCs w:val="40"/>
        </w:rPr>
        <w:t>M E R B O L T I C E</w:t>
      </w:r>
    </w:p>
    <w:p w14:paraId="3D04D321" w14:textId="77777777" w:rsidR="002D4766" w:rsidRDefault="002D4766" w:rsidP="002D4766">
      <w:pPr>
        <w:jc w:val="center"/>
        <w:rPr>
          <w:b/>
          <w:bCs/>
        </w:rPr>
      </w:pPr>
    </w:p>
    <w:p w14:paraId="7D246A6F" w14:textId="79E96E71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1A73DF">
        <w:rPr>
          <w:b/>
          <w:bCs/>
          <w:sz w:val="32"/>
        </w:rPr>
        <w:t>MERBOLTICE</w:t>
      </w:r>
    </w:p>
    <w:p w14:paraId="79140F2B" w14:textId="77777777" w:rsidR="002D4766" w:rsidRPr="000F09B9" w:rsidRDefault="002D4766" w:rsidP="002D4766">
      <w:pPr>
        <w:jc w:val="center"/>
        <w:rPr>
          <w:b/>
          <w:bCs/>
        </w:rPr>
      </w:pPr>
    </w:p>
    <w:p w14:paraId="1196E5BA" w14:textId="4023B20F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64F7C2D8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FFAD41B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4A7B80C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14C6C97" w14:textId="337FB66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1A73DF">
        <w:rPr>
          <w:i/>
        </w:rPr>
        <w:t>Merboltice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2C77EB">
        <w:rPr>
          <w:i/>
        </w:rPr>
        <w:t>18.12.</w:t>
      </w:r>
      <w:r w:rsidR="00F44739">
        <w:rPr>
          <w:i/>
        </w:rPr>
        <w:t>202</w:t>
      </w:r>
      <w:r w:rsidR="001A73DF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="002C77EB">
        <w:rPr>
          <w:i/>
        </w:rPr>
        <w:t xml:space="preserve"> usnesením č.148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7BEEBA96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079159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03EEB19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8CDE75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6E31A6FC" w14:textId="43FA4B15" w:rsidR="004938C5" w:rsidRPr="00A010E4" w:rsidRDefault="00BF288C" w:rsidP="001A73DF">
      <w:pPr>
        <w:tabs>
          <w:tab w:val="left" w:pos="5387"/>
        </w:tabs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1A73DF" w:rsidRPr="001A73DF">
        <w:rPr>
          <w:iCs/>
        </w:rPr>
        <w:t>Merboltice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01E00757" w14:textId="77777777" w:rsidR="004938C5" w:rsidRPr="00A010E4" w:rsidRDefault="004938C5" w:rsidP="004938C5">
      <w:pPr>
        <w:jc w:val="both"/>
      </w:pPr>
    </w:p>
    <w:p w14:paraId="0A86366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9E1BDD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443C1F2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8762B01" w14:textId="77777777" w:rsidR="00737A59" w:rsidRPr="001A73DF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1A73DF">
        <w:rPr>
          <w:b/>
        </w:rPr>
        <w:t>Nápojovými kartony</w:t>
      </w:r>
      <w:r w:rsidRPr="001A73DF">
        <w:t xml:space="preserve"> </w:t>
      </w:r>
      <w:r w:rsidRPr="001A73DF">
        <w:rPr>
          <w:color w:val="000000"/>
        </w:rPr>
        <w:t>se pro účely této vyhlášky rozumí</w:t>
      </w:r>
      <w:r w:rsidRPr="001A73DF">
        <w:t xml:space="preserve"> kompo</w:t>
      </w:r>
      <w:r w:rsidR="004B6544" w:rsidRPr="001A73DF">
        <w:t xml:space="preserve">zitní (vícesložkové) obaly </w:t>
      </w:r>
      <w:r w:rsidRPr="001A73DF">
        <w:t xml:space="preserve">(např. od mléka, vína, džusů a jiných </w:t>
      </w:r>
      <w:r w:rsidR="00A010E4" w:rsidRPr="001A73DF">
        <w:t>poživatin</w:t>
      </w:r>
      <w:r w:rsidRPr="001A73DF">
        <w:t>).</w:t>
      </w:r>
    </w:p>
    <w:p w14:paraId="261A8B22" w14:textId="77777777" w:rsidR="00B91FB1" w:rsidRPr="001A73DF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A73DF">
        <w:rPr>
          <w:b/>
          <w:color w:val="000000"/>
        </w:rPr>
        <w:t>Biologicky rozložitelným odpadem</w:t>
      </w:r>
      <w:r w:rsidRPr="001A73DF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63584B6D" w14:textId="77777777" w:rsidR="00D81E55" w:rsidRPr="001A73DF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A73DF">
        <w:rPr>
          <w:b/>
          <w:color w:val="000000"/>
        </w:rPr>
        <w:t xml:space="preserve">Nebezpečný odpad </w:t>
      </w:r>
      <w:r w:rsidR="007F1804" w:rsidRPr="001A73DF">
        <w:rPr>
          <w:color w:val="000000"/>
        </w:rPr>
        <w:t>je definován zákonem.</w:t>
      </w:r>
      <w:r w:rsidR="007F1804" w:rsidRPr="001A73DF">
        <w:rPr>
          <w:rStyle w:val="Znakapoznpodarou"/>
          <w:bCs/>
          <w:vertAlign w:val="superscript"/>
        </w:rPr>
        <w:footnoteReference w:id="1"/>
      </w:r>
      <w:r w:rsidR="007F1804" w:rsidRPr="001A73DF">
        <w:rPr>
          <w:bCs/>
          <w:vertAlign w:val="superscript"/>
        </w:rPr>
        <w:t>)</w:t>
      </w:r>
    </w:p>
    <w:p w14:paraId="4D5277A7" w14:textId="77777777" w:rsidR="00792C01" w:rsidRPr="001A73D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A73DF">
        <w:rPr>
          <w:b/>
          <w:color w:val="000000"/>
        </w:rPr>
        <w:t xml:space="preserve">Objemný odpad </w:t>
      </w:r>
      <w:r w:rsidRPr="001A73DF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1A73DF">
        <w:rPr>
          <w:color w:val="000000"/>
        </w:rPr>
        <w:t>ábytek, koberce, matrace apod.).</w:t>
      </w:r>
    </w:p>
    <w:p w14:paraId="6FC52073" w14:textId="3B2FD9DE" w:rsidR="00792C01" w:rsidRPr="001A73D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A73DF">
        <w:rPr>
          <w:b/>
          <w:color w:val="000000"/>
        </w:rPr>
        <w:t xml:space="preserve">Směsný komunální odpad </w:t>
      </w:r>
      <w:r w:rsidRPr="001A73DF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6D24A0">
        <w:rPr>
          <w:color w:val="000000"/>
        </w:rPr>
        <w:t>i</w:t>
      </w:r>
      <w:r w:rsidRPr="001A73DF">
        <w:rPr>
          <w:color w:val="000000"/>
        </w:rPr>
        <w:t>) této vyhlášky.</w:t>
      </w:r>
    </w:p>
    <w:p w14:paraId="20570299" w14:textId="77777777" w:rsidR="00A010E4" w:rsidRPr="001A73DF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1A73DF">
        <w:rPr>
          <w:b/>
          <w:color w:val="000000"/>
        </w:rPr>
        <w:t xml:space="preserve">Stanoviště zvláštních sběrných nádob </w:t>
      </w:r>
      <w:r w:rsidRPr="001A73DF">
        <w:rPr>
          <w:color w:val="000000"/>
        </w:rPr>
        <w:t>jsou místa,</w:t>
      </w:r>
      <w:r w:rsidRPr="001A73DF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1A73DF">
        <w:rPr>
          <w:color w:val="000000"/>
        </w:rPr>
        <w:t>.</w:t>
      </w:r>
      <w:r w:rsidRPr="001A73DF">
        <w:t xml:space="preserve"> Aktuální seznam stanovišť zvláštních sběrných nádob je zveřejněn na webových stránkách obce.</w:t>
      </w:r>
    </w:p>
    <w:p w14:paraId="450B780E" w14:textId="6B1EC04E" w:rsidR="00A010E4" w:rsidRPr="001A73DF" w:rsidRDefault="001A73DF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1A73DF">
        <w:rPr>
          <w:b/>
          <w:color w:val="000000"/>
        </w:rPr>
        <w:t>Sběrné místo</w:t>
      </w:r>
      <w:r w:rsidR="00A010E4" w:rsidRPr="001A73DF">
        <w:rPr>
          <w:b/>
          <w:color w:val="000000"/>
        </w:rPr>
        <w:t xml:space="preserve"> </w:t>
      </w:r>
      <w:r w:rsidR="00A010E4" w:rsidRPr="001A73DF">
        <w:rPr>
          <w:color w:val="000000"/>
        </w:rPr>
        <w:t xml:space="preserve">je místo, </w:t>
      </w:r>
      <w:r w:rsidR="00A010E4" w:rsidRPr="001A73DF">
        <w:t xml:space="preserve">které slouží k odkládání určených složek komunálního odpadu do shromažďovacích prostředků </w:t>
      </w:r>
      <w:r w:rsidR="00A010E4" w:rsidRPr="001A73DF">
        <w:rPr>
          <w:color w:val="000000"/>
        </w:rPr>
        <w:t>během provozní doby</w:t>
      </w:r>
      <w:r>
        <w:rPr>
          <w:color w:val="000000"/>
        </w:rPr>
        <w:t xml:space="preserve"> zveřejněné na webových stránkách </w:t>
      </w:r>
      <w:r>
        <w:rPr>
          <w:color w:val="000000"/>
        </w:rPr>
        <w:lastRenderedPageBreak/>
        <w:t>obce</w:t>
      </w:r>
      <w:r w:rsidR="00A010E4" w:rsidRPr="001A73DF">
        <w:t xml:space="preserve">. </w:t>
      </w:r>
      <w:r w:rsidRPr="001A73DF">
        <w:rPr>
          <w:color w:val="000000"/>
        </w:rPr>
        <w:t xml:space="preserve">Nachází se v areálu </w:t>
      </w:r>
      <w:proofErr w:type="spellStart"/>
      <w:r w:rsidRPr="001A73DF">
        <w:rPr>
          <w:color w:val="000000"/>
        </w:rPr>
        <w:t>Agrofarmy</w:t>
      </w:r>
      <w:proofErr w:type="spellEnd"/>
      <w:r w:rsidRPr="001A73DF">
        <w:rPr>
          <w:color w:val="000000"/>
        </w:rPr>
        <w:t xml:space="preserve"> Merboltice na p. p. č. </w:t>
      </w:r>
      <w:r>
        <w:rPr>
          <w:color w:val="000000"/>
        </w:rPr>
        <w:t>2460</w:t>
      </w:r>
      <w:r w:rsidRPr="001A73DF">
        <w:rPr>
          <w:color w:val="000000"/>
        </w:rPr>
        <w:t xml:space="preserve"> v katastrálním území Merboltice.</w:t>
      </w:r>
    </w:p>
    <w:p w14:paraId="5D9C3256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4C43F95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66C242B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45876AA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714987B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6C2AAFE0" w14:textId="77777777" w:rsidR="00A010E4" w:rsidRPr="001A73D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A73DF">
        <w:t xml:space="preserve">papír; </w:t>
      </w:r>
    </w:p>
    <w:p w14:paraId="3CAA14B1" w14:textId="7918AEEC" w:rsidR="00A010E4" w:rsidRPr="001A73D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A73DF">
        <w:t>sklo;</w:t>
      </w:r>
    </w:p>
    <w:p w14:paraId="6E1105B4" w14:textId="77777777" w:rsidR="006D24A0" w:rsidRPr="006D24A0" w:rsidRDefault="006D24A0" w:rsidP="006D24A0">
      <w:pPr>
        <w:numPr>
          <w:ilvl w:val="0"/>
          <w:numId w:val="9"/>
        </w:numPr>
        <w:tabs>
          <w:tab w:val="left" w:pos="4172"/>
        </w:tabs>
        <w:jc w:val="both"/>
      </w:pPr>
      <w:r w:rsidRPr="006D24A0">
        <w:t>plasty a nápojové kartony;</w:t>
      </w:r>
      <w:r w:rsidRPr="006D24A0">
        <w:rPr>
          <w:rStyle w:val="Znakapoznpodarou"/>
          <w:vertAlign w:val="superscript"/>
        </w:rPr>
        <w:footnoteReference w:id="2"/>
      </w:r>
      <w:r w:rsidRPr="006D24A0">
        <w:rPr>
          <w:vertAlign w:val="superscript"/>
        </w:rPr>
        <w:t>)</w:t>
      </w:r>
    </w:p>
    <w:p w14:paraId="108A66C1" w14:textId="7EF9FB8D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A73DF">
        <w:t>kovy;</w:t>
      </w:r>
    </w:p>
    <w:p w14:paraId="57345FA2" w14:textId="35395252" w:rsidR="006A7706" w:rsidRPr="001A73DF" w:rsidRDefault="006A7706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6C21BC86" w14:textId="77777777" w:rsidR="00A010E4" w:rsidRPr="001A73DF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A73DF">
        <w:t>b</w:t>
      </w:r>
      <w:r w:rsidR="00B91FB1" w:rsidRPr="001A73DF">
        <w:t xml:space="preserve">iologicky rozložitelný </w:t>
      </w:r>
      <w:r w:rsidRPr="001A73DF">
        <w:t>odpad</w:t>
      </w:r>
      <w:r w:rsidR="00A010E4" w:rsidRPr="001A73DF">
        <w:t>;</w:t>
      </w:r>
    </w:p>
    <w:p w14:paraId="654A4EBF" w14:textId="77777777" w:rsidR="00D47A41" w:rsidRPr="001A73DF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A73DF">
        <w:t>jedlé oleje a tuky;</w:t>
      </w:r>
    </w:p>
    <w:p w14:paraId="6EBBEF25" w14:textId="77777777" w:rsidR="00A010E4" w:rsidRPr="001A73D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A73DF">
        <w:t>objemný odpad;</w:t>
      </w:r>
    </w:p>
    <w:p w14:paraId="3AD23EA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2EBA48D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3B890E1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13EF363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B00BBD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463326B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360D468" w14:textId="4774252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00D2362E" w14:textId="1ACF1084" w:rsidR="001A73DF" w:rsidRPr="00460BD4" w:rsidRDefault="001A73DF" w:rsidP="001A73D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60BD4">
        <w:rPr>
          <w:rFonts w:ascii="Times New Roman" w:eastAsia="MS Mincho" w:hAnsi="Times New Roman"/>
          <w:b/>
          <w:bCs/>
          <w:sz w:val="24"/>
          <w:szCs w:val="24"/>
        </w:rPr>
        <w:t>papír</w:t>
      </w:r>
      <w:r w:rsidRPr="00460BD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460BD4">
        <w:rPr>
          <w:rFonts w:ascii="Times New Roman" w:eastAsia="MS Mincho" w:hAnsi="Times New Roman"/>
          <w:b/>
          <w:bCs/>
          <w:sz w:val="24"/>
          <w:szCs w:val="24"/>
        </w:rPr>
        <w:t xml:space="preserve">– </w:t>
      </w:r>
      <w:r w:rsidRPr="00460BD4">
        <w:rPr>
          <w:rFonts w:ascii="Times New Roman" w:hAnsi="Times New Roman"/>
          <w:sz w:val="24"/>
          <w:szCs w:val="24"/>
        </w:rPr>
        <w:t>do zvláštních sběrných nádob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60BD4">
        <w:rPr>
          <w:rFonts w:ascii="Times New Roman" w:hAnsi="Times New Roman"/>
          <w:sz w:val="24"/>
          <w:szCs w:val="24"/>
        </w:rPr>
        <w:t>(kontejnery o objemu 1100 litrů modré barvy)</w:t>
      </w:r>
      <w:r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</w:t>
      </w:r>
      <w:r w:rsidRPr="00460BD4">
        <w:rPr>
          <w:rFonts w:ascii="Times New Roman" w:hAnsi="Times New Roman"/>
          <w:sz w:val="24"/>
          <w:szCs w:val="24"/>
          <w:lang w:val="cs-CZ"/>
        </w:rPr>
        <w:t>;</w:t>
      </w:r>
    </w:p>
    <w:p w14:paraId="1B7540C1" w14:textId="7EED460E" w:rsidR="001A73DF" w:rsidRPr="00460BD4" w:rsidRDefault="001A73DF" w:rsidP="001A73D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60BD4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460BD4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460BD4">
        <w:rPr>
          <w:rFonts w:ascii="Times New Roman" w:hAnsi="Times New Roman"/>
          <w:sz w:val="24"/>
          <w:szCs w:val="24"/>
        </w:rPr>
        <w:t xml:space="preserve">do zvláštních sběrných nádob (kontejnery o objemu 1100 litrů </w:t>
      </w:r>
      <w:r w:rsidRPr="00460BD4">
        <w:rPr>
          <w:rFonts w:ascii="Times New Roman" w:hAnsi="Times New Roman"/>
          <w:sz w:val="24"/>
          <w:szCs w:val="24"/>
          <w:lang w:val="cs-CZ"/>
        </w:rPr>
        <w:t>zelené</w:t>
      </w:r>
      <w:r w:rsidRPr="00460BD4">
        <w:rPr>
          <w:rFonts w:ascii="Times New Roman" w:hAnsi="Times New Roman"/>
          <w:sz w:val="24"/>
          <w:szCs w:val="24"/>
        </w:rPr>
        <w:t xml:space="preserve"> barvy)  </w:t>
      </w:r>
      <w:r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460BD4">
        <w:rPr>
          <w:rFonts w:ascii="Times New Roman" w:hAnsi="Times New Roman"/>
          <w:sz w:val="24"/>
          <w:szCs w:val="24"/>
          <w:lang w:val="cs-CZ"/>
        </w:rPr>
        <w:t>;</w:t>
      </w:r>
    </w:p>
    <w:p w14:paraId="7C41EEDF" w14:textId="19392DA9" w:rsidR="001A73DF" w:rsidRPr="00460BD4" w:rsidRDefault="001A73DF" w:rsidP="001A73D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60BD4">
        <w:rPr>
          <w:rFonts w:ascii="Times New Roman" w:hAnsi="Times New Roman"/>
          <w:b/>
          <w:sz w:val="24"/>
          <w:szCs w:val="24"/>
          <w:lang w:val="cs-CZ"/>
        </w:rPr>
        <w:t>plasty</w:t>
      </w:r>
      <w:r w:rsidR="008C6380">
        <w:rPr>
          <w:rFonts w:ascii="Times New Roman" w:hAnsi="Times New Roman"/>
          <w:b/>
          <w:sz w:val="24"/>
          <w:szCs w:val="24"/>
          <w:lang w:val="cs-CZ"/>
        </w:rPr>
        <w:t xml:space="preserve"> a </w:t>
      </w:r>
      <w:r w:rsidR="008C6380" w:rsidRPr="00460BD4"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 w:rsidRPr="00460BD4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460BD4">
        <w:rPr>
          <w:rFonts w:ascii="Times New Roman" w:hAnsi="Times New Roman"/>
          <w:sz w:val="24"/>
          <w:szCs w:val="24"/>
          <w:lang w:val="cs-CZ"/>
        </w:rPr>
        <w:t>–</w:t>
      </w:r>
      <w:r w:rsidRPr="00460BD4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 w14:paraId="0875E6A6" w14:textId="3B3E5F53" w:rsidR="001A73DF" w:rsidRDefault="001A73DF" w:rsidP="001A73DF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60BD4">
        <w:rPr>
          <w:rFonts w:ascii="Times New Roman" w:hAnsi="Times New Roman"/>
          <w:sz w:val="24"/>
          <w:szCs w:val="24"/>
        </w:rPr>
        <w:t xml:space="preserve">do zvláštních sběrných nádob (kontejnery o objemu 1100 litrů </w:t>
      </w:r>
      <w:r w:rsidRPr="00460BD4">
        <w:rPr>
          <w:rFonts w:ascii="Times New Roman" w:hAnsi="Times New Roman"/>
          <w:sz w:val="24"/>
          <w:szCs w:val="24"/>
          <w:lang w:val="cs-CZ"/>
        </w:rPr>
        <w:t>žluté</w:t>
      </w:r>
      <w:r w:rsidRPr="00460BD4">
        <w:rPr>
          <w:rFonts w:ascii="Times New Roman" w:hAnsi="Times New Roman"/>
          <w:sz w:val="24"/>
          <w:szCs w:val="24"/>
        </w:rPr>
        <w:t xml:space="preserve"> barvy)  </w:t>
      </w:r>
      <w:r>
        <w:rPr>
          <w:rFonts w:ascii="Times New Roman" w:hAnsi="Times New Roman"/>
          <w:sz w:val="24"/>
          <w:szCs w:val="24"/>
          <w:lang w:val="cs-CZ"/>
        </w:rPr>
        <w:t>umístěných na stanovištích zvláštních sběrných nádob,</w:t>
      </w:r>
    </w:p>
    <w:p w14:paraId="2E1E3351" w14:textId="5E40040F" w:rsidR="001A73DF" w:rsidRDefault="001A73DF" w:rsidP="001A73DF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zvláštních plastových pytlů žluté</w:t>
      </w:r>
      <w:r w:rsidRPr="00460BD4">
        <w:rPr>
          <w:rFonts w:ascii="Times New Roman" w:hAnsi="Times New Roman"/>
          <w:sz w:val="24"/>
          <w:szCs w:val="24"/>
          <w:lang w:val="cs-CZ"/>
        </w:rPr>
        <w:t xml:space="preserve"> barvy s nápisem „</w:t>
      </w:r>
      <w:r>
        <w:rPr>
          <w:rFonts w:ascii="Times New Roman" w:hAnsi="Times New Roman"/>
          <w:sz w:val="24"/>
          <w:szCs w:val="24"/>
          <w:lang w:val="cs-CZ"/>
        </w:rPr>
        <w:t>Plasty z domácností</w:t>
      </w:r>
      <w:r w:rsidRPr="00460BD4">
        <w:rPr>
          <w:rFonts w:ascii="Times New Roman" w:hAnsi="Times New Roman"/>
          <w:sz w:val="24"/>
          <w:szCs w:val="24"/>
          <w:lang w:val="cs-CZ"/>
        </w:rPr>
        <w:t>“</w:t>
      </w:r>
      <w:r>
        <w:rPr>
          <w:rFonts w:ascii="Times New Roman" w:hAnsi="Times New Roman"/>
          <w:sz w:val="24"/>
          <w:szCs w:val="24"/>
          <w:lang w:val="cs-CZ"/>
        </w:rPr>
        <w:t xml:space="preserve"> (vydávaných Obecním úřadem Merboltice);</w:t>
      </w:r>
    </w:p>
    <w:p w14:paraId="766786DC" w14:textId="77777777" w:rsidR="001A73DF" w:rsidRPr="001A73DF" w:rsidRDefault="001A73DF" w:rsidP="001A73DF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C62DF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6C62DF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6CE28979" w14:textId="0A9674AA" w:rsidR="001A73DF" w:rsidRPr="001A73DF" w:rsidRDefault="001A73DF" w:rsidP="001A73DF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60BD4">
        <w:rPr>
          <w:rFonts w:ascii="Times New Roman" w:hAnsi="Times New Roman"/>
          <w:sz w:val="24"/>
          <w:szCs w:val="24"/>
        </w:rPr>
        <w:t xml:space="preserve">do </w:t>
      </w:r>
      <w:r w:rsidRPr="001A73DF">
        <w:rPr>
          <w:rFonts w:ascii="Times New Roman" w:hAnsi="Times New Roman"/>
          <w:sz w:val="24"/>
          <w:szCs w:val="24"/>
        </w:rPr>
        <w:t>zvláštních sběrných nádob</w:t>
      </w:r>
      <w:r w:rsidRPr="001A73D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A73DF">
        <w:rPr>
          <w:rFonts w:ascii="Times New Roman" w:hAnsi="Times New Roman"/>
          <w:sz w:val="24"/>
          <w:szCs w:val="24"/>
        </w:rPr>
        <w:t xml:space="preserve">(kontejnery o objemu 1100 litrů </w:t>
      </w:r>
      <w:r w:rsidRPr="001A73DF">
        <w:rPr>
          <w:rFonts w:ascii="Times New Roman" w:hAnsi="Times New Roman"/>
          <w:sz w:val="24"/>
          <w:szCs w:val="24"/>
          <w:lang w:val="cs-CZ"/>
        </w:rPr>
        <w:t>šedé</w:t>
      </w:r>
      <w:r w:rsidRPr="001A73DF">
        <w:rPr>
          <w:rFonts w:ascii="Times New Roman" w:hAnsi="Times New Roman"/>
          <w:sz w:val="24"/>
          <w:szCs w:val="24"/>
        </w:rPr>
        <w:t xml:space="preserve"> barvy)</w:t>
      </w:r>
      <w:r w:rsidRPr="001A73DF"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nádob;</w:t>
      </w:r>
    </w:p>
    <w:p w14:paraId="33028552" w14:textId="626236F0" w:rsidR="001A73DF" w:rsidRPr="001A73DF" w:rsidRDefault="001A73DF" w:rsidP="001A73DF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1A73DF">
        <w:rPr>
          <w:rFonts w:ascii="Times New Roman" w:hAnsi="Times New Roman"/>
          <w:sz w:val="24"/>
          <w:szCs w:val="24"/>
          <w:lang w:val="cs-CZ"/>
        </w:rPr>
        <w:t>do zvláštní sběrné nádoby umístěné na sběrném místě;</w:t>
      </w:r>
    </w:p>
    <w:p w14:paraId="73FF1075" w14:textId="3E256757" w:rsidR="006A7706" w:rsidRPr="006A7706" w:rsidRDefault="006A7706" w:rsidP="001A73DF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A7706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na stanovišti zvláštních sběrných nádob;</w:t>
      </w:r>
    </w:p>
    <w:p w14:paraId="02C173F5" w14:textId="7317D2CE" w:rsidR="001A73DF" w:rsidRPr="001A73DF" w:rsidRDefault="001A73DF" w:rsidP="001A73DF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1A73DF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1A73DF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1A73DF">
        <w:rPr>
          <w:rFonts w:ascii="Times New Roman" w:hAnsi="Times New Roman"/>
          <w:sz w:val="24"/>
          <w:szCs w:val="24"/>
        </w:rPr>
        <w:t>do</w:t>
      </w:r>
      <w:r w:rsidRPr="001A73DF">
        <w:rPr>
          <w:rFonts w:ascii="Times New Roman" w:hAnsi="Times New Roman"/>
          <w:sz w:val="24"/>
          <w:szCs w:val="24"/>
          <w:lang w:val="cs-CZ"/>
        </w:rPr>
        <w:t> </w:t>
      </w:r>
      <w:r w:rsidRPr="001A73DF">
        <w:rPr>
          <w:rFonts w:ascii="Times New Roman" w:hAnsi="Times New Roman"/>
          <w:sz w:val="24"/>
          <w:szCs w:val="24"/>
        </w:rPr>
        <w:t>zvláštní</w:t>
      </w:r>
      <w:r w:rsidRPr="001A73DF">
        <w:rPr>
          <w:rFonts w:ascii="Times New Roman" w:hAnsi="Times New Roman"/>
          <w:sz w:val="24"/>
          <w:szCs w:val="24"/>
          <w:lang w:val="cs-CZ"/>
        </w:rPr>
        <w:t xml:space="preserve"> sběrné nádoby umístěné na sběrném místě;</w:t>
      </w:r>
    </w:p>
    <w:p w14:paraId="00CA50E0" w14:textId="5EA99FAB" w:rsidR="001A73DF" w:rsidRPr="001A73DF" w:rsidRDefault="001A73DF" w:rsidP="001A73D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A73DF">
        <w:rPr>
          <w:rFonts w:ascii="Times New Roman" w:eastAsia="MS Mincho" w:hAnsi="Times New Roman"/>
          <w:b/>
          <w:sz w:val="24"/>
          <w:szCs w:val="24"/>
          <w:lang w:val="cs-CZ"/>
        </w:rPr>
        <w:t>jedlé oleje a tuky</w:t>
      </w:r>
      <w:r w:rsidRPr="001A73D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označené nápisem „TUKY“ umístěné na sběrném místě;</w:t>
      </w:r>
    </w:p>
    <w:p w14:paraId="528A3753" w14:textId="30DB5AE2" w:rsidR="001A73DF" w:rsidRPr="001A73DF" w:rsidRDefault="001A73DF" w:rsidP="001A73D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A73DF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1A73DF">
        <w:rPr>
          <w:rFonts w:ascii="Times New Roman" w:hAnsi="Times New Roman"/>
          <w:sz w:val="24"/>
          <w:szCs w:val="24"/>
        </w:rPr>
        <w:t xml:space="preserve">– </w:t>
      </w:r>
      <w:r w:rsidRPr="001A73DF">
        <w:rPr>
          <w:rFonts w:ascii="Times New Roman" w:hAnsi="Times New Roman"/>
          <w:sz w:val="24"/>
          <w:szCs w:val="24"/>
          <w:lang w:val="cs-CZ"/>
        </w:rPr>
        <w:t>dvakrát ročně (jaro a podzim) během mobilního svozu předáváním na svozové vozidlo na místech zastavení takového vozidla v obci; o termínech a místech zastavení svozového vozidla informuje Obecní úřad obce na své úřední desce a na webových stránkách obce;</w:t>
      </w:r>
    </w:p>
    <w:p w14:paraId="1B794346" w14:textId="3079EDC2" w:rsidR="001A73DF" w:rsidRPr="000621CA" w:rsidRDefault="001A73DF" w:rsidP="001A73D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A73DF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1A73DF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1A73DF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1A73DF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1A73DF">
        <w:rPr>
          <w:rFonts w:ascii="Times New Roman" w:hAnsi="Times New Roman"/>
          <w:sz w:val="24"/>
          <w:szCs w:val="24"/>
          <w:lang w:val="cs-CZ"/>
        </w:rPr>
        <w:t>dvakrát</w:t>
      </w:r>
      <w:r w:rsidRPr="006C62DF">
        <w:rPr>
          <w:rFonts w:ascii="Times New Roman" w:hAnsi="Times New Roman"/>
          <w:sz w:val="24"/>
          <w:szCs w:val="24"/>
          <w:lang w:val="cs-CZ"/>
        </w:rPr>
        <w:t xml:space="preserve"> ročně </w:t>
      </w:r>
      <w:r>
        <w:rPr>
          <w:rFonts w:ascii="Times New Roman" w:hAnsi="Times New Roman"/>
          <w:sz w:val="24"/>
          <w:szCs w:val="24"/>
          <w:lang w:val="cs-CZ"/>
        </w:rPr>
        <w:t xml:space="preserve">(jaro a podzim) </w:t>
      </w:r>
      <w:r w:rsidRPr="006C62DF">
        <w:rPr>
          <w:rFonts w:ascii="Times New Roman" w:hAnsi="Times New Roman"/>
          <w:sz w:val="24"/>
          <w:szCs w:val="24"/>
          <w:lang w:val="cs-CZ"/>
        </w:rPr>
        <w:t xml:space="preserve">během mobilního svozu předáváním </w:t>
      </w:r>
      <w:r>
        <w:rPr>
          <w:rFonts w:ascii="Times New Roman" w:hAnsi="Times New Roman"/>
          <w:sz w:val="24"/>
          <w:szCs w:val="24"/>
          <w:lang w:val="cs-CZ"/>
        </w:rPr>
        <w:t>na svozové vozidlo</w:t>
      </w:r>
      <w:r w:rsidRPr="006C62DF">
        <w:rPr>
          <w:rFonts w:ascii="Times New Roman" w:hAnsi="Times New Roman"/>
          <w:sz w:val="24"/>
          <w:szCs w:val="24"/>
          <w:lang w:val="cs-CZ"/>
        </w:rPr>
        <w:t xml:space="preserve"> na míst</w:t>
      </w:r>
      <w:r>
        <w:rPr>
          <w:rFonts w:ascii="Times New Roman" w:hAnsi="Times New Roman"/>
          <w:sz w:val="24"/>
          <w:szCs w:val="24"/>
          <w:lang w:val="cs-CZ"/>
        </w:rPr>
        <w:t>ech</w:t>
      </w:r>
      <w:r w:rsidRPr="006C62DF">
        <w:rPr>
          <w:rFonts w:ascii="Times New Roman" w:hAnsi="Times New Roman"/>
          <w:sz w:val="24"/>
          <w:szCs w:val="24"/>
          <w:lang w:val="cs-CZ"/>
        </w:rPr>
        <w:t xml:space="preserve"> zastavení </w:t>
      </w:r>
      <w:r>
        <w:rPr>
          <w:rFonts w:ascii="Times New Roman" w:hAnsi="Times New Roman"/>
          <w:sz w:val="24"/>
          <w:szCs w:val="24"/>
          <w:lang w:val="cs-CZ"/>
        </w:rPr>
        <w:t>takového</w:t>
      </w:r>
      <w:r w:rsidRPr="006C62DF">
        <w:rPr>
          <w:rFonts w:ascii="Times New Roman" w:hAnsi="Times New Roman"/>
          <w:sz w:val="24"/>
          <w:szCs w:val="24"/>
          <w:lang w:val="cs-CZ"/>
        </w:rPr>
        <w:t xml:space="preserve"> vozidla v obci; </w:t>
      </w:r>
      <w:r w:rsidRPr="006C62DF">
        <w:rPr>
          <w:rFonts w:ascii="Times New Roman" w:hAnsi="Times New Roman"/>
          <w:sz w:val="24"/>
          <w:szCs w:val="24"/>
          <w:lang w:val="cs-CZ"/>
        </w:rPr>
        <w:lastRenderedPageBreak/>
        <w:t xml:space="preserve">o termínech a místech zastavení svozového vozidla informuje Obecní úřad obce na své </w:t>
      </w:r>
      <w:r w:rsidRPr="000621CA">
        <w:rPr>
          <w:rFonts w:ascii="Times New Roman" w:hAnsi="Times New Roman"/>
          <w:sz w:val="24"/>
          <w:szCs w:val="24"/>
          <w:lang w:val="cs-CZ"/>
        </w:rPr>
        <w:t xml:space="preserve">úřední desce a na </w:t>
      </w:r>
      <w:r>
        <w:rPr>
          <w:rFonts w:ascii="Times New Roman" w:hAnsi="Times New Roman"/>
          <w:sz w:val="24"/>
          <w:szCs w:val="24"/>
          <w:lang w:val="cs-CZ"/>
        </w:rPr>
        <w:t>webových</w:t>
      </w:r>
      <w:r w:rsidRPr="000621CA">
        <w:rPr>
          <w:rFonts w:ascii="Times New Roman" w:hAnsi="Times New Roman"/>
          <w:sz w:val="24"/>
          <w:szCs w:val="24"/>
          <w:lang w:val="cs-CZ"/>
        </w:rPr>
        <w:t xml:space="preserve"> stránkách obce;</w:t>
      </w:r>
    </w:p>
    <w:p w14:paraId="0B21EE4A" w14:textId="45854EC1" w:rsidR="006A7706" w:rsidRDefault="006A7706">
      <w:pPr>
        <w:rPr>
          <w:rFonts w:eastAsia="MS Mincho"/>
          <w:b/>
          <w:bCs/>
          <w:lang w:val="x-none" w:eastAsia="x-none"/>
        </w:rPr>
      </w:pPr>
    </w:p>
    <w:p w14:paraId="16168FED" w14:textId="3BFA447B" w:rsidR="001A73DF" w:rsidRPr="000621CA" w:rsidRDefault="001A73DF" w:rsidP="001A73D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621CA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0621CA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A9C331D" w14:textId="77777777" w:rsidR="001A73DF" w:rsidRPr="000621CA" w:rsidRDefault="001A73DF" w:rsidP="001A73D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621CA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0621CA">
        <w:rPr>
          <w:rFonts w:ascii="Times New Roman" w:hAnsi="Times New Roman"/>
          <w:sz w:val="24"/>
          <w:szCs w:val="24"/>
          <w:lang w:val="cs-CZ"/>
        </w:rPr>
        <w:t>(popelnice o objemu 120 litrů) přidělených k příslušnému objektu,</w:t>
      </w:r>
    </w:p>
    <w:p w14:paraId="5561CC54" w14:textId="4FE28A20" w:rsidR="001A73DF" w:rsidRPr="000A0160" w:rsidRDefault="001A73DF" w:rsidP="001A73D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621CA">
        <w:rPr>
          <w:rFonts w:ascii="Times New Roman" w:hAnsi="Times New Roman"/>
          <w:sz w:val="24"/>
          <w:szCs w:val="24"/>
          <w:lang w:val="cs-CZ"/>
        </w:rPr>
        <w:t xml:space="preserve">do zvláštních plastových pytlů žluté barvy s nápisem „Směsný komunální odpad“ (vydávaných Obecním úřadem </w:t>
      </w:r>
      <w:r>
        <w:rPr>
          <w:rFonts w:ascii="Times New Roman" w:hAnsi="Times New Roman"/>
          <w:sz w:val="24"/>
          <w:szCs w:val="24"/>
          <w:lang w:val="cs-CZ"/>
        </w:rPr>
        <w:t>Merboltice</w:t>
      </w:r>
      <w:r w:rsidRPr="000621CA">
        <w:rPr>
          <w:rFonts w:ascii="Times New Roman" w:hAnsi="Times New Roman"/>
          <w:sz w:val="24"/>
          <w:szCs w:val="24"/>
          <w:lang w:val="cs-CZ"/>
        </w:rPr>
        <w:t>)</w:t>
      </w:r>
      <w:r w:rsidRPr="000A0160">
        <w:rPr>
          <w:rFonts w:ascii="Times New Roman" w:hAnsi="Times New Roman"/>
          <w:sz w:val="24"/>
          <w:szCs w:val="24"/>
          <w:lang w:val="cs-CZ"/>
        </w:rPr>
        <w:t>,</w:t>
      </w:r>
    </w:p>
    <w:p w14:paraId="23E8A8D4" w14:textId="77777777" w:rsidR="001A73DF" w:rsidRPr="000621CA" w:rsidRDefault="001A73DF" w:rsidP="001A73D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621CA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0621CA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0621CA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0621C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. </w:t>
      </w:r>
    </w:p>
    <w:p w14:paraId="7FE8A586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B22FFBE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28B9CB7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7ABEFA27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B8FA248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0515E3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C98A82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7775B73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78FC13AE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98BF04B" w14:textId="647CBC91" w:rsidR="00792C01" w:rsidRPr="001A73DF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</w:t>
      </w:r>
      <w:r w:rsidR="001A73DF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E5D6055" w14:textId="77777777" w:rsidR="001A73DF" w:rsidRPr="008D13F3" w:rsidRDefault="001A73DF" w:rsidP="001A73DF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 xml:space="preserve">odkládat </w:t>
      </w:r>
      <w:r>
        <w:rPr>
          <w:rFonts w:ascii="Times New Roman" w:hAnsi="Times New Roman"/>
          <w:sz w:val="24"/>
          <w:szCs w:val="24"/>
          <w:lang w:val="cs-CZ"/>
        </w:rPr>
        <w:t>pytle na plasty nebo nápojové kartony</w:t>
      </w:r>
      <w:r w:rsidRPr="00460BD4">
        <w:rPr>
          <w:rFonts w:ascii="Times New Roman" w:hAnsi="Times New Roman"/>
          <w:sz w:val="24"/>
          <w:szCs w:val="24"/>
          <w:lang w:val="cs-CZ"/>
        </w:rPr>
        <w:t xml:space="preserve"> po </w:t>
      </w:r>
      <w:r>
        <w:rPr>
          <w:rFonts w:ascii="Times New Roman" w:hAnsi="Times New Roman"/>
          <w:sz w:val="24"/>
          <w:szCs w:val="24"/>
          <w:lang w:val="cs-CZ"/>
        </w:rPr>
        <w:t xml:space="preserve">jejich </w:t>
      </w:r>
      <w:r w:rsidRPr="00460BD4">
        <w:rPr>
          <w:rFonts w:ascii="Times New Roman" w:hAnsi="Times New Roman"/>
          <w:sz w:val="24"/>
          <w:szCs w:val="24"/>
          <w:lang w:val="cs-CZ"/>
        </w:rPr>
        <w:t xml:space="preserve">naplnění </w:t>
      </w:r>
      <w:r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460BD4">
        <w:rPr>
          <w:rFonts w:ascii="Times New Roman" w:hAnsi="Times New Roman"/>
          <w:sz w:val="24"/>
          <w:szCs w:val="24"/>
          <w:lang w:val="cs-CZ"/>
        </w:rPr>
        <w:t>do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460BD4">
        <w:rPr>
          <w:rFonts w:ascii="Times New Roman" w:hAnsi="Times New Roman"/>
          <w:sz w:val="24"/>
          <w:szCs w:val="24"/>
          <w:lang w:val="cs-CZ"/>
        </w:rPr>
        <w:t>přístřešků autobusových zastávek</w:t>
      </w:r>
      <w:r>
        <w:rPr>
          <w:rFonts w:ascii="Times New Roman" w:hAnsi="Times New Roman"/>
          <w:sz w:val="24"/>
          <w:szCs w:val="24"/>
          <w:lang w:val="cs-CZ"/>
        </w:rPr>
        <w:t>, a to</w:t>
      </w:r>
      <w:r w:rsidRPr="00460BD4">
        <w:rPr>
          <w:rFonts w:ascii="Times New Roman" w:hAnsi="Times New Roman"/>
          <w:sz w:val="24"/>
          <w:szCs w:val="24"/>
          <w:lang w:val="cs-CZ"/>
        </w:rPr>
        <w:t xml:space="preserve"> nejdříve v den předcházející dn</w:t>
      </w:r>
      <w:r>
        <w:rPr>
          <w:rFonts w:ascii="Times New Roman" w:hAnsi="Times New Roman"/>
          <w:sz w:val="24"/>
          <w:szCs w:val="24"/>
          <w:lang w:val="cs-CZ"/>
        </w:rPr>
        <w:t>i</w:t>
      </w:r>
      <w:r w:rsidRPr="00460BD4">
        <w:rPr>
          <w:rFonts w:ascii="Times New Roman" w:hAnsi="Times New Roman"/>
          <w:sz w:val="24"/>
          <w:szCs w:val="24"/>
          <w:lang w:val="cs-CZ"/>
        </w:rPr>
        <w:t xml:space="preserve"> pravidelného odvozu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205B01B6" w14:textId="4C9CDF9F" w:rsidR="001A73DF" w:rsidRPr="001A73DF" w:rsidRDefault="001A73DF" w:rsidP="001A73DF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>přistavit sběrnou nádobu na směsný komunální odpad k vyprázdnění nebo plastový pytel na směsný komunální odpad k odvozu na volně přístupné místo k hlavní průtahové komunikaci, a to nejdříve v den předcházející dni pravidelného vyprazdňování nádob (odvozu pytlů), s výjimkou osob nezdržujících se během týdne v obci, které mohou přistavit takovou nádobu nebo odložit takový pytel nejdříve již v neděli předcházející dni pravidelného vyprazdňování nádob (odvozu pytlů).</w:t>
      </w:r>
    </w:p>
    <w:p w14:paraId="088E77A4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C9094EF" w14:textId="4374044A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A73DF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1AE842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F113C51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844A03B" w14:textId="77777777" w:rsidR="006A7706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6A7706">
        <w:rPr>
          <w:rFonts w:ascii="Times New Roman" w:eastAsia="MS Mincho" w:hAnsi="Times New Roman"/>
          <w:sz w:val="24"/>
          <w:szCs w:val="24"/>
          <w:lang w:val="cs-CZ"/>
        </w:rPr>
        <w:t xml:space="preserve"> č. 1/2024, kterou se stanoví obecní systém odpadového hospodářství, ze dne 13. 3. 2024. </w:t>
      </w:r>
    </w:p>
    <w:p w14:paraId="75B61F1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6D48063" w14:textId="5B662A89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A73DF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14E42B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26122E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3856810" w14:textId="2A94486D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6A7706">
        <w:rPr>
          <w:rFonts w:ascii="Times New Roman" w:eastAsia="MS Mincho" w:hAnsi="Times New Roman"/>
          <w:sz w:val="24"/>
          <w:szCs w:val="24"/>
          <w:lang w:val="cs-CZ"/>
        </w:rPr>
        <w:t>dnem 1. 1. 2025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A9D8C90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9263A30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51844B0B" w14:textId="77777777" w:rsidTr="007C1932">
        <w:trPr>
          <w:trHeight w:val="80"/>
          <w:jc w:val="center"/>
        </w:trPr>
        <w:tc>
          <w:tcPr>
            <w:tcW w:w="4605" w:type="dxa"/>
          </w:tcPr>
          <w:p w14:paraId="4A934763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0F2675DD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2408DC2C" w14:textId="77777777" w:rsidTr="007C1932">
        <w:trPr>
          <w:jc w:val="center"/>
        </w:trPr>
        <w:tc>
          <w:tcPr>
            <w:tcW w:w="4605" w:type="dxa"/>
          </w:tcPr>
          <w:p w14:paraId="5B3FC1D5" w14:textId="7343E844" w:rsidR="004B7865" w:rsidRPr="00A010E4" w:rsidRDefault="001A73DF" w:rsidP="007C1932">
            <w:pPr>
              <w:jc w:val="center"/>
            </w:pPr>
            <w:r>
              <w:t>Ing. Ludvík Efler</w:t>
            </w:r>
            <w:r w:rsidR="002F149C">
              <w:t xml:space="preserve"> v. r.</w:t>
            </w:r>
          </w:p>
          <w:p w14:paraId="37FBE43E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556FEC86" w14:textId="3201A0CE" w:rsidR="00E23C20" w:rsidRPr="00A010E4" w:rsidRDefault="001A73DF" w:rsidP="00E23C20">
            <w:pPr>
              <w:jc w:val="center"/>
            </w:pPr>
            <w:r>
              <w:t xml:space="preserve">Lukáš </w:t>
            </w:r>
            <w:proofErr w:type="spellStart"/>
            <w:r>
              <w:t>Tomeška</w:t>
            </w:r>
            <w:proofErr w:type="spellEnd"/>
            <w:r>
              <w:t xml:space="preserve"> </w:t>
            </w:r>
            <w:r w:rsidR="002F149C">
              <w:t>v. r.</w:t>
            </w:r>
          </w:p>
          <w:p w14:paraId="41D1ADE4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2EC43D5E" w14:textId="2FBF4AED" w:rsidR="00F46010" w:rsidRDefault="00F46010" w:rsidP="001A73DF"/>
    <w:sectPr w:rsidR="00F46010" w:rsidSect="00B829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2C52A" w14:textId="77777777" w:rsidR="00735935" w:rsidRDefault="00735935" w:rsidP="00792C01">
      <w:r>
        <w:separator/>
      </w:r>
    </w:p>
  </w:endnote>
  <w:endnote w:type="continuationSeparator" w:id="0">
    <w:p w14:paraId="5D712B22" w14:textId="77777777" w:rsidR="00735935" w:rsidRDefault="0073593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1350E" w14:textId="77777777" w:rsidR="00735935" w:rsidRDefault="00735935" w:rsidP="00792C01">
      <w:r>
        <w:separator/>
      </w:r>
    </w:p>
  </w:footnote>
  <w:footnote w:type="continuationSeparator" w:id="0">
    <w:p w14:paraId="046AF280" w14:textId="77777777" w:rsidR="00735935" w:rsidRDefault="00735935" w:rsidP="00792C01">
      <w:r>
        <w:continuationSeparator/>
      </w:r>
    </w:p>
  </w:footnote>
  <w:footnote w:id="1">
    <w:p w14:paraId="4FE1C23A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1E14AE59" w14:textId="77777777" w:rsidR="006D24A0" w:rsidRPr="00F5776A" w:rsidRDefault="006D24A0" w:rsidP="006D24A0">
      <w:pPr>
        <w:pStyle w:val="Textpoznpodarou"/>
        <w:ind w:left="170" w:hanging="170"/>
        <w:jc w:val="both"/>
        <w:rPr>
          <w:iCs/>
        </w:rPr>
      </w:pPr>
      <w:r w:rsidRPr="006D24A0">
        <w:rPr>
          <w:rStyle w:val="Znakapoznpodarou"/>
          <w:iCs/>
          <w:vertAlign w:val="superscript"/>
        </w:rPr>
        <w:footnoteRef/>
      </w:r>
      <w:r w:rsidRPr="006D24A0">
        <w:rPr>
          <w:iCs/>
          <w:vertAlign w:val="superscript"/>
        </w:rPr>
        <w:t>)</w:t>
      </w:r>
      <w:r w:rsidRPr="006D24A0">
        <w:rPr>
          <w:iCs/>
        </w:rPr>
        <w:t xml:space="preserve"> obec má zajištěno, že plní požadavek § 59 odst. 2 zákona o odpadech věta druhá (</w:t>
      </w:r>
      <w:r w:rsidRPr="006D24A0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6D24A0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F7393"/>
    <w:multiLevelType w:val="hybridMultilevel"/>
    <w:tmpl w:val="833AB4C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24727"/>
    <w:multiLevelType w:val="hybridMultilevel"/>
    <w:tmpl w:val="A17A5A1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B0464E"/>
    <w:multiLevelType w:val="hybridMultilevel"/>
    <w:tmpl w:val="0AB65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9534356">
    <w:abstractNumId w:val="19"/>
  </w:num>
  <w:num w:numId="2" w16cid:durableId="722872202">
    <w:abstractNumId w:val="20"/>
  </w:num>
  <w:num w:numId="3" w16cid:durableId="2061587847">
    <w:abstractNumId w:val="22"/>
  </w:num>
  <w:num w:numId="4" w16cid:durableId="769548418">
    <w:abstractNumId w:val="15"/>
  </w:num>
  <w:num w:numId="5" w16cid:durableId="1038317460">
    <w:abstractNumId w:val="14"/>
  </w:num>
  <w:num w:numId="6" w16cid:durableId="4452736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3077778">
    <w:abstractNumId w:val="8"/>
  </w:num>
  <w:num w:numId="8" w16cid:durableId="1437100205">
    <w:abstractNumId w:val="11"/>
  </w:num>
  <w:num w:numId="9" w16cid:durableId="2026058554">
    <w:abstractNumId w:val="4"/>
  </w:num>
  <w:num w:numId="10" w16cid:durableId="1529492495">
    <w:abstractNumId w:val="3"/>
  </w:num>
  <w:num w:numId="11" w16cid:durableId="1204638756">
    <w:abstractNumId w:val="0"/>
  </w:num>
  <w:num w:numId="12" w16cid:durableId="1876890662">
    <w:abstractNumId w:val="1"/>
  </w:num>
  <w:num w:numId="13" w16cid:durableId="1978102987">
    <w:abstractNumId w:val="2"/>
  </w:num>
  <w:num w:numId="14" w16cid:durableId="1281180262">
    <w:abstractNumId w:val="5"/>
  </w:num>
  <w:num w:numId="15" w16cid:durableId="621107637">
    <w:abstractNumId w:val="6"/>
  </w:num>
  <w:num w:numId="16" w16cid:durableId="1510485261">
    <w:abstractNumId w:val="7"/>
  </w:num>
  <w:num w:numId="17" w16cid:durableId="238097811">
    <w:abstractNumId w:val="23"/>
  </w:num>
  <w:num w:numId="18" w16cid:durableId="1882208150">
    <w:abstractNumId w:val="18"/>
  </w:num>
  <w:num w:numId="19" w16cid:durableId="761608483">
    <w:abstractNumId w:val="21"/>
  </w:num>
  <w:num w:numId="20" w16cid:durableId="195780322">
    <w:abstractNumId w:val="17"/>
  </w:num>
  <w:num w:numId="21" w16cid:durableId="913197074">
    <w:abstractNumId w:val="24"/>
  </w:num>
  <w:num w:numId="22" w16cid:durableId="1865053654">
    <w:abstractNumId w:val="10"/>
  </w:num>
  <w:num w:numId="23" w16cid:durableId="278755838">
    <w:abstractNumId w:val="9"/>
  </w:num>
  <w:num w:numId="24" w16cid:durableId="87773122">
    <w:abstractNumId w:val="13"/>
  </w:num>
  <w:num w:numId="25" w16cid:durableId="33090801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69C8"/>
    <w:rsid w:val="00187E14"/>
    <w:rsid w:val="001A3697"/>
    <w:rsid w:val="001A5C12"/>
    <w:rsid w:val="001A73DF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45F7"/>
    <w:rsid w:val="002770E9"/>
    <w:rsid w:val="002C067F"/>
    <w:rsid w:val="002C77EB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A7706"/>
    <w:rsid w:val="006B3B49"/>
    <w:rsid w:val="006B675E"/>
    <w:rsid w:val="006B7EC3"/>
    <w:rsid w:val="006D1C04"/>
    <w:rsid w:val="006D24A0"/>
    <w:rsid w:val="006D46CB"/>
    <w:rsid w:val="006F13E0"/>
    <w:rsid w:val="006F642A"/>
    <w:rsid w:val="00705BC4"/>
    <w:rsid w:val="007238F7"/>
    <w:rsid w:val="00730E60"/>
    <w:rsid w:val="00734AED"/>
    <w:rsid w:val="00735935"/>
    <w:rsid w:val="00737A59"/>
    <w:rsid w:val="007417B1"/>
    <w:rsid w:val="007474B4"/>
    <w:rsid w:val="00766F9C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C6380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438BA"/>
    <w:rsid w:val="00A51802"/>
    <w:rsid w:val="00A52AF1"/>
    <w:rsid w:val="00A541FF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2949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073FE"/>
    <w:rsid w:val="00F21D0B"/>
    <w:rsid w:val="00F42C48"/>
    <w:rsid w:val="00F44739"/>
    <w:rsid w:val="00F46010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18DE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Merboltice</cp:lastModifiedBy>
  <cp:revision>5</cp:revision>
  <cp:lastPrinted>2024-03-18T14:24:00Z</cp:lastPrinted>
  <dcterms:created xsi:type="dcterms:W3CDTF">2024-11-13T11:52:00Z</dcterms:created>
  <dcterms:modified xsi:type="dcterms:W3CDTF">2024-12-19T08:51:00Z</dcterms:modified>
</cp:coreProperties>
</file>