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2EEB8" w14:textId="1483222C" w:rsidR="0040133D" w:rsidRDefault="00374D86" w:rsidP="00374D8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Nařízení města Žamberka</w:t>
      </w:r>
    </w:p>
    <w:p w14:paraId="05C29CC6" w14:textId="47EDCAB4" w:rsidR="00374D86" w:rsidRPr="00374D86" w:rsidRDefault="00374D86" w:rsidP="00374D86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 placeném stání silničních motorových vozidel na místních komunikacích</w:t>
      </w:r>
    </w:p>
    <w:p w14:paraId="0F3F89DA" w14:textId="77777777" w:rsidR="00374D86" w:rsidRDefault="00374D86"/>
    <w:p w14:paraId="237CC7A3" w14:textId="4D5CB86F" w:rsidR="0040133D" w:rsidRDefault="00311065">
      <w:r>
        <w:t xml:space="preserve">Rada města Žamberka se na svém zasedání dne </w:t>
      </w:r>
      <w:r w:rsidR="006D2CE2" w:rsidRPr="00CB2CB1">
        <w:t>23</w:t>
      </w:r>
      <w:r w:rsidRPr="00CB2CB1">
        <w:t>.11.2022</w:t>
      </w:r>
      <w:r>
        <w:t xml:space="preserve"> usnesla vydat v souladu s ust. § 2</w:t>
      </w:r>
      <w:r w:rsidR="0044367F">
        <w:t>3</w:t>
      </w:r>
      <w:r>
        <w:t xml:space="preserve"> odst. </w:t>
      </w:r>
      <w:r w:rsidR="0044367F">
        <w:t>1</w:t>
      </w:r>
      <w:r>
        <w:t xml:space="preserve"> zák. č 13/1997 Sb., o pozemních komunikacích, ve znění pozdějších předpisů, a v souladu   s ust. § 11 odst. 1 a § 102 odst. 2 písm. d) zákona č. 128/2000 Sb., o obcích (obecní zřízení), ve znění pozdějších předpisů, toto nařízení:</w:t>
      </w:r>
      <w:r>
        <w:rPr>
          <w:b/>
        </w:rPr>
        <w:t xml:space="preserve"> </w:t>
      </w:r>
    </w:p>
    <w:p w14:paraId="050373F0" w14:textId="77777777" w:rsidR="0040133D" w:rsidRDefault="0040133D">
      <w:pPr>
        <w:rPr>
          <w:b/>
        </w:rPr>
      </w:pPr>
    </w:p>
    <w:p w14:paraId="6F37DAC1" w14:textId="77777777" w:rsidR="0044367F" w:rsidRDefault="0044367F" w:rsidP="0044367F"/>
    <w:p w14:paraId="41C61F5D" w14:textId="77777777" w:rsidR="0044367F" w:rsidRDefault="0044367F" w:rsidP="0044367F">
      <w:pPr>
        <w:tabs>
          <w:tab w:val="center" w:pos="4536"/>
          <w:tab w:val="right" w:pos="9072"/>
        </w:tabs>
        <w:jc w:val="center"/>
        <w:rPr>
          <w:b/>
        </w:rPr>
      </w:pPr>
      <w:r>
        <w:rPr>
          <w:b/>
        </w:rPr>
        <w:t>Čl. 1</w:t>
      </w:r>
    </w:p>
    <w:p w14:paraId="68AE111E" w14:textId="77777777" w:rsidR="0044367F" w:rsidRDefault="0044367F" w:rsidP="0044367F">
      <w:pPr>
        <w:jc w:val="center"/>
        <w:rPr>
          <w:b/>
        </w:rPr>
      </w:pPr>
      <w:r>
        <w:rPr>
          <w:b/>
        </w:rPr>
        <w:t>Úvodní ustanovení</w:t>
      </w:r>
    </w:p>
    <w:p w14:paraId="78D3A009" w14:textId="77777777" w:rsidR="0044367F" w:rsidRDefault="0044367F" w:rsidP="0044367F"/>
    <w:p w14:paraId="69AF67F0" w14:textId="77777777" w:rsidR="0044367F" w:rsidRDefault="0044367F" w:rsidP="0044367F">
      <w:r>
        <w:t>Pro účely organizování dopravy na území města a parkováním v městském centru s ohledem na zajištění maximálního využití parkovacích kapacit se tímto nařízením vymezují místní komunikace, které lze užít ke stání silničního motorového vozidla za cenu sjednanou s cenovými předpisy a dobu stanovenou tímto nařízením, nejvýše však na dobu 24 hodin.</w:t>
      </w:r>
    </w:p>
    <w:p w14:paraId="093346F8" w14:textId="77777777" w:rsidR="0044367F" w:rsidRDefault="0044367F" w:rsidP="0044367F"/>
    <w:p w14:paraId="0F365756" w14:textId="77777777" w:rsidR="0044367F" w:rsidRDefault="0044367F" w:rsidP="0044367F"/>
    <w:p w14:paraId="32C13D68" w14:textId="77777777" w:rsidR="0044367F" w:rsidRDefault="0044367F" w:rsidP="0044367F">
      <w:pPr>
        <w:jc w:val="center"/>
        <w:rPr>
          <w:b/>
        </w:rPr>
      </w:pPr>
      <w:r>
        <w:rPr>
          <w:b/>
        </w:rPr>
        <w:t>Čl. 2</w:t>
      </w:r>
    </w:p>
    <w:p w14:paraId="3A5D9D57" w14:textId="7DB2537F" w:rsidR="0044367F" w:rsidRDefault="0044367F" w:rsidP="0044367F">
      <w:pPr>
        <w:jc w:val="center"/>
        <w:rPr>
          <w:b/>
        </w:rPr>
      </w:pPr>
      <w:r>
        <w:rPr>
          <w:b/>
        </w:rPr>
        <w:t>Vymezení místní, časové a cenové</w:t>
      </w:r>
    </w:p>
    <w:p w14:paraId="3469F549" w14:textId="77777777" w:rsidR="0044367F" w:rsidRDefault="0044367F" w:rsidP="0044367F">
      <w:pPr>
        <w:rPr>
          <w:b/>
        </w:rPr>
      </w:pPr>
    </w:p>
    <w:p w14:paraId="5FF3D3D3" w14:textId="77777777" w:rsidR="0044367F" w:rsidRDefault="0044367F" w:rsidP="0044367F">
      <w:pPr>
        <w:numPr>
          <w:ilvl w:val="0"/>
          <w:numId w:val="8"/>
        </w:numPr>
      </w:pPr>
      <w:r>
        <w:t xml:space="preserve">Místními komunikacemi podle čl. I. tohoto nařízení se rozumí místa na </w:t>
      </w:r>
      <w:r>
        <w:rPr>
          <w:b/>
        </w:rPr>
        <w:t xml:space="preserve">Masarykově náměstí v Žamberku </w:t>
      </w:r>
      <w:r>
        <w:t>označená příslušnou dopravní značkou podle zvláštního předpisu</w:t>
      </w:r>
      <w:r>
        <w:rPr>
          <w:rStyle w:val="Znakapoznpodarou"/>
        </w:rPr>
        <w:footnoteReference w:id="1"/>
      </w:r>
      <w:r>
        <w:t>.</w:t>
      </w:r>
    </w:p>
    <w:p w14:paraId="28122B7B" w14:textId="70466DC7" w:rsidR="0044367F" w:rsidRPr="00A639DD" w:rsidRDefault="0044367F" w:rsidP="0044367F">
      <w:pPr>
        <w:numPr>
          <w:ilvl w:val="0"/>
          <w:numId w:val="8"/>
        </w:numPr>
      </w:pPr>
      <w:r>
        <w:t xml:space="preserve">Doba, po kterou lze uvedená parkovací místa užít ke stání silničního motorového vozidla v prostoru Masarykova náměstí se časově vymezuje takto: </w:t>
      </w:r>
      <w:r>
        <w:rPr>
          <w:b/>
        </w:rPr>
        <w:t>Pondělí až pátek od 7:00 do 17:00 hodin, sobota od 7:00 do 12:00.</w:t>
      </w:r>
    </w:p>
    <w:p w14:paraId="5C1AE1C0" w14:textId="64F7B505" w:rsidR="0044367F" w:rsidRDefault="0044367F" w:rsidP="0044367F">
      <w:pPr>
        <w:numPr>
          <w:ilvl w:val="0"/>
          <w:numId w:val="8"/>
        </w:numPr>
      </w:pPr>
      <w:r>
        <w:t xml:space="preserve">Tato parkovací místa lze využít v době určené v odst. 2 tohoto článku za ceny stanovené </w:t>
      </w:r>
      <w:r w:rsidR="006F0B1C">
        <w:t xml:space="preserve">v ceníku schváleném Radou města. </w:t>
      </w:r>
    </w:p>
    <w:p w14:paraId="51F597CF" w14:textId="535F3BC3" w:rsidR="0093702C" w:rsidRPr="002A354D" w:rsidRDefault="0093702C" w:rsidP="0093702C">
      <w:pPr>
        <w:pStyle w:val="Odstavecseseznamem"/>
        <w:numPr>
          <w:ilvl w:val="0"/>
          <w:numId w:val="8"/>
        </w:numPr>
        <w:spacing w:line="259" w:lineRule="auto"/>
        <w:jc w:val="left"/>
      </w:pPr>
      <w:r w:rsidRPr="002A354D">
        <w:t>Cena sjednaná v souladu s cenovými předpis</w:t>
      </w:r>
      <w:r w:rsidR="00225B00" w:rsidRPr="002A354D">
        <w:t xml:space="preserve">y se platí při stání silničního </w:t>
      </w:r>
      <w:r w:rsidRPr="002A354D">
        <w:t>motorového vozidla podle čl. 1 tohoto nařízení následujícím způsobem:</w:t>
      </w:r>
    </w:p>
    <w:p w14:paraId="3850AD95" w14:textId="7E98D7B6" w:rsidR="00447E78" w:rsidRPr="002A354D" w:rsidRDefault="00447E78" w:rsidP="00183E7A">
      <w:pPr>
        <w:ind w:left="720"/>
      </w:pPr>
      <w:r w:rsidRPr="002A354D">
        <w:t xml:space="preserve">a) zakoupením platného parkovacího lístku vydaného parkovacím automatem, nebo </w:t>
      </w:r>
    </w:p>
    <w:p w14:paraId="026E0725" w14:textId="35F56EE5" w:rsidR="00447E78" w:rsidRDefault="00447E78" w:rsidP="00F34A91">
      <w:pPr>
        <w:ind w:firstLine="708"/>
      </w:pPr>
      <w:r w:rsidRPr="002A354D">
        <w:t>b) zakoupením parkovací karty města Žamberk.</w:t>
      </w:r>
    </w:p>
    <w:p w14:paraId="371168DA" w14:textId="77777777" w:rsidR="0044367F" w:rsidRDefault="0044367F" w:rsidP="0044367F">
      <w:pPr>
        <w:numPr>
          <w:ilvl w:val="0"/>
          <w:numId w:val="8"/>
        </w:numPr>
      </w:pPr>
      <w:r>
        <w:t>Zaplacení sjednané ceny se prokazuje</w:t>
      </w:r>
    </w:p>
    <w:p w14:paraId="42D94CF2" w14:textId="2569BB1B" w:rsidR="0044367F" w:rsidRDefault="0044367F" w:rsidP="0044367F">
      <w:pPr>
        <w:pStyle w:val="Odstavecseseznamem"/>
        <w:numPr>
          <w:ilvl w:val="0"/>
          <w:numId w:val="13"/>
        </w:numPr>
      </w:pPr>
      <w:r>
        <w:t>platným parkovacím lístkem vydaným parkovacím automatem, kdy skutečná doba stání nesmí přesáhnout dobu zaplacenou a vyznačenou na parkovacím lístku, nebo</w:t>
      </w:r>
    </w:p>
    <w:p w14:paraId="4A75A24A" w14:textId="77777777" w:rsidR="0044367F" w:rsidRDefault="0044367F" w:rsidP="0044367F">
      <w:pPr>
        <w:pStyle w:val="Odstavecseseznamem"/>
        <w:numPr>
          <w:ilvl w:val="0"/>
          <w:numId w:val="13"/>
        </w:numPr>
      </w:pPr>
      <w:r>
        <w:t xml:space="preserve">platnou parkovací kartou města Žamberk. </w:t>
      </w:r>
    </w:p>
    <w:p w14:paraId="0E537B50" w14:textId="0674823C" w:rsidR="0044367F" w:rsidRDefault="0044367F" w:rsidP="0044367F">
      <w:pPr>
        <w:pStyle w:val="Odstavecseseznamem"/>
        <w:numPr>
          <w:ilvl w:val="0"/>
          <w:numId w:val="8"/>
        </w:numPr>
      </w:pPr>
      <w:r>
        <w:t xml:space="preserve">Tento doklad musí být umístěn na viditelném místě za předním sklem vozidla po celou dobu stání tak, aby bylo možno jeho platnost ověřit přečtením při pohledu z venku. </w:t>
      </w:r>
    </w:p>
    <w:p w14:paraId="33AE6981" w14:textId="77777777" w:rsidR="0044367F" w:rsidRDefault="0044367F" w:rsidP="0044367F">
      <w:pPr>
        <w:numPr>
          <w:ilvl w:val="0"/>
          <w:numId w:val="8"/>
        </w:numPr>
      </w:pPr>
      <w:r>
        <w:t>Mimo provozní dobu parkovacího automatu je stání na parkovišti s parkovacím automatem bezplatné.</w:t>
      </w:r>
    </w:p>
    <w:p w14:paraId="4512519B" w14:textId="77777777" w:rsidR="0044367F" w:rsidRDefault="0044367F" w:rsidP="0044367F"/>
    <w:p w14:paraId="6AD175AE" w14:textId="77777777" w:rsidR="0044367F" w:rsidRDefault="0044367F" w:rsidP="0044367F"/>
    <w:p w14:paraId="009C9445" w14:textId="0683C8C3" w:rsidR="0044367F" w:rsidRDefault="0044367F" w:rsidP="0044367F">
      <w:pPr>
        <w:jc w:val="center"/>
        <w:rPr>
          <w:b/>
        </w:rPr>
      </w:pPr>
      <w:r>
        <w:rPr>
          <w:b/>
        </w:rPr>
        <w:t>Čl. 3</w:t>
      </w:r>
    </w:p>
    <w:p w14:paraId="11F0B884" w14:textId="5125A87D" w:rsidR="0044367F" w:rsidRDefault="0044367F" w:rsidP="0044367F">
      <w:pPr>
        <w:jc w:val="center"/>
        <w:rPr>
          <w:b/>
        </w:rPr>
      </w:pPr>
      <w:r>
        <w:rPr>
          <w:b/>
        </w:rPr>
        <w:t>Parkovací karty a parkovací lístky</w:t>
      </w:r>
    </w:p>
    <w:p w14:paraId="5AE36231" w14:textId="2CBD947C" w:rsidR="0044367F" w:rsidRDefault="0044367F" w:rsidP="0044367F"/>
    <w:p w14:paraId="603AC6A8" w14:textId="205EDEEB" w:rsidR="0044367F" w:rsidRDefault="0044367F" w:rsidP="0044367F">
      <w:pPr>
        <w:numPr>
          <w:ilvl w:val="0"/>
          <w:numId w:val="9"/>
        </w:numPr>
      </w:pPr>
      <w:r>
        <w:t>Parkovací karty jsou se souhlasem jejich držitele přenosné.</w:t>
      </w:r>
    </w:p>
    <w:p w14:paraId="49E3FCE3" w14:textId="09FF15FC" w:rsidR="0044367F" w:rsidRDefault="0044367F" w:rsidP="0044367F">
      <w:pPr>
        <w:numPr>
          <w:ilvl w:val="0"/>
          <w:numId w:val="9"/>
        </w:numPr>
      </w:pPr>
      <w:r>
        <w:t>Parkovací karty lze zakoupit na Městském úřadu v Žamberku, o</w:t>
      </w:r>
      <w:r w:rsidR="008C44F5">
        <w:t>d</w:t>
      </w:r>
      <w:r>
        <w:t>boru finančním</w:t>
      </w:r>
      <w:r w:rsidR="00805CF1">
        <w:t xml:space="preserve">, nebo v Turistickém informačním centru. </w:t>
      </w:r>
      <w:r>
        <w:t>Zakoupením parkovací karty nevzniká držiteli nárok na konkrétní parkovací místo ani držitel nemá zaručené právo stání v jakémkoli parkovacím místě na náměstí.</w:t>
      </w:r>
    </w:p>
    <w:p w14:paraId="4A6972D8" w14:textId="7D70012B" w:rsidR="0044367F" w:rsidRDefault="0044367F" w:rsidP="0044367F">
      <w:pPr>
        <w:numPr>
          <w:ilvl w:val="0"/>
          <w:numId w:val="9"/>
        </w:numPr>
      </w:pPr>
      <w:r>
        <w:lastRenderedPageBreak/>
        <w:t xml:space="preserve">Parkovací karty vydané do dne účinnosti tohoto nařízení se po dobu jejich platnosti považují za karty podle čl. 2 odst. </w:t>
      </w:r>
      <w:r w:rsidR="00264CA0">
        <w:t>4</w:t>
      </w:r>
      <w:r>
        <w:t>.</w:t>
      </w:r>
    </w:p>
    <w:p w14:paraId="4A67B544" w14:textId="7701622E" w:rsidR="0044367F" w:rsidRDefault="0044367F" w:rsidP="0044367F">
      <w:pPr>
        <w:numPr>
          <w:ilvl w:val="0"/>
          <w:numId w:val="9"/>
        </w:numPr>
      </w:pPr>
      <w:r>
        <w:t>Parkovací lístky jsou přenosné, na lístku je uvedena doba platnosti.</w:t>
      </w:r>
    </w:p>
    <w:p w14:paraId="07A1C1A8" w14:textId="74A11791" w:rsidR="0044367F" w:rsidRPr="00A639DD" w:rsidRDefault="0044367F" w:rsidP="0044367F">
      <w:pPr>
        <w:numPr>
          <w:ilvl w:val="0"/>
          <w:numId w:val="9"/>
        </w:numPr>
      </w:pPr>
      <w:r>
        <w:t>Parkovací lístky lze zakoupit v parkovacím automatu.</w:t>
      </w:r>
    </w:p>
    <w:p w14:paraId="638EF63D" w14:textId="3EB4F89C" w:rsidR="0044367F" w:rsidRDefault="0044367F" w:rsidP="0044367F"/>
    <w:p w14:paraId="423E71A8" w14:textId="77777777" w:rsidR="0044367F" w:rsidRDefault="0044367F" w:rsidP="0044367F"/>
    <w:p w14:paraId="709B1956" w14:textId="53EE69E4" w:rsidR="0044367F" w:rsidRDefault="0044367F" w:rsidP="0044367F">
      <w:pPr>
        <w:jc w:val="center"/>
        <w:rPr>
          <w:b/>
        </w:rPr>
      </w:pPr>
      <w:r>
        <w:rPr>
          <w:b/>
        </w:rPr>
        <w:t xml:space="preserve">Čl. </w:t>
      </w:r>
      <w:r w:rsidR="006F5EDF">
        <w:rPr>
          <w:b/>
        </w:rPr>
        <w:t>4</w:t>
      </w:r>
    </w:p>
    <w:p w14:paraId="0927FA3F" w14:textId="77777777" w:rsidR="0044367F" w:rsidRDefault="0044367F" w:rsidP="0044367F">
      <w:pPr>
        <w:jc w:val="center"/>
        <w:rPr>
          <w:b/>
        </w:rPr>
      </w:pPr>
      <w:r>
        <w:rPr>
          <w:b/>
        </w:rPr>
        <w:t>Kontrola a sankce</w:t>
      </w:r>
    </w:p>
    <w:p w14:paraId="5DB7FC0E" w14:textId="77777777" w:rsidR="0044367F" w:rsidRDefault="0044367F" w:rsidP="0044367F">
      <w:pPr>
        <w:jc w:val="center"/>
        <w:rPr>
          <w:b/>
        </w:rPr>
      </w:pPr>
    </w:p>
    <w:p w14:paraId="764D95A0" w14:textId="77777777" w:rsidR="0044367F" w:rsidRDefault="0044367F" w:rsidP="0044367F">
      <w:pPr>
        <w:numPr>
          <w:ilvl w:val="0"/>
          <w:numId w:val="11"/>
        </w:numPr>
      </w:pPr>
      <w:r>
        <w:t>Kontrolu a dohled nad dodržováním tohoto nařízení přísluší Městské policii Žamberk v rámci jejího zákonného oprávnění. Oprávnění orgánů Policie ČR, jakož i dalších kontrolních orgánů tímto nejsou dotčena.</w:t>
      </w:r>
    </w:p>
    <w:p w14:paraId="19721496" w14:textId="77777777" w:rsidR="0044367F" w:rsidRDefault="0044367F" w:rsidP="0044367F">
      <w:pPr>
        <w:numPr>
          <w:ilvl w:val="0"/>
          <w:numId w:val="11"/>
        </w:numPr>
      </w:pPr>
      <w:r>
        <w:t>Porušování povinností vyplývajících z tohoto nařízení bude postihováno podle zvláštních právních předpisů</w:t>
      </w:r>
      <w:r>
        <w:rPr>
          <w:rStyle w:val="Znakapoznpodarou"/>
        </w:rPr>
        <w:footnoteReference w:id="2"/>
      </w:r>
      <w:r>
        <w:t>.</w:t>
      </w:r>
    </w:p>
    <w:p w14:paraId="488C82E7" w14:textId="77777777" w:rsidR="0044367F" w:rsidRDefault="0044367F" w:rsidP="0044367F"/>
    <w:p w14:paraId="5186AB8A" w14:textId="77777777" w:rsidR="0044367F" w:rsidRDefault="0044367F" w:rsidP="0044367F"/>
    <w:p w14:paraId="366F9BE2" w14:textId="392338CA" w:rsidR="0044367F" w:rsidRDefault="0044367F" w:rsidP="0044367F">
      <w:pPr>
        <w:jc w:val="center"/>
        <w:rPr>
          <w:b/>
        </w:rPr>
      </w:pPr>
      <w:r>
        <w:rPr>
          <w:b/>
        </w:rPr>
        <w:t xml:space="preserve">Čl. </w:t>
      </w:r>
      <w:r w:rsidR="006F5EDF">
        <w:rPr>
          <w:b/>
        </w:rPr>
        <w:t>5</w:t>
      </w:r>
    </w:p>
    <w:p w14:paraId="72BC0344" w14:textId="77777777" w:rsidR="0044367F" w:rsidRDefault="0044367F" w:rsidP="0044367F">
      <w:pPr>
        <w:jc w:val="center"/>
        <w:rPr>
          <w:b/>
        </w:rPr>
      </w:pPr>
      <w:r>
        <w:rPr>
          <w:b/>
        </w:rPr>
        <w:t>Závěrečná ustanovení</w:t>
      </w:r>
    </w:p>
    <w:p w14:paraId="31D64390" w14:textId="77777777" w:rsidR="0044367F" w:rsidRDefault="0044367F" w:rsidP="0044367F"/>
    <w:p w14:paraId="03EAA888" w14:textId="012C5DB2" w:rsidR="0044367F" w:rsidRDefault="0044367F" w:rsidP="0044367F">
      <w:pPr>
        <w:numPr>
          <w:ilvl w:val="0"/>
          <w:numId w:val="12"/>
        </w:numPr>
        <w:jc w:val="left"/>
      </w:pPr>
      <w:r>
        <w:t xml:space="preserve">Tímto nařízením se zrušuje nařízení č. 6/2017 o placeném stání na místních komunikacích. </w:t>
      </w:r>
    </w:p>
    <w:p w14:paraId="5C502C3E" w14:textId="45935433" w:rsidR="0044367F" w:rsidRPr="00833253" w:rsidRDefault="0044367F" w:rsidP="0044367F">
      <w:pPr>
        <w:numPr>
          <w:ilvl w:val="0"/>
          <w:numId w:val="12"/>
        </w:numPr>
        <w:jc w:val="left"/>
      </w:pPr>
      <w:r>
        <w:t>Toto nařízení nabývá účinnosti 15. dnem následujícím po jeho vyhlášení.</w:t>
      </w:r>
    </w:p>
    <w:p w14:paraId="0ABE2144" w14:textId="77777777" w:rsidR="0044367F" w:rsidRDefault="0044367F" w:rsidP="0044367F"/>
    <w:p w14:paraId="3B0EDFE8" w14:textId="77777777" w:rsidR="0044367F" w:rsidRDefault="0044367F" w:rsidP="0044367F"/>
    <w:p w14:paraId="44B09595" w14:textId="77777777" w:rsidR="0044367F" w:rsidRDefault="0044367F" w:rsidP="0044367F"/>
    <w:p w14:paraId="456747DA" w14:textId="77777777" w:rsidR="0044367F" w:rsidRDefault="0044367F" w:rsidP="0044367F"/>
    <w:p w14:paraId="4A9CE4FA" w14:textId="77777777" w:rsidR="0044367F" w:rsidRDefault="0044367F" w:rsidP="0044367F">
      <w:pPr>
        <w:rPr>
          <w:sz w:val="22"/>
          <w:szCs w:val="22"/>
        </w:rPr>
      </w:pPr>
    </w:p>
    <w:p w14:paraId="74A071C3" w14:textId="77777777" w:rsidR="0044367F" w:rsidRDefault="0044367F" w:rsidP="0044367F"/>
    <w:p w14:paraId="4A3931D0" w14:textId="77777777" w:rsidR="0044367F" w:rsidRDefault="0044367F" w:rsidP="0044367F">
      <w:r>
        <w:t>Mgr. Jiří Mencák, v.r.</w:t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>
        <w:tab/>
        <w:t>Mgr. Ondřej Jireš, v.r.</w:t>
      </w:r>
    </w:p>
    <w:p w14:paraId="0F38C8AA" w14:textId="77777777" w:rsidR="0044367F" w:rsidRDefault="0044367F" w:rsidP="0044367F">
      <w:r>
        <w:t>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>místostarosta</w:t>
      </w:r>
    </w:p>
    <w:p w14:paraId="7945EE7C" w14:textId="77C351E7" w:rsidR="0044367F" w:rsidRDefault="0044367F" w:rsidP="0044367F">
      <w:pPr>
        <w:rPr>
          <w:sz w:val="22"/>
          <w:szCs w:val="22"/>
        </w:rPr>
      </w:pPr>
    </w:p>
    <w:p w14:paraId="1B2A0E0C" w14:textId="77777777" w:rsidR="00882035" w:rsidRDefault="00882035" w:rsidP="0044367F">
      <w:pPr>
        <w:rPr>
          <w:sz w:val="22"/>
          <w:szCs w:val="22"/>
        </w:rPr>
      </w:pPr>
    </w:p>
    <w:p w14:paraId="0ADAFAFE" w14:textId="77777777" w:rsidR="0044367F" w:rsidRDefault="0044367F" w:rsidP="0044367F">
      <w:pPr>
        <w:rPr>
          <w:sz w:val="22"/>
          <w:szCs w:val="22"/>
        </w:rPr>
      </w:pPr>
    </w:p>
    <w:p w14:paraId="03DB4BA3" w14:textId="77777777" w:rsidR="0044367F" w:rsidRDefault="0044367F" w:rsidP="0044367F">
      <w:pPr>
        <w:rPr>
          <w:sz w:val="22"/>
          <w:szCs w:val="22"/>
        </w:rPr>
      </w:pPr>
    </w:p>
    <w:p w14:paraId="0EF14F49" w14:textId="77777777" w:rsidR="0044367F" w:rsidRDefault="0044367F" w:rsidP="0044367F">
      <w:pPr>
        <w:rPr>
          <w:sz w:val="22"/>
          <w:szCs w:val="22"/>
        </w:rPr>
      </w:pPr>
    </w:p>
    <w:p w14:paraId="4CA610F1" w14:textId="77777777" w:rsidR="00516D71" w:rsidRDefault="00516D71" w:rsidP="00614FD1">
      <w:pPr>
        <w:jc w:val="center"/>
        <w:rPr>
          <w:b/>
          <w:sz w:val="22"/>
          <w:szCs w:val="22"/>
        </w:rPr>
      </w:pPr>
    </w:p>
    <w:p w14:paraId="7ABEE21B" w14:textId="77777777" w:rsidR="00516D71" w:rsidRDefault="00516D71" w:rsidP="00614FD1">
      <w:pPr>
        <w:jc w:val="center"/>
        <w:rPr>
          <w:b/>
          <w:sz w:val="22"/>
          <w:szCs w:val="22"/>
        </w:rPr>
      </w:pPr>
    </w:p>
    <w:p w14:paraId="629AB497" w14:textId="77777777" w:rsidR="00516D71" w:rsidRDefault="00516D71" w:rsidP="00614FD1">
      <w:pPr>
        <w:jc w:val="center"/>
        <w:rPr>
          <w:b/>
          <w:sz w:val="22"/>
          <w:szCs w:val="22"/>
        </w:rPr>
      </w:pPr>
    </w:p>
    <w:p w14:paraId="2DCF12CE" w14:textId="77777777" w:rsidR="00516D71" w:rsidRDefault="00516D71" w:rsidP="00614FD1">
      <w:pPr>
        <w:jc w:val="center"/>
        <w:rPr>
          <w:b/>
          <w:sz w:val="22"/>
          <w:szCs w:val="22"/>
        </w:rPr>
      </w:pPr>
    </w:p>
    <w:p w14:paraId="3C54A2BD" w14:textId="77777777" w:rsidR="00516D71" w:rsidRDefault="00516D71" w:rsidP="00614FD1">
      <w:pPr>
        <w:jc w:val="center"/>
        <w:rPr>
          <w:b/>
          <w:sz w:val="22"/>
          <w:szCs w:val="22"/>
        </w:rPr>
      </w:pPr>
    </w:p>
    <w:p w14:paraId="4AA7D0D5" w14:textId="77777777" w:rsidR="00516D71" w:rsidRDefault="00516D71" w:rsidP="00614FD1">
      <w:pPr>
        <w:jc w:val="center"/>
        <w:rPr>
          <w:b/>
          <w:sz w:val="22"/>
          <w:szCs w:val="22"/>
        </w:rPr>
      </w:pPr>
    </w:p>
    <w:p w14:paraId="50A165C2" w14:textId="77777777" w:rsidR="00516D71" w:rsidRDefault="00516D71" w:rsidP="00614FD1">
      <w:pPr>
        <w:jc w:val="center"/>
        <w:rPr>
          <w:b/>
          <w:sz w:val="22"/>
          <w:szCs w:val="22"/>
        </w:rPr>
      </w:pPr>
    </w:p>
    <w:p w14:paraId="04FDEE95" w14:textId="77777777" w:rsidR="00516D71" w:rsidRDefault="00516D71" w:rsidP="00614FD1">
      <w:pPr>
        <w:jc w:val="center"/>
        <w:rPr>
          <w:b/>
          <w:sz w:val="22"/>
          <w:szCs w:val="22"/>
        </w:rPr>
      </w:pPr>
    </w:p>
    <w:p w14:paraId="208D2E84" w14:textId="77777777" w:rsidR="00516D71" w:rsidRDefault="00516D71" w:rsidP="00614FD1">
      <w:pPr>
        <w:jc w:val="center"/>
        <w:rPr>
          <w:b/>
          <w:sz w:val="22"/>
          <w:szCs w:val="22"/>
        </w:rPr>
      </w:pPr>
    </w:p>
    <w:p w14:paraId="678771C4" w14:textId="77777777" w:rsidR="00516D71" w:rsidRDefault="00516D71" w:rsidP="00614FD1">
      <w:pPr>
        <w:jc w:val="center"/>
        <w:rPr>
          <w:b/>
          <w:sz w:val="22"/>
          <w:szCs w:val="22"/>
        </w:rPr>
      </w:pPr>
    </w:p>
    <w:p w14:paraId="54DF22D2" w14:textId="77777777" w:rsidR="00516D71" w:rsidRDefault="00516D71" w:rsidP="00614FD1">
      <w:pPr>
        <w:jc w:val="center"/>
        <w:rPr>
          <w:b/>
          <w:sz w:val="22"/>
          <w:szCs w:val="22"/>
        </w:rPr>
      </w:pPr>
    </w:p>
    <w:p w14:paraId="4F3B1646" w14:textId="77777777" w:rsidR="00516D71" w:rsidRDefault="00516D71" w:rsidP="00614FD1">
      <w:pPr>
        <w:jc w:val="center"/>
        <w:rPr>
          <w:b/>
          <w:sz w:val="22"/>
          <w:szCs w:val="22"/>
        </w:rPr>
      </w:pPr>
    </w:p>
    <w:p w14:paraId="2BA4A122" w14:textId="77777777" w:rsidR="00516D71" w:rsidRDefault="00516D71" w:rsidP="00614FD1">
      <w:pPr>
        <w:jc w:val="center"/>
        <w:rPr>
          <w:b/>
          <w:sz w:val="22"/>
          <w:szCs w:val="22"/>
        </w:rPr>
      </w:pPr>
    </w:p>
    <w:p w14:paraId="04602D9F" w14:textId="77777777" w:rsidR="00516D71" w:rsidRDefault="00516D71" w:rsidP="00614FD1">
      <w:pPr>
        <w:jc w:val="center"/>
        <w:rPr>
          <w:b/>
          <w:sz w:val="22"/>
          <w:szCs w:val="22"/>
        </w:rPr>
      </w:pPr>
    </w:p>
    <w:p w14:paraId="6607A281" w14:textId="77777777" w:rsidR="00516D71" w:rsidRDefault="00516D71" w:rsidP="00614FD1">
      <w:pPr>
        <w:jc w:val="center"/>
        <w:rPr>
          <w:b/>
          <w:sz w:val="22"/>
          <w:szCs w:val="22"/>
        </w:rPr>
      </w:pPr>
    </w:p>
    <w:p w14:paraId="633E5BC1" w14:textId="77777777" w:rsidR="00C55AD9" w:rsidRDefault="00C55AD9" w:rsidP="00614FD1">
      <w:pPr>
        <w:jc w:val="center"/>
        <w:rPr>
          <w:b/>
          <w:sz w:val="22"/>
          <w:szCs w:val="22"/>
        </w:rPr>
      </w:pPr>
    </w:p>
    <w:p w14:paraId="0966C7CC" w14:textId="77777777" w:rsidR="00C55AD9" w:rsidRDefault="00C55AD9" w:rsidP="00614FD1">
      <w:pPr>
        <w:jc w:val="center"/>
        <w:rPr>
          <w:b/>
          <w:sz w:val="22"/>
          <w:szCs w:val="22"/>
        </w:rPr>
      </w:pPr>
    </w:p>
    <w:p w14:paraId="31544B5E" w14:textId="77777777" w:rsidR="0044367F" w:rsidRDefault="0044367F" w:rsidP="0044367F">
      <w:pPr>
        <w:rPr>
          <w:sz w:val="22"/>
          <w:szCs w:val="22"/>
        </w:rPr>
      </w:pPr>
    </w:p>
    <w:sectPr w:rsidR="0044367F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5EA3C" w14:textId="77777777" w:rsidR="0044367F" w:rsidRDefault="0044367F" w:rsidP="0044367F">
      <w:r>
        <w:separator/>
      </w:r>
    </w:p>
  </w:endnote>
  <w:endnote w:type="continuationSeparator" w:id="0">
    <w:p w14:paraId="7D766323" w14:textId="77777777" w:rsidR="0044367F" w:rsidRDefault="0044367F" w:rsidP="00443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7653C" w14:textId="77777777" w:rsidR="0044367F" w:rsidRDefault="0044367F" w:rsidP="0044367F">
      <w:r>
        <w:separator/>
      </w:r>
    </w:p>
  </w:footnote>
  <w:footnote w:type="continuationSeparator" w:id="0">
    <w:p w14:paraId="3DEC4607" w14:textId="77777777" w:rsidR="0044367F" w:rsidRDefault="0044367F" w:rsidP="0044367F">
      <w:r>
        <w:continuationSeparator/>
      </w:r>
    </w:p>
  </w:footnote>
  <w:footnote w:id="1">
    <w:p w14:paraId="09DC349C" w14:textId="77777777" w:rsidR="0044367F" w:rsidRDefault="0044367F" w:rsidP="0044367F">
      <w:pPr>
        <w:pStyle w:val="Textpoznpodarou"/>
      </w:pPr>
      <w:r>
        <w:rPr>
          <w:rStyle w:val="Znakapoznpodarou"/>
        </w:rPr>
        <w:footnoteRef/>
      </w:r>
      <w:r>
        <w:t xml:space="preserve"> Zákon č. 361/2000 Sb., o provozu na pozemních komunikacích a změně některých zákonů, ve znění pozdějších předpisů</w:t>
      </w:r>
    </w:p>
  </w:footnote>
  <w:footnote w:id="2">
    <w:p w14:paraId="5FDB07E2" w14:textId="77777777" w:rsidR="0044367F" w:rsidRDefault="0044367F" w:rsidP="0044367F">
      <w:pPr>
        <w:pStyle w:val="Textpoznpodarou"/>
      </w:pPr>
      <w:r>
        <w:rPr>
          <w:rStyle w:val="Znakapoznpodarou"/>
        </w:rPr>
        <w:footnoteRef/>
      </w:r>
      <w:r>
        <w:t xml:space="preserve"> Zákon č. 251/2016 Sb., o některých přestupcích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1449B"/>
    <w:multiLevelType w:val="multilevel"/>
    <w:tmpl w:val="654A58F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E5256"/>
    <w:multiLevelType w:val="multilevel"/>
    <w:tmpl w:val="DD42BD7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60F40"/>
    <w:multiLevelType w:val="multilevel"/>
    <w:tmpl w:val="6A0E2724"/>
    <w:lvl w:ilvl="0">
      <w:start w:val="1"/>
      <w:numFmt w:val="decimal"/>
      <w:lvlText w:val="(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345BF"/>
    <w:multiLevelType w:val="hybridMultilevel"/>
    <w:tmpl w:val="2F44BE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E4ECA"/>
    <w:multiLevelType w:val="multilevel"/>
    <w:tmpl w:val="C0B6B31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B2649"/>
    <w:multiLevelType w:val="hybridMultilevel"/>
    <w:tmpl w:val="FBF694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8E7479"/>
    <w:multiLevelType w:val="multilevel"/>
    <w:tmpl w:val="0CC66B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6A71D76"/>
    <w:multiLevelType w:val="hybridMultilevel"/>
    <w:tmpl w:val="45F07D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901B1"/>
    <w:multiLevelType w:val="hybridMultilevel"/>
    <w:tmpl w:val="3C866C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31356A"/>
    <w:multiLevelType w:val="hybridMultilevel"/>
    <w:tmpl w:val="AFA03086"/>
    <w:lvl w:ilvl="0" w:tplc="6D0020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9425C9"/>
    <w:multiLevelType w:val="hybridMultilevel"/>
    <w:tmpl w:val="324E5B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554860"/>
    <w:multiLevelType w:val="hybridMultilevel"/>
    <w:tmpl w:val="94B09B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2E1476"/>
    <w:multiLevelType w:val="hybridMultilevel"/>
    <w:tmpl w:val="3CAC0F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E45929"/>
    <w:multiLevelType w:val="hybridMultilevel"/>
    <w:tmpl w:val="268ABE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73A40"/>
    <w:multiLevelType w:val="hybridMultilevel"/>
    <w:tmpl w:val="3CAC0F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EF4DDE"/>
    <w:multiLevelType w:val="hybridMultilevel"/>
    <w:tmpl w:val="019E7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D71741"/>
    <w:multiLevelType w:val="multilevel"/>
    <w:tmpl w:val="91226636"/>
    <w:lvl w:ilvl="0">
      <w:start w:val="1"/>
      <w:numFmt w:val="none"/>
      <w:suff w:val="nothing"/>
      <w:lvlText w:val=""/>
      <w:lvlJc w:val="left"/>
      <w:pPr>
        <w:ind w:left="720" w:firstLine="0"/>
      </w:pPr>
    </w:lvl>
    <w:lvl w:ilvl="1">
      <w:start w:val="1"/>
      <w:numFmt w:val="none"/>
      <w:suff w:val="nothing"/>
      <w:lvlText w:val=""/>
      <w:lvlJc w:val="left"/>
      <w:pPr>
        <w:ind w:left="720" w:firstLine="0"/>
      </w:pPr>
    </w:lvl>
    <w:lvl w:ilvl="2">
      <w:start w:val="1"/>
      <w:numFmt w:val="none"/>
      <w:suff w:val="nothing"/>
      <w:lvlText w:val=""/>
      <w:lvlJc w:val="left"/>
      <w:pPr>
        <w:ind w:left="720" w:firstLine="0"/>
      </w:pPr>
    </w:lvl>
    <w:lvl w:ilvl="3">
      <w:start w:val="1"/>
      <w:numFmt w:val="none"/>
      <w:suff w:val="nothing"/>
      <w:lvlText w:val=""/>
      <w:lvlJc w:val="left"/>
      <w:pPr>
        <w:ind w:left="720" w:firstLine="0"/>
      </w:pPr>
    </w:lvl>
    <w:lvl w:ilvl="4">
      <w:start w:val="1"/>
      <w:numFmt w:val="none"/>
      <w:suff w:val="nothing"/>
      <w:lvlText w:val=""/>
      <w:lvlJc w:val="left"/>
      <w:pPr>
        <w:ind w:left="720" w:firstLine="0"/>
      </w:pPr>
    </w:lvl>
    <w:lvl w:ilvl="5">
      <w:start w:val="1"/>
      <w:numFmt w:val="none"/>
      <w:suff w:val="nothing"/>
      <w:lvlText w:val=""/>
      <w:lvlJc w:val="left"/>
      <w:pPr>
        <w:ind w:left="720" w:firstLine="0"/>
      </w:pPr>
    </w:lvl>
    <w:lvl w:ilvl="6">
      <w:start w:val="1"/>
      <w:numFmt w:val="none"/>
      <w:suff w:val="nothing"/>
      <w:lvlText w:val=""/>
      <w:lvlJc w:val="left"/>
      <w:pPr>
        <w:ind w:left="720" w:firstLine="0"/>
      </w:pPr>
    </w:lvl>
    <w:lvl w:ilvl="7">
      <w:start w:val="1"/>
      <w:numFmt w:val="none"/>
      <w:suff w:val="nothing"/>
      <w:lvlText w:val=""/>
      <w:lvlJc w:val="left"/>
      <w:pPr>
        <w:ind w:left="720" w:firstLine="0"/>
      </w:pPr>
    </w:lvl>
    <w:lvl w:ilvl="8">
      <w:start w:val="1"/>
      <w:numFmt w:val="none"/>
      <w:suff w:val="nothing"/>
      <w:lvlText w:val=""/>
      <w:lvlJc w:val="left"/>
      <w:pPr>
        <w:ind w:left="720" w:firstLine="0"/>
      </w:pPr>
    </w:lvl>
  </w:abstractNum>
  <w:abstractNum w:abstractNumId="17" w15:restartNumberingAfterBreak="0">
    <w:nsid w:val="7E3A51D6"/>
    <w:multiLevelType w:val="hybridMultilevel"/>
    <w:tmpl w:val="60028A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63936"/>
    <w:multiLevelType w:val="multilevel"/>
    <w:tmpl w:val="FE4C6358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num w:numId="1" w16cid:durableId="2108424717">
    <w:abstractNumId w:val="2"/>
  </w:num>
  <w:num w:numId="2" w16cid:durableId="1030716477">
    <w:abstractNumId w:val="0"/>
  </w:num>
  <w:num w:numId="3" w16cid:durableId="1647513716">
    <w:abstractNumId w:val="4"/>
  </w:num>
  <w:num w:numId="4" w16cid:durableId="558711902">
    <w:abstractNumId w:val="1"/>
  </w:num>
  <w:num w:numId="5" w16cid:durableId="1317151487">
    <w:abstractNumId w:val="16"/>
  </w:num>
  <w:num w:numId="6" w16cid:durableId="688529291">
    <w:abstractNumId w:val="18"/>
  </w:num>
  <w:num w:numId="7" w16cid:durableId="1880895194">
    <w:abstractNumId w:val="6"/>
  </w:num>
  <w:num w:numId="8" w16cid:durableId="487866964">
    <w:abstractNumId w:val="15"/>
  </w:num>
  <w:num w:numId="9" w16cid:durableId="453912852">
    <w:abstractNumId w:val="10"/>
  </w:num>
  <w:num w:numId="10" w16cid:durableId="2056197857">
    <w:abstractNumId w:val="14"/>
  </w:num>
  <w:num w:numId="11" w16cid:durableId="1840848034">
    <w:abstractNumId w:val="5"/>
  </w:num>
  <w:num w:numId="12" w16cid:durableId="209269674">
    <w:abstractNumId w:val="8"/>
  </w:num>
  <w:num w:numId="13" w16cid:durableId="2131892099">
    <w:abstractNumId w:val="9"/>
  </w:num>
  <w:num w:numId="14" w16cid:durableId="1430588063">
    <w:abstractNumId w:val="13"/>
  </w:num>
  <w:num w:numId="15" w16cid:durableId="1391881765">
    <w:abstractNumId w:val="7"/>
  </w:num>
  <w:num w:numId="16" w16cid:durableId="1965040504">
    <w:abstractNumId w:val="12"/>
  </w:num>
  <w:num w:numId="17" w16cid:durableId="1178151384">
    <w:abstractNumId w:val="17"/>
  </w:num>
  <w:num w:numId="18" w16cid:durableId="531764845">
    <w:abstractNumId w:val="11"/>
  </w:num>
  <w:num w:numId="19" w16cid:durableId="4552182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33D"/>
    <w:rsid w:val="00072BFB"/>
    <w:rsid w:val="00117DF6"/>
    <w:rsid w:val="00145831"/>
    <w:rsid w:val="00183E7A"/>
    <w:rsid w:val="001A4D36"/>
    <w:rsid w:val="001B0553"/>
    <w:rsid w:val="00221375"/>
    <w:rsid w:val="00225B00"/>
    <w:rsid w:val="00262E63"/>
    <w:rsid w:val="00264CA0"/>
    <w:rsid w:val="002761F0"/>
    <w:rsid w:val="00286416"/>
    <w:rsid w:val="002A354D"/>
    <w:rsid w:val="00311065"/>
    <w:rsid w:val="003413B0"/>
    <w:rsid w:val="00374D86"/>
    <w:rsid w:val="0040133D"/>
    <w:rsid w:val="0044367F"/>
    <w:rsid w:val="00447E78"/>
    <w:rsid w:val="004816E8"/>
    <w:rsid w:val="00516D71"/>
    <w:rsid w:val="00540C8A"/>
    <w:rsid w:val="00614FD1"/>
    <w:rsid w:val="00676C27"/>
    <w:rsid w:val="006D2CE2"/>
    <w:rsid w:val="006F0B1C"/>
    <w:rsid w:val="006F5EDF"/>
    <w:rsid w:val="00805CF1"/>
    <w:rsid w:val="00851971"/>
    <w:rsid w:val="00882035"/>
    <w:rsid w:val="008C44F5"/>
    <w:rsid w:val="0093702C"/>
    <w:rsid w:val="009A3E67"/>
    <w:rsid w:val="00AA2B91"/>
    <w:rsid w:val="00AB2923"/>
    <w:rsid w:val="00B471C7"/>
    <w:rsid w:val="00C55AD9"/>
    <w:rsid w:val="00C61795"/>
    <w:rsid w:val="00CB2CB1"/>
    <w:rsid w:val="00D02964"/>
    <w:rsid w:val="00DB4B4E"/>
    <w:rsid w:val="00E21CD0"/>
    <w:rsid w:val="00E50C99"/>
    <w:rsid w:val="00EC0D26"/>
    <w:rsid w:val="00F34A91"/>
    <w:rsid w:val="00F5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3F0FE"/>
  <w15:docId w15:val="{D3614E1A-A09A-479C-87D8-D3E144CC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43E5"/>
    <w:pPr>
      <w:jc w:val="both"/>
    </w:pPr>
    <w:rPr>
      <w:rFonts w:ascii="Verdana" w:eastAsia="Times New Roman" w:hAnsi="Verdana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311065"/>
    <w:pPr>
      <w:ind w:left="720"/>
      <w:contextualSpacing/>
    </w:pPr>
  </w:style>
  <w:style w:type="paragraph" w:styleId="Textvysvtlivek">
    <w:name w:val="endnote text"/>
    <w:basedOn w:val="Normln"/>
    <w:link w:val="TextvysvtlivekChar"/>
    <w:semiHidden/>
    <w:rsid w:val="0044367F"/>
    <w:pPr>
      <w:jc w:val="left"/>
    </w:pPr>
    <w:rPr>
      <w:rFonts w:ascii="Times New Roman" w:hAnsi="Times New Roman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4367F"/>
    <w:rPr>
      <w:rFonts w:ascii="Times New Roman" w:eastAsia="Times New Roman" w:hAnsi="Times New Roman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44367F"/>
    <w:pPr>
      <w:jc w:val="left"/>
    </w:pPr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4367F"/>
    <w:rPr>
      <w:rFonts w:ascii="Times New Roman" w:eastAsia="Times New Roman" w:hAnsi="Times New Roman" w:cs="Times New Roman"/>
      <w:szCs w:val="20"/>
      <w:lang w:eastAsia="cs-CZ"/>
    </w:rPr>
  </w:style>
  <w:style w:type="character" w:styleId="Znakapoznpodarou">
    <w:name w:val="footnote reference"/>
    <w:semiHidden/>
    <w:rsid w:val="0044367F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6F0B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0B1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0B1C"/>
    <w:rPr>
      <w:rFonts w:ascii="Verdana" w:eastAsia="Times New Roman" w:hAnsi="Verdana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0B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0B1C"/>
    <w:rPr>
      <w:rFonts w:ascii="Verdana" w:eastAsia="Times New Roman" w:hAnsi="Verdana" w:cs="Times New Roman"/>
      <w:b/>
      <w:bCs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0B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0B1C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4816E8"/>
    <w:rPr>
      <w:rFonts w:ascii="Verdana" w:eastAsia="Times New Roman" w:hAnsi="Verdana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9642E-6D42-4E91-9CAD-8841A0B1A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490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Kubová Jitka</dc:creator>
  <dc:description/>
  <cp:lastModifiedBy>Kovalčíková Jitka</cp:lastModifiedBy>
  <cp:revision>24</cp:revision>
  <cp:lastPrinted>2022-11-07T05:27:00Z</cp:lastPrinted>
  <dcterms:created xsi:type="dcterms:W3CDTF">2022-11-16T15:06:00Z</dcterms:created>
  <dcterms:modified xsi:type="dcterms:W3CDTF">2022-11-18T12:21:00Z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