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17070" w14:textId="6BF8D03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505B9">
        <w:rPr>
          <w:rFonts w:ascii="Arial" w:hAnsi="Arial" w:cs="Arial"/>
          <w:b/>
        </w:rPr>
        <w:t>Jablůnka</w:t>
      </w:r>
    </w:p>
    <w:p w14:paraId="0B431E9B" w14:textId="6923E0C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505B9">
        <w:rPr>
          <w:rFonts w:ascii="Arial" w:hAnsi="Arial" w:cs="Arial"/>
          <w:b/>
        </w:rPr>
        <w:t>Jablůnka</w:t>
      </w:r>
    </w:p>
    <w:p w14:paraId="28F9D057" w14:textId="438A460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505B9">
        <w:rPr>
          <w:rFonts w:ascii="Arial" w:hAnsi="Arial" w:cs="Arial"/>
          <w:b/>
        </w:rPr>
        <w:t>Jablůnka</w:t>
      </w:r>
    </w:p>
    <w:p w14:paraId="12BA5DA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2A733B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377FD3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3961D3" w14:textId="7E50E59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505B9">
        <w:rPr>
          <w:rFonts w:ascii="Arial" w:hAnsi="Arial" w:cs="Arial"/>
          <w:sz w:val="22"/>
          <w:szCs w:val="22"/>
        </w:rPr>
        <w:t>Jablůnka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proofErr w:type="gramStart"/>
      <w:r w:rsidR="00A25265" w:rsidRPr="00A25265">
        <w:rPr>
          <w:rFonts w:ascii="Arial" w:hAnsi="Arial" w:cs="Arial"/>
          <w:sz w:val="22"/>
          <w:szCs w:val="22"/>
        </w:rPr>
        <w:t xml:space="preserve">18.9.2024 </w:t>
      </w:r>
      <w:r w:rsidR="00E2491F" w:rsidRPr="00A25265">
        <w:rPr>
          <w:rFonts w:ascii="Arial" w:hAnsi="Arial" w:cs="Arial"/>
          <w:sz w:val="22"/>
          <w:szCs w:val="22"/>
        </w:rPr>
        <w:t xml:space="preserve"> </w:t>
      </w:r>
      <w:r w:rsidR="0024722A" w:rsidRPr="00A25265">
        <w:rPr>
          <w:rFonts w:ascii="Arial" w:hAnsi="Arial" w:cs="Arial"/>
          <w:sz w:val="22"/>
          <w:szCs w:val="22"/>
        </w:rPr>
        <w:t>usnesením</w:t>
      </w:r>
      <w:proofErr w:type="gramEnd"/>
      <w:r w:rsidR="0024722A" w:rsidRPr="00A25265">
        <w:rPr>
          <w:rFonts w:ascii="Arial" w:hAnsi="Arial" w:cs="Arial"/>
          <w:sz w:val="22"/>
          <w:szCs w:val="22"/>
        </w:rPr>
        <w:t xml:space="preserve"> č. </w:t>
      </w:r>
      <w:r w:rsidR="00A25265" w:rsidRPr="00A25265">
        <w:rPr>
          <w:rFonts w:ascii="Arial" w:hAnsi="Arial" w:cs="Arial"/>
          <w:sz w:val="22"/>
          <w:szCs w:val="22"/>
        </w:rPr>
        <w:t>359/2024</w:t>
      </w:r>
      <w:r w:rsidR="0024722A" w:rsidRPr="00A25265">
        <w:rPr>
          <w:rFonts w:ascii="Arial" w:hAnsi="Arial" w:cs="Arial"/>
          <w:sz w:val="22"/>
          <w:szCs w:val="22"/>
        </w:rPr>
        <w:t xml:space="preserve"> </w:t>
      </w:r>
      <w:r w:rsidR="00A25265">
        <w:rPr>
          <w:rFonts w:ascii="Arial" w:hAnsi="Arial" w:cs="Arial"/>
          <w:sz w:val="22"/>
          <w:szCs w:val="22"/>
        </w:rPr>
        <w:t xml:space="preserve"> 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122B13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122B1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122B13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D6A9C6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DFE7FC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778816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50A432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5BE57F4" w14:textId="508B909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505B9">
        <w:rPr>
          <w:rFonts w:ascii="Arial" w:hAnsi="Arial" w:cs="Arial"/>
          <w:sz w:val="22"/>
          <w:szCs w:val="22"/>
        </w:rPr>
        <w:t>Jablůnka</w:t>
      </w:r>
    </w:p>
    <w:p w14:paraId="0103ADD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52FA98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086826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453B7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205EA9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06A4D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1EFB32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B915E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E8AB30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A03320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7A2A3C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5732CA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E85685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F000793" w14:textId="77777777" w:rsidR="009B77CC" w:rsidRPr="00CD0D1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D0D1F">
        <w:rPr>
          <w:rFonts w:ascii="Arial" w:hAnsi="Arial" w:cs="Arial"/>
          <w:bCs/>
          <w:i/>
        </w:rPr>
        <w:t>Biologick</w:t>
      </w:r>
      <w:r w:rsidR="001476FD" w:rsidRPr="00CD0D1F">
        <w:rPr>
          <w:rFonts w:ascii="Arial" w:hAnsi="Arial" w:cs="Arial"/>
          <w:bCs/>
          <w:i/>
        </w:rPr>
        <w:t>é</w:t>
      </w:r>
      <w:r w:rsidRPr="00CD0D1F">
        <w:rPr>
          <w:rFonts w:ascii="Arial" w:hAnsi="Arial" w:cs="Arial"/>
          <w:bCs/>
          <w:i/>
        </w:rPr>
        <w:t xml:space="preserve"> odpady,</w:t>
      </w:r>
    </w:p>
    <w:p w14:paraId="3F2F80EC" w14:textId="77777777" w:rsidR="009B77CC" w:rsidRPr="00CD0D1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D0D1F">
        <w:rPr>
          <w:rFonts w:ascii="Arial" w:hAnsi="Arial" w:cs="Arial"/>
          <w:bCs/>
          <w:i/>
        </w:rPr>
        <w:t>Papír,</w:t>
      </w:r>
    </w:p>
    <w:p w14:paraId="1C71B494" w14:textId="77777777" w:rsidR="009B77CC" w:rsidRPr="00CD0D1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D0D1F">
        <w:rPr>
          <w:rFonts w:ascii="Arial" w:hAnsi="Arial" w:cs="Arial"/>
          <w:bCs/>
          <w:i/>
        </w:rPr>
        <w:t>Plasty</w:t>
      </w:r>
      <w:r w:rsidR="00745703" w:rsidRPr="00CD0D1F">
        <w:rPr>
          <w:rFonts w:ascii="Arial" w:hAnsi="Arial" w:cs="Arial"/>
          <w:bCs/>
          <w:i/>
        </w:rPr>
        <w:t xml:space="preserve"> včetně PET lahví</w:t>
      </w:r>
      <w:r w:rsidRPr="00CD0D1F">
        <w:rPr>
          <w:rFonts w:ascii="Arial" w:hAnsi="Arial" w:cs="Arial"/>
          <w:bCs/>
          <w:i/>
        </w:rPr>
        <w:t>,</w:t>
      </w:r>
    </w:p>
    <w:p w14:paraId="5129593F" w14:textId="77777777" w:rsidR="009B77CC" w:rsidRPr="00CD0D1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D0D1F">
        <w:rPr>
          <w:rFonts w:ascii="Arial" w:hAnsi="Arial" w:cs="Arial"/>
          <w:bCs/>
          <w:i/>
        </w:rPr>
        <w:t>Sklo,</w:t>
      </w:r>
    </w:p>
    <w:p w14:paraId="3A51AAAA" w14:textId="77777777" w:rsidR="009B77CC" w:rsidRPr="00CD0D1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D0D1F">
        <w:rPr>
          <w:rFonts w:ascii="Arial" w:hAnsi="Arial" w:cs="Arial"/>
          <w:bCs/>
          <w:i/>
        </w:rPr>
        <w:t>Kovy,</w:t>
      </w:r>
    </w:p>
    <w:p w14:paraId="6A0D215C" w14:textId="77777777" w:rsidR="0024722A" w:rsidRPr="00CD0D1F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D0D1F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CD0D1F">
        <w:rPr>
          <w:rFonts w:ascii="Arial" w:hAnsi="Arial" w:cs="Arial"/>
          <w:bCs/>
          <w:i/>
          <w:sz w:val="22"/>
          <w:szCs w:val="22"/>
        </w:rPr>
        <w:t>,</w:t>
      </w:r>
    </w:p>
    <w:p w14:paraId="14C5ABF4" w14:textId="77777777" w:rsidR="00053446" w:rsidRPr="00CD0D1F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CD0D1F">
        <w:rPr>
          <w:rFonts w:ascii="Arial" w:hAnsi="Arial" w:cs="Arial"/>
          <w:bCs/>
          <w:i/>
          <w:sz w:val="22"/>
          <w:szCs w:val="22"/>
        </w:rPr>
        <w:t>Objemný odpad,</w:t>
      </w:r>
    </w:p>
    <w:p w14:paraId="7E6267D5" w14:textId="77777777" w:rsidR="00053446" w:rsidRPr="00CD0D1F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D0D1F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0F7949D" w14:textId="20299ACF" w:rsidR="00E66B2E" w:rsidRPr="00CD0D1F" w:rsidRDefault="006F432E" w:rsidP="001505B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D0D1F">
        <w:rPr>
          <w:rFonts w:ascii="Arial" w:hAnsi="Arial" w:cs="Arial"/>
          <w:i/>
          <w:iCs/>
          <w:sz w:val="22"/>
          <w:szCs w:val="22"/>
        </w:rPr>
        <w:t>Textil</w:t>
      </w:r>
      <w:r w:rsidR="005115AA">
        <w:rPr>
          <w:rFonts w:ascii="Arial" w:hAnsi="Arial" w:cs="Arial"/>
          <w:i/>
          <w:iCs/>
          <w:sz w:val="22"/>
          <w:szCs w:val="22"/>
        </w:rPr>
        <w:t>,</w:t>
      </w:r>
      <w:r w:rsidRPr="00CD0D1F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AB440DF" w14:textId="7724AAF9" w:rsidR="005115AA" w:rsidRPr="00CD0D1F" w:rsidRDefault="005115AA" w:rsidP="005115A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D0D1F">
        <w:rPr>
          <w:rFonts w:ascii="Arial" w:hAnsi="Arial" w:cs="Arial"/>
          <w:i/>
          <w:iCs/>
          <w:sz w:val="22"/>
          <w:szCs w:val="22"/>
        </w:rPr>
        <w:t>Nápojové kartony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150D37D5" w14:textId="54C00000" w:rsidR="00A342C0" w:rsidRPr="00CD0D1F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D0D1F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5115AA">
        <w:rPr>
          <w:rFonts w:ascii="Arial" w:hAnsi="Arial" w:cs="Arial"/>
          <w:i/>
          <w:iCs/>
          <w:sz w:val="22"/>
          <w:szCs w:val="22"/>
        </w:rPr>
        <w:t>.</w:t>
      </w:r>
    </w:p>
    <w:p w14:paraId="70168716" w14:textId="77777777" w:rsidR="007909DA" w:rsidRPr="001505B9" w:rsidRDefault="007909DA" w:rsidP="00115451">
      <w:pPr>
        <w:rPr>
          <w:rFonts w:ascii="Arial" w:hAnsi="Arial" w:cs="Arial"/>
          <w:i/>
          <w:color w:val="388600"/>
          <w:sz w:val="22"/>
          <w:szCs w:val="22"/>
        </w:rPr>
      </w:pPr>
    </w:p>
    <w:p w14:paraId="2B493747" w14:textId="123239A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D0D1F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5115AA">
        <w:rPr>
          <w:rFonts w:ascii="Arial" w:hAnsi="Arial" w:cs="Arial"/>
          <w:sz w:val="22"/>
          <w:szCs w:val="22"/>
        </w:rPr>
        <w:t xml:space="preserve"> a j).</w:t>
      </w:r>
    </w:p>
    <w:p w14:paraId="32DA620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EE9794" w14:textId="77777777" w:rsidR="00262D62" w:rsidRPr="0088734F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8734F">
        <w:rPr>
          <w:rFonts w:ascii="Arial" w:hAnsi="Arial" w:cs="Arial"/>
          <w:sz w:val="22"/>
          <w:szCs w:val="22"/>
        </w:rPr>
        <w:t>(</w:t>
      </w:r>
      <w:r w:rsidRPr="0088734F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88734F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88734F">
        <w:rPr>
          <w:rFonts w:ascii="Arial" w:hAnsi="Arial" w:cs="Arial"/>
          <w:sz w:val="22"/>
          <w:szCs w:val="22"/>
        </w:rPr>
        <w:t xml:space="preserve"> ).</w:t>
      </w:r>
    </w:p>
    <w:p w14:paraId="2239F31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2F899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EBEC76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7F4172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A2811A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FEAE490" w14:textId="77777777" w:rsidR="00D4738A" w:rsidRDefault="00D4738A" w:rsidP="00D4738A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3C0405B" w14:textId="41C51BB1" w:rsidR="00C93BBF" w:rsidRDefault="00D4738A" w:rsidP="00C93BB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51E3A">
        <w:rPr>
          <w:rFonts w:ascii="Arial" w:hAnsi="Arial" w:cs="Arial"/>
          <w:sz w:val="22"/>
          <w:szCs w:val="22"/>
        </w:rPr>
        <w:t>Papír, plasty</w:t>
      </w:r>
      <w:r>
        <w:rPr>
          <w:rFonts w:ascii="Arial" w:hAnsi="Arial" w:cs="Arial"/>
          <w:sz w:val="22"/>
          <w:szCs w:val="22"/>
        </w:rPr>
        <w:t xml:space="preserve"> včetně PET lahví</w:t>
      </w:r>
      <w:r w:rsidRPr="00C51E3A">
        <w:rPr>
          <w:rFonts w:ascii="Arial" w:hAnsi="Arial" w:cs="Arial"/>
          <w:sz w:val="22"/>
          <w:szCs w:val="22"/>
        </w:rPr>
        <w:t xml:space="preserve">, sklo, kovy, </w:t>
      </w:r>
      <w:r w:rsidR="00F84CEC">
        <w:rPr>
          <w:rFonts w:ascii="Arial" w:hAnsi="Arial" w:cs="Arial"/>
          <w:sz w:val="22"/>
          <w:szCs w:val="22"/>
        </w:rPr>
        <w:t xml:space="preserve">nápojové kartony, </w:t>
      </w:r>
      <w:r w:rsidRPr="00C51E3A">
        <w:rPr>
          <w:rFonts w:ascii="Arial" w:hAnsi="Arial" w:cs="Arial"/>
          <w:sz w:val="22"/>
          <w:szCs w:val="22"/>
        </w:rPr>
        <w:t>biologické odpady,</w:t>
      </w:r>
      <w:r w:rsidR="00CA59BB">
        <w:rPr>
          <w:rFonts w:ascii="Arial" w:hAnsi="Arial" w:cs="Arial"/>
          <w:sz w:val="22"/>
          <w:szCs w:val="22"/>
        </w:rPr>
        <w:t xml:space="preserve"> </w:t>
      </w:r>
      <w:r w:rsidR="003E13E5">
        <w:rPr>
          <w:rFonts w:ascii="Arial" w:hAnsi="Arial" w:cs="Arial"/>
          <w:sz w:val="22"/>
          <w:szCs w:val="22"/>
        </w:rPr>
        <w:t>textil</w:t>
      </w:r>
      <w:r w:rsidR="00042CF4">
        <w:rPr>
          <w:rFonts w:ascii="Arial" w:hAnsi="Arial" w:cs="Arial"/>
          <w:sz w:val="22"/>
          <w:szCs w:val="22"/>
        </w:rPr>
        <w:t>,</w:t>
      </w:r>
      <w:r w:rsidRPr="00C51E3A">
        <w:rPr>
          <w:rFonts w:ascii="Arial" w:hAnsi="Arial" w:cs="Arial"/>
          <w:sz w:val="22"/>
          <w:szCs w:val="22"/>
        </w:rPr>
        <w:t xml:space="preserve"> jedlé oleje a tuky</w:t>
      </w:r>
      <w:r>
        <w:rPr>
          <w:rFonts w:ascii="Arial" w:hAnsi="Arial" w:cs="Arial"/>
          <w:sz w:val="22"/>
          <w:szCs w:val="22"/>
        </w:rPr>
        <w:t xml:space="preserve"> </w:t>
      </w:r>
      <w:r w:rsidRPr="00C51E3A">
        <w:rPr>
          <w:rFonts w:ascii="Arial" w:hAnsi="Arial" w:cs="Arial"/>
          <w:sz w:val="22"/>
          <w:szCs w:val="22"/>
        </w:rPr>
        <w:t xml:space="preserve">se soustřeďují do </w:t>
      </w:r>
      <w:r w:rsidRPr="00C51E3A"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bCs/>
          <w:sz w:val="22"/>
          <w:szCs w:val="22"/>
        </w:rPr>
        <w:t>, kterými jsou sběrné nádoby, plastové</w:t>
      </w:r>
      <w:r w:rsidR="00657019">
        <w:rPr>
          <w:rFonts w:ascii="Arial" w:hAnsi="Arial" w:cs="Arial"/>
          <w:bCs/>
          <w:sz w:val="22"/>
          <w:szCs w:val="22"/>
        </w:rPr>
        <w:t xml:space="preserve"> průsvitné</w:t>
      </w:r>
      <w:r w:rsidR="00E641A6">
        <w:rPr>
          <w:rFonts w:ascii="Arial" w:hAnsi="Arial" w:cs="Arial"/>
          <w:bCs/>
          <w:sz w:val="22"/>
          <w:szCs w:val="22"/>
        </w:rPr>
        <w:t xml:space="preserve"> a barevné</w:t>
      </w:r>
      <w:r>
        <w:rPr>
          <w:rFonts w:ascii="Arial" w:hAnsi="Arial" w:cs="Arial"/>
          <w:bCs/>
          <w:sz w:val="22"/>
          <w:szCs w:val="22"/>
        </w:rPr>
        <w:t xml:space="preserve"> pytle</w:t>
      </w:r>
      <w:r w:rsidR="00E641A6">
        <w:rPr>
          <w:rFonts w:ascii="Arial" w:hAnsi="Arial" w:cs="Arial"/>
          <w:bCs/>
          <w:sz w:val="22"/>
          <w:szCs w:val="22"/>
        </w:rPr>
        <w:t xml:space="preserve"> </w:t>
      </w:r>
      <w:r w:rsidRPr="00C51E3A">
        <w:rPr>
          <w:rFonts w:ascii="Arial" w:hAnsi="Arial" w:cs="Arial"/>
          <w:sz w:val="22"/>
          <w:szCs w:val="22"/>
        </w:rPr>
        <w:t>a kontejner</w:t>
      </w:r>
      <w:r>
        <w:rPr>
          <w:rFonts w:ascii="Arial" w:hAnsi="Arial" w:cs="Arial"/>
          <w:sz w:val="22"/>
          <w:szCs w:val="22"/>
        </w:rPr>
        <w:t>y</w:t>
      </w:r>
      <w:r w:rsidR="00A25282">
        <w:rPr>
          <w:rFonts w:ascii="Arial" w:hAnsi="Arial" w:cs="Arial"/>
          <w:sz w:val="22"/>
          <w:szCs w:val="22"/>
        </w:rPr>
        <w:t>.</w:t>
      </w:r>
    </w:p>
    <w:p w14:paraId="6670B24E" w14:textId="77777777" w:rsidR="00C93BBF" w:rsidRDefault="00C93BBF" w:rsidP="00C93BB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C44BF74" w14:textId="4F017614" w:rsidR="00C93BBF" w:rsidRDefault="00D4738A" w:rsidP="00C93BBF">
      <w:pPr>
        <w:numPr>
          <w:ilvl w:val="0"/>
          <w:numId w:val="4"/>
        </w:numPr>
        <w:tabs>
          <w:tab w:val="num" w:pos="540"/>
          <w:tab w:val="num" w:pos="92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C93BBF">
        <w:rPr>
          <w:rFonts w:ascii="Arial" w:hAnsi="Arial" w:cs="Arial"/>
          <w:sz w:val="22"/>
          <w:szCs w:val="22"/>
        </w:rPr>
        <w:t xml:space="preserve">Zvláštní sběrné nádoby jsou umístěny na stanovištích, jejichž seznam je zveřejněn </w:t>
      </w:r>
      <w:r w:rsidR="00C93BBF" w:rsidRPr="00C93BBF">
        <w:rPr>
          <w:rFonts w:ascii="Arial" w:hAnsi="Arial" w:cs="Arial"/>
          <w:sz w:val="22"/>
          <w:szCs w:val="22"/>
        </w:rPr>
        <w:t>n</w:t>
      </w:r>
      <w:r w:rsidRPr="00C93BBF">
        <w:rPr>
          <w:rFonts w:ascii="Arial" w:hAnsi="Arial" w:cs="Arial"/>
          <w:sz w:val="22"/>
          <w:szCs w:val="22"/>
        </w:rPr>
        <w:t>a</w:t>
      </w:r>
      <w:r w:rsidR="00C93BBF" w:rsidRPr="00C93BBF">
        <w:rPr>
          <w:rFonts w:ascii="Arial" w:hAnsi="Arial" w:cs="Arial"/>
          <w:sz w:val="22"/>
          <w:szCs w:val="22"/>
        </w:rPr>
        <w:t xml:space="preserve"> </w:t>
      </w:r>
      <w:r w:rsidR="00657019">
        <w:rPr>
          <w:rFonts w:ascii="Arial" w:hAnsi="Arial" w:cs="Arial"/>
          <w:sz w:val="22"/>
          <w:szCs w:val="22"/>
        </w:rPr>
        <w:t>webové</w:t>
      </w:r>
      <w:r w:rsidRPr="00C93BBF">
        <w:rPr>
          <w:rFonts w:ascii="Arial" w:hAnsi="Arial" w:cs="Arial"/>
          <w:sz w:val="22"/>
          <w:szCs w:val="22"/>
        </w:rPr>
        <w:t xml:space="preserve"> stránce obce </w:t>
      </w:r>
      <w:hyperlink r:id="rId8" w:history="1">
        <w:r w:rsidRPr="00C93BBF">
          <w:rPr>
            <w:rStyle w:val="Hypertextovodkaz"/>
            <w:rFonts w:ascii="Arial" w:hAnsi="Arial" w:cs="Arial"/>
            <w:sz w:val="22"/>
            <w:szCs w:val="22"/>
          </w:rPr>
          <w:t>www.</w:t>
        </w:r>
      </w:hyperlink>
      <w:r w:rsidRPr="00C93BBF">
        <w:rPr>
          <w:rStyle w:val="Hypertextovodkaz"/>
          <w:rFonts w:ascii="Arial" w:hAnsi="Arial" w:cs="Arial"/>
          <w:sz w:val="22"/>
          <w:szCs w:val="22"/>
        </w:rPr>
        <w:t>jabl</w:t>
      </w:r>
      <w:r w:rsidR="008E2BAD">
        <w:rPr>
          <w:rStyle w:val="Hypertextovodkaz"/>
          <w:rFonts w:ascii="Arial" w:hAnsi="Arial" w:cs="Arial"/>
          <w:sz w:val="22"/>
          <w:szCs w:val="22"/>
        </w:rPr>
        <w:t>u</w:t>
      </w:r>
      <w:r w:rsidRPr="00C93BBF">
        <w:rPr>
          <w:rStyle w:val="Hypertextovodkaz"/>
          <w:rFonts w:ascii="Arial" w:hAnsi="Arial" w:cs="Arial"/>
          <w:sz w:val="22"/>
          <w:szCs w:val="22"/>
        </w:rPr>
        <w:t>nka.cz</w:t>
      </w:r>
      <w:r w:rsidR="00657019">
        <w:rPr>
          <w:rStyle w:val="Hypertextovodkaz"/>
          <w:rFonts w:ascii="Arial" w:hAnsi="Arial" w:cs="Arial"/>
          <w:sz w:val="22"/>
          <w:szCs w:val="22"/>
        </w:rPr>
        <w:t>.</w:t>
      </w:r>
      <w:r w:rsidRPr="00C93BBF">
        <w:rPr>
          <w:rFonts w:ascii="Arial" w:hAnsi="Arial" w:cs="Arial"/>
          <w:sz w:val="22"/>
          <w:szCs w:val="22"/>
        </w:rPr>
        <w:t xml:space="preserve"> </w:t>
      </w:r>
    </w:p>
    <w:p w14:paraId="604EB604" w14:textId="1D1A03FC" w:rsidR="00C93BBF" w:rsidRDefault="00C93BBF" w:rsidP="00C93BBF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3C499484" w14:textId="58D7B3C1" w:rsidR="00D4738A" w:rsidRPr="00C93BBF" w:rsidRDefault="00D4738A" w:rsidP="00C93BBF">
      <w:pPr>
        <w:numPr>
          <w:ilvl w:val="0"/>
          <w:numId w:val="4"/>
        </w:numPr>
        <w:tabs>
          <w:tab w:val="num" w:pos="540"/>
          <w:tab w:val="num" w:pos="92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C93BBF">
        <w:rPr>
          <w:rFonts w:ascii="Arial" w:hAnsi="Arial" w:cs="Arial"/>
          <w:sz w:val="22"/>
          <w:szCs w:val="22"/>
        </w:rPr>
        <w:t>Papír a plasty včetně PET</w:t>
      </w:r>
      <w:r w:rsidR="00F84CEC" w:rsidRPr="00C93BBF">
        <w:rPr>
          <w:rFonts w:ascii="Arial" w:hAnsi="Arial" w:cs="Arial"/>
          <w:sz w:val="22"/>
          <w:szCs w:val="22"/>
        </w:rPr>
        <w:t xml:space="preserve"> l</w:t>
      </w:r>
      <w:r w:rsidR="00686B53">
        <w:rPr>
          <w:rFonts w:ascii="Arial" w:hAnsi="Arial" w:cs="Arial"/>
          <w:sz w:val="22"/>
          <w:szCs w:val="22"/>
        </w:rPr>
        <w:t>a</w:t>
      </w:r>
      <w:r w:rsidR="00F84CEC" w:rsidRPr="00C93BBF">
        <w:rPr>
          <w:rFonts w:ascii="Arial" w:hAnsi="Arial" w:cs="Arial"/>
          <w:sz w:val="22"/>
          <w:szCs w:val="22"/>
        </w:rPr>
        <w:t>hví, sklo, kovy, nápojové kartony</w:t>
      </w:r>
      <w:r w:rsidR="00686B53">
        <w:rPr>
          <w:rFonts w:ascii="Arial" w:hAnsi="Arial" w:cs="Arial"/>
          <w:sz w:val="22"/>
          <w:szCs w:val="22"/>
        </w:rPr>
        <w:t xml:space="preserve"> a textil</w:t>
      </w:r>
      <w:r w:rsidRPr="00C93BBF">
        <w:rPr>
          <w:rFonts w:ascii="Arial" w:hAnsi="Arial" w:cs="Arial"/>
          <w:sz w:val="22"/>
          <w:szCs w:val="22"/>
        </w:rPr>
        <w:t xml:space="preserve"> lze soustřeďovat do plastových pytlů, které mohou být označené</w:t>
      </w:r>
      <w:r w:rsidR="00A25282" w:rsidRPr="00C93BBF">
        <w:rPr>
          <w:rFonts w:ascii="Arial" w:hAnsi="Arial" w:cs="Arial"/>
          <w:sz w:val="22"/>
          <w:szCs w:val="22"/>
        </w:rPr>
        <w:t xml:space="preserve"> štítkem s</w:t>
      </w:r>
      <w:r w:rsidRPr="00C93BBF">
        <w:rPr>
          <w:rFonts w:ascii="Arial" w:hAnsi="Arial" w:cs="Arial"/>
          <w:sz w:val="22"/>
          <w:szCs w:val="22"/>
        </w:rPr>
        <w:t xml:space="preserve"> definovaným čárovým</w:t>
      </w:r>
      <w:r w:rsidR="00A25282" w:rsidRPr="00C93BBF">
        <w:rPr>
          <w:rFonts w:ascii="Arial" w:hAnsi="Arial" w:cs="Arial"/>
          <w:sz w:val="22"/>
          <w:szCs w:val="22"/>
        </w:rPr>
        <w:t xml:space="preserve"> </w:t>
      </w:r>
      <w:r w:rsidRPr="00C93BBF">
        <w:rPr>
          <w:rFonts w:ascii="Arial" w:hAnsi="Arial" w:cs="Arial"/>
          <w:sz w:val="22"/>
          <w:szCs w:val="22"/>
        </w:rPr>
        <w:t>QR kódem</w:t>
      </w:r>
      <w:r w:rsidR="00A25282" w:rsidRPr="00C93BBF">
        <w:rPr>
          <w:rFonts w:ascii="Arial" w:hAnsi="Arial" w:cs="Arial"/>
          <w:sz w:val="22"/>
          <w:szCs w:val="22"/>
        </w:rPr>
        <w:t xml:space="preserve"> vydaným obcí Jablůnka (dále jen „QR kód“</w:t>
      </w:r>
      <w:r w:rsidR="00C93BBF">
        <w:rPr>
          <w:rFonts w:ascii="Arial" w:hAnsi="Arial" w:cs="Arial"/>
          <w:sz w:val="22"/>
          <w:szCs w:val="22"/>
        </w:rPr>
        <w:t>)</w:t>
      </w:r>
      <w:r w:rsidR="00A25282" w:rsidRPr="00C93BBF">
        <w:rPr>
          <w:rFonts w:ascii="Arial" w:hAnsi="Arial" w:cs="Arial"/>
          <w:sz w:val="22"/>
          <w:szCs w:val="22"/>
        </w:rPr>
        <w:t xml:space="preserve"> </w:t>
      </w:r>
      <w:r w:rsidRPr="00C93BBF">
        <w:rPr>
          <w:rFonts w:ascii="Arial" w:hAnsi="Arial" w:cs="Arial"/>
          <w:sz w:val="22"/>
          <w:szCs w:val="22"/>
        </w:rPr>
        <w:t>a které jsou k dispozici na obecním úřadě</w:t>
      </w:r>
      <w:r w:rsidR="00DB349A" w:rsidRPr="00C93BBF">
        <w:rPr>
          <w:rFonts w:ascii="Arial" w:hAnsi="Arial" w:cs="Arial"/>
          <w:sz w:val="22"/>
          <w:szCs w:val="22"/>
        </w:rPr>
        <w:t xml:space="preserve"> i na sběrném dvoře</w:t>
      </w:r>
      <w:r w:rsidRPr="00C93BBF">
        <w:rPr>
          <w:rFonts w:ascii="Arial" w:hAnsi="Arial" w:cs="Arial"/>
          <w:sz w:val="22"/>
          <w:szCs w:val="22"/>
        </w:rPr>
        <w:t>. Pytle</w:t>
      </w:r>
      <w:r w:rsidR="00391B90">
        <w:rPr>
          <w:rFonts w:ascii="Arial" w:hAnsi="Arial" w:cs="Arial"/>
          <w:sz w:val="22"/>
          <w:szCs w:val="22"/>
        </w:rPr>
        <w:t xml:space="preserve"> s p</w:t>
      </w:r>
      <w:r w:rsidR="00391B90" w:rsidRPr="00F84CEC">
        <w:rPr>
          <w:rFonts w:ascii="Arial" w:hAnsi="Arial" w:cs="Arial"/>
          <w:sz w:val="22"/>
          <w:szCs w:val="22"/>
        </w:rPr>
        <w:t>apír</w:t>
      </w:r>
      <w:r w:rsidR="00391B90">
        <w:rPr>
          <w:rFonts w:ascii="Arial" w:hAnsi="Arial" w:cs="Arial"/>
          <w:sz w:val="22"/>
          <w:szCs w:val="22"/>
        </w:rPr>
        <w:t>em</w:t>
      </w:r>
      <w:r w:rsidR="00391B90" w:rsidRPr="00F84CEC">
        <w:rPr>
          <w:rFonts w:ascii="Arial" w:hAnsi="Arial" w:cs="Arial"/>
          <w:sz w:val="22"/>
          <w:szCs w:val="22"/>
        </w:rPr>
        <w:t>, plasty včetně PET lahví, skl</w:t>
      </w:r>
      <w:r w:rsidR="00391B90">
        <w:rPr>
          <w:rFonts w:ascii="Arial" w:hAnsi="Arial" w:cs="Arial"/>
          <w:sz w:val="22"/>
          <w:szCs w:val="22"/>
        </w:rPr>
        <w:t>em</w:t>
      </w:r>
      <w:r w:rsidR="00391B90" w:rsidRPr="00F84CEC">
        <w:rPr>
          <w:rFonts w:ascii="Arial" w:hAnsi="Arial" w:cs="Arial"/>
          <w:sz w:val="22"/>
          <w:szCs w:val="22"/>
        </w:rPr>
        <w:t>, kovy a nápojov</w:t>
      </w:r>
      <w:r w:rsidR="00391B90">
        <w:rPr>
          <w:rFonts w:ascii="Arial" w:hAnsi="Arial" w:cs="Arial"/>
          <w:sz w:val="22"/>
          <w:szCs w:val="22"/>
        </w:rPr>
        <w:t>ými</w:t>
      </w:r>
      <w:r w:rsidR="00391B90" w:rsidRPr="00F84CEC">
        <w:rPr>
          <w:rFonts w:ascii="Arial" w:hAnsi="Arial" w:cs="Arial"/>
          <w:sz w:val="22"/>
          <w:szCs w:val="22"/>
        </w:rPr>
        <w:t xml:space="preserve"> kartony</w:t>
      </w:r>
      <w:r w:rsidRPr="00C93BBF">
        <w:rPr>
          <w:rFonts w:ascii="Arial" w:hAnsi="Arial" w:cs="Arial"/>
          <w:sz w:val="22"/>
          <w:szCs w:val="22"/>
        </w:rPr>
        <w:t xml:space="preserve"> se sváží ve stanovenou dobu přímo od jednotlivých nemovitostí</w:t>
      </w:r>
      <w:r w:rsidR="00391B90">
        <w:rPr>
          <w:rFonts w:ascii="Arial" w:hAnsi="Arial" w:cs="Arial"/>
          <w:sz w:val="22"/>
          <w:szCs w:val="22"/>
        </w:rPr>
        <w:t>.</w:t>
      </w:r>
      <w:r w:rsidR="002F1F1A" w:rsidRPr="002F1F1A">
        <w:rPr>
          <w:rFonts w:ascii="Arial" w:hAnsi="Arial" w:cs="Arial"/>
          <w:sz w:val="22"/>
          <w:szCs w:val="22"/>
        </w:rPr>
        <w:t xml:space="preserve"> </w:t>
      </w:r>
      <w:r w:rsidRPr="00C93BBF">
        <w:rPr>
          <w:rFonts w:ascii="Arial" w:hAnsi="Arial" w:cs="Arial"/>
          <w:sz w:val="22"/>
          <w:szCs w:val="22"/>
        </w:rPr>
        <w:t xml:space="preserve">Harmonogram svozu je zveřejněn na </w:t>
      </w:r>
      <w:r w:rsidR="002F1F1A">
        <w:rPr>
          <w:rFonts w:ascii="Arial" w:hAnsi="Arial" w:cs="Arial"/>
          <w:sz w:val="22"/>
          <w:szCs w:val="22"/>
        </w:rPr>
        <w:t>webové</w:t>
      </w:r>
      <w:r w:rsidRPr="00C93BBF">
        <w:rPr>
          <w:rFonts w:ascii="Arial" w:hAnsi="Arial" w:cs="Arial"/>
          <w:sz w:val="22"/>
          <w:szCs w:val="22"/>
        </w:rPr>
        <w:t xml:space="preserve"> stránce obce</w:t>
      </w:r>
      <w:r w:rsidR="00A7116D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A7116D" w:rsidRPr="00C93BBF">
          <w:rPr>
            <w:rStyle w:val="Hypertextovodkaz"/>
            <w:rFonts w:ascii="Arial" w:hAnsi="Arial" w:cs="Arial"/>
            <w:sz w:val="22"/>
            <w:szCs w:val="22"/>
          </w:rPr>
          <w:t>www.</w:t>
        </w:r>
      </w:hyperlink>
      <w:r w:rsidR="00A7116D" w:rsidRPr="00C93BBF">
        <w:rPr>
          <w:rStyle w:val="Hypertextovodkaz"/>
          <w:rFonts w:ascii="Arial" w:hAnsi="Arial" w:cs="Arial"/>
          <w:sz w:val="22"/>
          <w:szCs w:val="22"/>
        </w:rPr>
        <w:t>jabl</w:t>
      </w:r>
      <w:r w:rsidR="008E2BAD">
        <w:rPr>
          <w:rStyle w:val="Hypertextovodkaz"/>
          <w:rFonts w:ascii="Arial" w:hAnsi="Arial" w:cs="Arial"/>
          <w:sz w:val="22"/>
          <w:szCs w:val="22"/>
        </w:rPr>
        <w:t>u</w:t>
      </w:r>
      <w:r w:rsidR="00A7116D" w:rsidRPr="00C93BBF">
        <w:rPr>
          <w:rStyle w:val="Hypertextovodkaz"/>
          <w:rFonts w:ascii="Arial" w:hAnsi="Arial" w:cs="Arial"/>
          <w:sz w:val="22"/>
          <w:szCs w:val="22"/>
        </w:rPr>
        <w:t>nka.cz</w:t>
      </w:r>
      <w:r w:rsidRPr="00C93BBF">
        <w:rPr>
          <w:rFonts w:ascii="Arial" w:hAnsi="Arial" w:cs="Arial"/>
          <w:sz w:val="22"/>
          <w:szCs w:val="22"/>
        </w:rPr>
        <w:t>.</w:t>
      </w:r>
    </w:p>
    <w:p w14:paraId="6DD35EC9" w14:textId="77777777" w:rsidR="00D4738A" w:rsidRDefault="00D4738A" w:rsidP="00D4738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0E82A79" w14:textId="58311334" w:rsidR="00D4738A" w:rsidRPr="00126901" w:rsidRDefault="00D4738A" w:rsidP="00D4738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26901">
        <w:rPr>
          <w:rFonts w:ascii="Arial" w:hAnsi="Arial" w:cs="Arial"/>
          <w:sz w:val="22"/>
          <w:szCs w:val="22"/>
        </w:rPr>
        <w:t>Zvláštní sběrné nádoby označeny příslušnými nápisy:</w:t>
      </w:r>
    </w:p>
    <w:p w14:paraId="45B23BB3" w14:textId="77777777" w:rsidR="00D4738A" w:rsidRPr="00126901" w:rsidRDefault="00D4738A" w:rsidP="00D4738A">
      <w:pPr>
        <w:jc w:val="both"/>
        <w:rPr>
          <w:rFonts w:ascii="Arial" w:hAnsi="Arial" w:cs="Arial"/>
          <w:sz w:val="22"/>
          <w:szCs w:val="22"/>
        </w:rPr>
      </w:pPr>
    </w:p>
    <w:p w14:paraId="61A91067" w14:textId="7FC13437" w:rsidR="00D4738A" w:rsidRPr="00126901" w:rsidRDefault="00D4738A" w:rsidP="00D4738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26901">
        <w:rPr>
          <w:rFonts w:ascii="Arial" w:hAnsi="Arial" w:cs="Arial"/>
          <w:bCs/>
          <w:i/>
        </w:rPr>
        <w:t>Biologické odpady – kovový kontejner</w:t>
      </w:r>
      <w:r w:rsidR="00AC1555">
        <w:rPr>
          <w:rFonts w:ascii="Arial" w:hAnsi="Arial" w:cs="Arial"/>
          <w:bCs/>
          <w:i/>
        </w:rPr>
        <w:t>,</w:t>
      </w:r>
    </w:p>
    <w:p w14:paraId="2DE7191C" w14:textId="3F08C993" w:rsidR="00D4738A" w:rsidRPr="00126901" w:rsidRDefault="00D4738A" w:rsidP="00D4738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26901">
        <w:rPr>
          <w:rFonts w:ascii="Arial" w:hAnsi="Arial" w:cs="Arial"/>
          <w:bCs/>
          <w:i/>
        </w:rPr>
        <w:t xml:space="preserve">Papír </w:t>
      </w:r>
      <w:r w:rsidR="00E87BB5" w:rsidRPr="00126901">
        <w:rPr>
          <w:rFonts w:ascii="Arial" w:hAnsi="Arial" w:cs="Arial"/>
          <w:bCs/>
          <w:i/>
        </w:rPr>
        <w:t>–</w:t>
      </w:r>
      <w:r w:rsidR="00C93BBF" w:rsidRPr="00126901">
        <w:rPr>
          <w:rFonts w:ascii="Arial" w:hAnsi="Arial" w:cs="Arial"/>
          <w:bCs/>
          <w:i/>
        </w:rPr>
        <w:t xml:space="preserve"> </w:t>
      </w:r>
      <w:r w:rsidRPr="00126901">
        <w:rPr>
          <w:rFonts w:ascii="Arial" w:hAnsi="Arial" w:cs="Arial"/>
          <w:bCs/>
          <w:i/>
        </w:rPr>
        <w:t>plastové</w:t>
      </w:r>
      <w:r w:rsidR="00E87BB5" w:rsidRPr="00126901">
        <w:rPr>
          <w:rFonts w:ascii="Arial" w:hAnsi="Arial" w:cs="Arial"/>
          <w:bCs/>
          <w:i/>
        </w:rPr>
        <w:t xml:space="preserve"> </w:t>
      </w:r>
      <w:r w:rsidRPr="00126901">
        <w:rPr>
          <w:rFonts w:ascii="Arial" w:hAnsi="Arial" w:cs="Arial"/>
          <w:bCs/>
          <w:i/>
        </w:rPr>
        <w:t>pytle</w:t>
      </w:r>
      <w:r w:rsidR="00011C6D" w:rsidRPr="00126901">
        <w:rPr>
          <w:rFonts w:ascii="Arial" w:hAnsi="Arial" w:cs="Arial"/>
          <w:bCs/>
          <w:i/>
        </w:rPr>
        <w:t>, průhledné nebo modré,</w:t>
      </w:r>
      <w:r w:rsidRPr="00126901">
        <w:rPr>
          <w:rFonts w:ascii="Arial" w:hAnsi="Arial" w:cs="Arial"/>
          <w:bCs/>
          <w:i/>
        </w:rPr>
        <w:t xml:space="preserve"> označené </w:t>
      </w:r>
      <w:r w:rsidR="00A25282" w:rsidRPr="00126901">
        <w:rPr>
          <w:rFonts w:ascii="Arial" w:hAnsi="Arial" w:cs="Arial"/>
          <w:bCs/>
          <w:i/>
        </w:rPr>
        <w:t>Q</w:t>
      </w:r>
      <w:r w:rsidRPr="00126901">
        <w:rPr>
          <w:rFonts w:ascii="Arial" w:hAnsi="Arial" w:cs="Arial"/>
          <w:bCs/>
          <w:i/>
        </w:rPr>
        <w:t>R kódem,</w:t>
      </w:r>
    </w:p>
    <w:p w14:paraId="15BB0AE9" w14:textId="4F29F2FB" w:rsidR="00D4738A" w:rsidRPr="00126901" w:rsidRDefault="00D4738A" w:rsidP="00D4738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26901">
        <w:rPr>
          <w:rFonts w:ascii="Arial" w:hAnsi="Arial" w:cs="Arial"/>
          <w:bCs/>
          <w:i/>
        </w:rPr>
        <w:t>Plasty včetně PET lahví</w:t>
      </w:r>
      <w:r w:rsidR="0047143D" w:rsidRPr="00126901">
        <w:rPr>
          <w:rFonts w:ascii="Arial" w:hAnsi="Arial" w:cs="Arial"/>
          <w:bCs/>
          <w:i/>
        </w:rPr>
        <w:t xml:space="preserve"> –</w:t>
      </w:r>
      <w:r w:rsidRPr="00126901">
        <w:rPr>
          <w:rFonts w:ascii="Arial" w:hAnsi="Arial" w:cs="Arial"/>
          <w:bCs/>
          <w:i/>
        </w:rPr>
        <w:t xml:space="preserve"> plastové</w:t>
      </w:r>
      <w:r w:rsidR="0047143D" w:rsidRPr="00126901">
        <w:rPr>
          <w:rFonts w:ascii="Arial" w:hAnsi="Arial" w:cs="Arial"/>
          <w:bCs/>
          <w:i/>
        </w:rPr>
        <w:t xml:space="preserve"> </w:t>
      </w:r>
      <w:r w:rsidRPr="00126901">
        <w:rPr>
          <w:rFonts w:ascii="Arial" w:hAnsi="Arial" w:cs="Arial"/>
          <w:bCs/>
          <w:i/>
        </w:rPr>
        <w:t>pytle</w:t>
      </w:r>
      <w:r w:rsidR="00011C6D" w:rsidRPr="00126901">
        <w:rPr>
          <w:rFonts w:ascii="Arial" w:hAnsi="Arial" w:cs="Arial"/>
          <w:bCs/>
          <w:i/>
        </w:rPr>
        <w:t>, průhledné nebo žluté,</w:t>
      </w:r>
      <w:r w:rsidRPr="00126901">
        <w:rPr>
          <w:rFonts w:ascii="Arial" w:hAnsi="Arial" w:cs="Arial"/>
          <w:bCs/>
          <w:i/>
        </w:rPr>
        <w:t xml:space="preserve"> </w:t>
      </w:r>
      <w:r w:rsidR="00C93BBF" w:rsidRPr="00126901">
        <w:rPr>
          <w:rFonts w:ascii="Arial" w:hAnsi="Arial" w:cs="Arial"/>
          <w:bCs/>
          <w:i/>
        </w:rPr>
        <w:t xml:space="preserve">označené </w:t>
      </w:r>
      <w:r w:rsidRPr="00126901">
        <w:rPr>
          <w:rFonts w:ascii="Arial" w:hAnsi="Arial" w:cs="Arial"/>
          <w:bCs/>
          <w:i/>
        </w:rPr>
        <w:t>QR kódem,</w:t>
      </w:r>
    </w:p>
    <w:p w14:paraId="439E47EA" w14:textId="69034F5E" w:rsidR="00D4738A" w:rsidRPr="00126901" w:rsidRDefault="00D4738A" w:rsidP="00D4738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26901">
        <w:rPr>
          <w:rFonts w:ascii="Arial" w:hAnsi="Arial" w:cs="Arial"/>
          <w:bCs/>
          <w:i/>
        </w:rPr>
        <w:t xml:space="preserve">Sklo </w:t>
      </w:r>
      <w:r w:rsidR="00DB349A" w:rsidRPr="00126901">
        <w:rPr>
          <w:rFonts w:ascii="Arial" w:hAnsi="Arial" w:cs="Arial"/>
          <w:bCs/>
          <w:i/>
        </w:rPr>
        <w:t>–</w:t>
      </w:r>
      <w:r w:rsidRPr="00126901">
        <w:rPr>
          <w:rFonts w:ascii="Arial" w:hAnsi="Arial" w:cs="Arial"/>
          <w:bCs/>
          <w:i/>
        </w:rPr>
        <w:t xml:space="preserve"> </w:t>
      </w:r>
      <w:r w:rsidR="00DB349A" w:rsidRPr="00126901">
        <w:rPr>
          <w:rFonts w:ascii="Arial" w:hAnsi="Arial" w:cs="Arial"/>
          <w:bCs/>
          <w:i/>
        </w:rPr>
        <w:t>plastové pytle</w:t>
      </w:r>
      <w:r w:rsidR="00011C6D" w:rsidRPr="00126901">
        <w:rPr>
          <w:rFonts w:ascii="Arial" w:hAnsi="Arial" w:cs="Arial"/>
          <w:bCs/>
          <w:i/>
        </w:rPr>
        <w:t>, průhledné nebo zelené,</w:t>
      </w:r>
      <w:r w:rsidR="00DB349A" w:rsidRPr="00126901">
        <w:rPr>
          <w:rFonts w:ascii="Arial" w:hAnsi="Arial" w:cs="Arial"/>
          <w:bCs/>
          <w:i/>
        </w:rPr>
        <w:t xml:space="preserve"> označené QR kódem</w:t>
      </w:r>
      <w:r w:rsidRPr="00126901">
        <w:rPr>
          <w:rFonts w:ascii="Arial" w:hAnsi="Arial" w:cs="Arial"/>
          <w:bCs/>
          <w:i/>
        </w:rPr>
        <w:t>,</w:t>
      </w:r>
    </w:p>
    <w:p w14:paraId="2A39A97C" w14:textId="15B2DF5B" w:rsidR="00D4738A" w:rsidRPr="00126901" w:rsidRDefault="00D4738A" w:rsidP="00D4738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26901">
        <w:rPr>
          <w:rFonts w:ascii="Arial" w:hAnsi="Arial" w:cs="Arial"/>
          <w:bCs/>
          <w:i/>
        </w:rPr>
        <w:t>Kovy –</w:t>
      </w:r>
      <w:r w:rsidR="00DB349A" w:rsidRPr="00126901">
        <w:rPr>
          <w:rFonts w:ascii="Arial" w:hAnsi="Arial" w:cs="Arial"/>
          <w:bCs/>
          <w:i/>
        </w:rPr>
        <w:t xml:space="preserve"> plastové pytle</w:t>
      </w:r>
      <w:r w:rsidR="00011C6D" w:rsidRPr="00126901">
        <w:rPr>
          <w:rFonts w:ascii="Arial" w:hAnsi="Arial" w:cs="Arial"/>
          <w:bCs/>
          <w:i/>
        </w:rPr>
        <w:t>, průhledné nebo šedé“</w:t>
      </w:r>
      <w:r w:rsidR="00DB349A" w:rsidRPr="00126901">
        <w:rPr>
          <w:rFonts w:ascii="Arial" w:hAnsi="Arial" w:cs="Arial"/>
          <w:bCs/>
          <w:i/>
        </w:rPr>
        <w:t xml:space="preserve"> označené QR k</w:t>
      </w:r>
      <w:r w:rsidR="00A25282" w:rsidRPr="00126901">
        <w:rPr>
          <w:rFonts w:ascii="Arial" w:hAnsi="Arial" w:cs="Arial"/>
          <w:bCs/>
          <w:i/>
        </w:rPr>
        <w:t>ó</w:t>
      </w:r>
      <w:r w:rsidR="00DB349A" w:rsidRPr="00126901">
        <w:rPr>
          <w:rFonts w:ascii="Arial" w:hAnsi="Arial" w:cs="Arial"/>
          <w:bCs/>
          <w:i/>
        </w:rPr>
        <w:t>dem</w:t>
      </w:r>
      <w:r w:rsidRPr="00126901">
        <w:rPr>
          <w:rFonts w:ascii="Arial" w:hAnsi="Arial" w:cs="Arial"/>
          <w:bCs/>
          <w:i/>
        </w:rPr>
        <w:t>,</w:t>
      </w:r>
    </w:p>
    <w:p w14:paraId="0127CCD9" w14:textId="1E6C500C" w:rsidR="00D4738A" w:rsidRPr="00126901" w:rsidRDefault="00D4738A" w:rsidP="00D4738A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126901">
        <w:rPr>
          <w:rFonts w:ascii="Arial" w:hAnsi="Arial" w:cs="Arial"/>
          <w:i/>
          <w:iCs/>
          <w:sz w:val="22"/>
          <w:szCs w:val="22"/>
        </w:rPr>
        <w:t xml:space="preserve">Jedlé oleje a tuky – </w:t>
      </w:r>
      <w:r w:rsidR="00427550">
        <w:rPr>
          <w:rFonts w:ascii="Arial" w:hAnsi="Arial" w:cs="Arial"/>
          <w:i/>
          <w:iCs/>
          <w:sz w:val="22"/>
          <w:szCs w:val="22"/>
        </w:rPr>
        <w:t xml:space="preserve">v </w:t>
      </w:r>
      <w:r w:rsidR="002559B4" w:rsidRPr="00126901">
        <w:rPr>
          <w:rFonts w:ascii="Arial" w:hAnsi="Arial" w:cs="Arial"/>
          <w:i/>
          <w:iCs/>
          <w:sz w:val="22"/>
          <w:szCs w:val="22"/>
        </w:rPr>
        <w:t xml:space="preserve">uzavřené </w:t>
      </w:r>
      <w:r w:rsidR="00F84CEC" w:rsidRPr="00126901">
        <w:rPr>
          <w:rFonts w:ascii="Arial" w:hAnsi="Arial" w:cs="Arial"/>
          <w:i/>
          <w:iCs/>
          <w:sz w:val="22"/>
          <w:szCs w:val="22"/>
        </w:rPr>
        <w:t>nádob</w:t>
      </w:r>
      <w:r w:rsidR="00427550">
        <w:rPr>
          <w:rFonts w:ascii="Arial" w:hAnsi="Arial" w:cs="Arial"/>
          <w:i/>
          <w:iCs/>
          <w:sz w:val="22"/>
          <w:szCs w:val="22"/>
        </w:rPr>
        <w:t>ě se</w:t>
      </w:r>
      <w:r w:rsidR="00011C6D" w:rsidRPr="00126901">
        <w:rPr>
          <w:rFonts w:ascii="Arial" w:hAnsi="Arial" w:cs="Arial"/>
          <w:i/>
          <w:iCs/>
          <w:sz w:val="22"/>
          <w:szCs w:val="22"/>
        </w:rPr>
        <w:t xml:space="preserve"> odevzdává </w:t>
      </w:r>
      <w:r w:rsidR="00427550">
        <w:rPr>
          <w:rFonts w:ascii="Arial" w:hAnsi="Arial" w:cs="Arial"/>
          <w:i/>
          <w:iCs/>
          <w:sz w:val="22"/>
          <w:szCs w:val="22"/>
        </w:rPr>
        <w:t>na určené stanoviště</w:t>
      </w:r>
      <w:r w:rsidR="00011C6D" w:rsidRPr="00126901">
        <w:rPr>
          <w:rFonts w:ascii="Arial" w:hAnsi="Arial" w:cs="Arial"/>
          <w:i/>
          <w:iCs/>
          <w:sz w:val="22"/>
          <w:szCs w:val="22"/>
        </w:rPr>
        <w:t xml:space="preserve"> ve sběrném dvoře</w:t>
      </w:r>
      <w:r w:rsidR="00FA389B" w:rsidRPr="00FA389B">
        <w:rPr>
          <w:rFonts w:ascii="Arial" w:hAnsi="Arial" w:cs="Arial"/>
          <w:sz w:val="22"/>
          <w:szCs w:val="22"/>
        </w:rPr>
        <w:t xml:space="preserve"> </w:t>
      </w:r>
      <w:r w:rsidR="00FA389B" w:rsidRPr="00FA389B">
        <w:rPr>
          <w:rFonts w:ascii="Arial" w:hAnsi="Arial" w:cs="Arial"/>
          <w:i/>
          <w:iCs/>
          <w:sz w:val="22"/>
          <w:szCs w:val="22"/>
        </w:rPr>
        <w:t>u hasičské zbrojnice v Jablůnce (dále jen „sběrný dvůr“)</w:t>
      </w:r>
      <w:r w:rsidR="00427550">
        <w:rPr>
          <w:rFonts w:ascii="Arial" w:hAnsi="Arial" w:cs="Arial"/>
          <w:i/>
          <w:iCs/>
          <w:sz w:val="22"/>
          <w:szCs w:val="22"/>
        </w:rPr>
        <w:t>,</w:t>
      </w:r>
    </w:p>
    <w:p w14:paraId="71505A7F" w14:textId="0256053C" w:rsidR="003E13E5" w:rsidRDefault="003E13E5" w:rsidP="00D4738A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126901">
        <w:rPr>
          <w:rFonts w:ascii="Arial" w:hAnsi="Arial" w:cs="Arial"/>
          <w:i/>
          <w:iCs/>
          <w:sz w:val="22"/>
          <w:szCs w:val="22"/>
        </w:rPr>
        <w:t>Textil – plastové pytle</w:t>
      </w:r>
      <w:r w:rsidR="00BF6C53" w:rsidRPr="00126901">
        <w:rPr>
          <w:rFonts w:ascii="Arial" w:hAnsi="Arial" w:cs="Arial"/>
          <w:i/>
          <w:iCs/>
          <w:sz w:val="22"/>
          <w:szCs w:val="22"/>
        </w:rPr>
        <w:t>,</w:t>
      </w:r>
      <w:r w:rsidR="00C22F4C" w:rsidRPr="00126901">
        <w:rPr>
          <w:rFonts w:ascii="Arial" w:hAnsi="Arial" w:cs="Arial"/>
          <w:i/>
          <w:iCs/>
          <w:sz w:val="22"/>
          <w:szCs w:val="22"/>
        </w:rPr>
        <w:t xml:space="preserve"> kontejner označen názvem TEXTIL</w:t>
      </w:r>
      <w:r w:rsidR="00E87BB5">
        <w:rPr>
          <w:rFonts w:ascii="Arial" w:hAnsi="Arial" w:cs="Arial"/>
          <w:i/>
          <w:iCs/>
          <w:sz w:val="22"/>
          <w:szCs w:val="22"/>
        </w:rPr>
        <w:t>,</w:t>
      </w:r>
      <w:r w:rsidRPr="00A25282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83AF1A3" w14:textId="12A9807F" w:rsidR="00CF2916" w:rsidRDefault="00BF6C53" w:rsidP="00D4738A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 – plastové pytle</w:t>
      </w:r>
      <w:r w:rsidR="00011C6D">
        <w:rPr>
          <w:rFonts w:ascii="Arial" w:hAnsi="Arial" w:cs="Arial"/>
          <w:i/>
          <w:iCs/>
          <w:sz w:val="22"/>
          <w:szCs w:val="22"/>
        </w:rPr>
        <w:t>, průhledné nebo oranžové,</w:t>
      </w:r>
      <w:r>
        <w:rPr>
          <w:rFonts w:ascii="Arial" w:hAnsi="Arial" w:cs="Arial"/>
          <w:i/>
          <w:iCs/>
          <w:sz w:val="22"/>
          <w:szCs w:val="22"/>
        </w:rPr>
        <w:t xml:space="preserve"> označené QR kódem</w:t>
      </w:r>
      <w:r w:rsidR="00E87BB5">
        <w:rPr>
          <w:rFonts w:ascii="Arial" w:hAnsi="Arial" w:cs="Arial"/>
          <w:i/>
          <w:iCs/>
          <w:sz w:val="22"/>
          <w:szCs w:val="22"/>
        </w:rPr>
        <w:t>.</w:t>
      </w:r>
    </w:p>
    <w:p w14:paraId="6EEA494A" w14:textId="77777777" w:rsidR="00D4738A" w:rsidRDefault="00D4738A" w:rsidP="00D4738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D0A9F62" w14:textId="77777777" w:rsidR="00D4738A" w:rsidRDefault="00D4738A" w:rsidP="00D4738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0B914F97" w14:textId="77777777" w:rsidR="00D4738A" w:rsidRDefault="00D4738A" w:rsidP="00D4738A">
      <w:pPr>
        <w:jc w:val="both"/>
        <w:rPr>
          <w:rFonts w:ascii="Arial" w:hAnsi="Arial" w:cs="Arial"/>
          <w:sz w:val="22"/>
          <w:szCs w:val="22"/>
        </w:rPr>
      </w:pPr>
    </w:p>
    <w:p w14:paraId="60A7174A" w14:textId="77777777" w:rsidR="00D4738A" w:rsidRPr="009007DD" w:rsidRDefault="00D4738A" w:rsidP="00D4738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5355E02" w14:textId="77777777" w:rsidR="00D4738A" w:rsidRPr="003A0DB1" w:rsidRDefault="00D4738A" w:rsidP="00D4738A">
      <w:pPr>
        <w:pStyle w:val="Default"/>
        <w:ind w:left="360"/>
      </w:pPr>
    </w:p>
    <w:p w14:paraId="5C84CA61" w14:textId="30594B6D" w:rsidR="003E13E5" w:rsidRPr="00391B90" w:rsidRDefault="00D4738A" w:rsidP="00391A6E">
      <w:pPr>
        <w:numPr>
          <w:ilvl w:val="0"/>
          <w:numId w:val="4"/>
        </w:numPr>
        <w:jc w:val="both"/>
      </w:pPr>
      <w:r w:rsidRPr="00391B90">
        <w:rPr>
          <w:rFonts w:ascii="Arial" w:hAnsi="Arial" w:cs="Arial"/>
          <w:sz w:val="22"/>
          <w:szCs w:val="22"/>
        </w:rPr>
        <w:t>Papír, plasty včetně PET lahví</w:t>
      </w:r>
      <w:r w:rsidR="00F84CEC" w:rsidRPr="00391B90">
        <w:rPr>
          <w:rFonts w:ascii="Arial" w:hAnsi="Arial" w:cs="Arial"/>
          <w:sz w:val="22"/>
          <w:szCs w:val="22"/>
        </w:rPr>
        <w:t>, sklo, kovy</w:t>
      </w:r>
      <w:r w:rsidR="00391B90" w:rsidRPr="00391B90">
        <w:rPr>
          <w:rFonts w:ascii="Arial" w:hAnsi="Arial" w:cs="Arial"/>
          <w:sz w:val="22"/>
          <w:szCs w:val="22"/>
        </w:rPr>
        <w:t xml:space="preserve">, </w:t>
      </w:r>
      <w:r w:rsidR="00F84CEC" w:rsidRPr="00391B90">
        <w:rPr>
          <w:rFonts w:ascii="Arial" w:hAnsi="Arial" w:cs="Arial"/>
          <w:sz w:val="22"/>
          <w:szCs w:val="22"/>
        </w:rPr>
        <w:t>nápojové kartony</w:t>
      </w:r>
      <w:r w:rsidR="00391B90" w:rsidRPr="00391B90">
        <w:rPr>
          <w:rFonts w:ascii="Arial" w:hAnsi="Arial" w:cs="Arial"/>
          <w:sz w:val="22"/>
          <w:szCs w:val="22"/>
        </w:rPr>
        <w:t xml:space="preserve"> a textil</w:t>
      </w:r>
      <w:r w:rsidR="00CA59BB" w:rsidRPr="00391B90">
        <w:rPr>
          <w:rFonts w:ascii="Arial" w:hAnsi="Arial" w:cs="Arial"/>
          <w:sz w:val="22"/>
          <w:szCs w:val="22"/>
        </w:rPr>
        <w:t xml:space="preserve"> </w:t>
      </w:r>
      <w:r w:rsidRPr="00391B90">
        <w:rPr>
          <w:rFonts w:ascii="Arial" w:hAnsi="Arial" w:cs="Arial"/>
          <w:sz w:val="22"/>
          <w:szCs w:val="22"/>
        </w:rPr>
        <w:t>lze</w:t>
      </w:r>
      <w:r w:rsidR="00CA59BB" w:rsidRPr="00391B90">
        <w:rPr>
          <w:rFonts w:ascii="Arial" w:hAnsi="Arial" w:cs="Arial"/>
          <w:sz w:val="22"/>
          <w:szCs w:val="22"/>
        </w:rPr>
        <w:t xml:space="preserve"> </w:t>
      </w:r>
      <w:r w:rsidRPr="00391B90">
        <w:rPr>
          <w:rFonts w:ascii="Arial" w:hAnsi="Arial" w:cs="Arial"/>
          <w:sz w:val="22"/>
          <w:szCs w:val="22"/>
        </w:rPr>
        <w:t xml:space="preserve">odevzdávat ve sběrném </w:t>
      </w:r>
      <w:r w:rsidR="00F84CEC" w:rsidRPr="00391B90">
        <w:rPr>
          <w:rFonts w:ascii="Arial" w:hAnsi="Arial" w:cs="Arial"/>
          <w:sz w:val="22"/>
          <w:szCs w:val="22"/>
        </w:rPr>
        <w:t>dvoře</w:t>
      </w:r>
      <w:r w:rsidR="00391B90" w:rsidRPr="00C93BBF">
        <w:rPr>
          <w:rFonts w:ascii="Arial" w:hAnsi="Arial" w:cs="Arial"/>
          <w:sz w:val="22"/>
          <w:szCs w:val="22"/>
        </w:rPr>
        <w:t>.</w:t>
      </w:r>
      <w:r w:rsidR="00CB1597" w:rsidRPr="00391B90">
        <w:rPr>
          <w:rFonts w:ascii="Arial" w:hAnsi="Arial" w:cs="Arial"/>
          <w:sz w:val="22"/>
          <w:szCs w:val="22"/>
        </w:rPr>
        <w:t xml:space="preserve"> </w:t>
      </w:r>
    </w:p>
    <w:p w14:paraId="153A25E5" w14:textId="77777777" w:rsidR="00391B90" w:rsidRDefault="00391B90" w:rsidP="00391B90">
      <w:pPr>
        <w:pStyle w:val="Odstavecseseznamem"/>
      </w:pPr>
    </w:p>
    <w:p w14:paraId="1216F177" w14:textId="77777777" w:rsidR="00391B90" w:rsidRDefault="00391B90" w:rsidP="00391B90">
      <w:pPr>
        <w:jc w:val="both"/>
      </w:pPr>
    </w:p>
    <w:p w14:paraId="0AA0F933" w14:textId="77777777" w:rsidR="003E13E5" w:rsidRDefault="003E13E5" w:rsidP="003E13E5">
      <w:pPr>
        <w:ind w:left="360"/>
        <w:jc w:val="both"/>
      </w:pPr>
    </w:p>
    <w:p w14:paraId="631D72C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BCA0526" w14:textId="2D5F66CC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923917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0348B7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95AA11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4E2C18E" w14:textId="52FEFE18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</w:t>
      </w:r>
      <w:r w:rsidR="007C78FD">
        <w:rPr>
          <w:rFonts w:ascii="Arial" w:hAnsi="Arial" w:cs="Arial"/>
          <w:sz w:val="22"/>
          <w:szCs w:val="22"/>
        </w:rPr>
        <w:t>.</w:t>
      </w:r>
    </w:p>
    <w:p w14:paraId="1B66B3FD" w14:textId="77777777" w:rsidR="000145AC" w:rsidRDefault="000145AC" w:rsidP="000145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AE3E48" w14:textId="22E35660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2F1F1A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2F1F1A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579ABED3" w14:textId="4E13BF82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6A6CCD2" w14:textId="77777777" w:rsidR="000145AC" w:rsidRDefault="000145AC" w:rsidP="00765052">
      <w:pPr>
        <w:rPr>
          <w:rFonts w:ascii="Arial" w:hAnsi="Arial" w:cs="Arial"/>
          <w:b/>
          <w:sz w:val="22"/>
          <w:szCs w:val="22"/>
        </w:rPr>
      </w:pPr>
    </w:p>
    <w:p w14:paraId="6697919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FB97877" w14:textId="2179C4DC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AC1555">
        <w:rPr>
          <w:rFonts w:ascii="Arial" w:hAnsi="Arial" w:cs="Arial"/>
          <w:b/>
          <w:bCs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694F5DE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EDDCCA9" w14:textId="77777777" w:rsidR="00560DED" w:rsidRPr="000145AC" w:rsidRDefault="00560DED" w:rsidP="00560DED">
      <w:pPr>
        <w:jc w:val="both"/>
        <w:rPr>
          <w:rFonts w:ascii="Arial" w:hAnsi="Arial" w:cs="Arial"/>
          <w:sz w:val="22"/>
          <w:szCs w:val="22"/>
        </w:rPr>
      </w:pPr>
    </w:p>
    <w:p w14:paraId="2E013CCC" w14:textId="5781F36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odevzdávat ve sběrném dvoře</w:t>
      </w:r>
      <w:r w:rsidR="000145AC">
        <w:rPr>
          <w:rFonts w:ascii="Arial" w:hAnsi="Arial" w:cs="Arial"/>
          <w:sz w:val="22"/>
          <w:szCs w:val="22"/>
        </w:rPr>
        <w:t>.</w:t>
      </w:r>
    </w:p>
    <w:p w14:paraId="008629F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603AF22" w14:textId="68ABA4BB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2F1F1A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2F1F1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662881D" w14:textId="512874CA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8154955" w14:textId="77777777" w:rsidR="000145AC" w:rsidRDefault="000145AC" w:rsidP="00A773EE">
      <w:pPr>
        <w:rPr>
          <w:rFonts w:ascii="Arial" w:hAnsi="Arial" w:cs="Arial"/>
          <w:b/>
          <w:sz w:val="22"/>
          <w:szCs w:val="22"/>
        </w:rPr>
      </w:pPr>
    </w:p>
    <w:p w14:paraId="4D0CA0E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8853B4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A409E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16811F" w14:textId="3C453B4B" w:rsidR="0025354B" w:rsidRPr="001078B1" w:rsidRDefault="0025354B" w:rsidP="00765C04">
      <w:pPr>
        <w:widowControl w:val="0"/>
        <w:numPr>
          <w:ilvl w:val="0"/>
          <w:numId w:val="28"/>
        </w:numPr>
        <w:ind w:left="284" w:hanging="284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6E4DBC" w14:textId="3D67EF90" w:rsidR="00D03478" w:rsidRPr="0026599C" w:rsidRDefault="00D03478" w:rsidP="00765C04">
      <w:pPr>
        <w:numPr>
          <w:ilvl w:val="0"/>
          <w:numId w:val="2"/>
        </w:numPr>
        <w:tabs>
          <w:tab w:val="clear" w:pos="360"/>
        </w:tabs>
        <w:ind w:left="284" w:firstLine="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26599C">
        <w:rPr>
          <w:rFonts w:ascii="Arial" w:hAnsi="Arial" w:cs="Arial"/>
          <w:bCs/>
          <w:i/>
          <w:sz w:val="22"/>
          <w:szCs w:val="22"/>
        </w:rPr>
        <w:t>p</w:t>
      </w:r>
      <w:r w:rsidR="005F0210" w:rsidRPr="0026599C">
        <w:rPr>
          <w:rFonts w:ascii="Arial" w:hAnsi="Arial" w:cs="Arial"/>
          <w:bCs/>
          <w:i/>
          <w:sz w:val="22"/>
          <w:szCs w:val="22"/>
        </w:rPr>
        <w:t>opelnice</w:t>
      </w:r>
      <w:r w:rsidR="00CA59BB" w:rsidRPr="0026599C">
        <w:rPr>
          <w:rFonts w:ascii="Arial" w:hAnsi="Arial" w:cs="Arial"/>
          <w:bCs/>
          <w:i/>
          <w:sz w:val="22"/>
          <w:szCs w:val="22"/>
        </w:rPr>
        <w:t xml:space="preserve"> označené</w:t>
      </w:r>
      <w:r w:rsidRPr="0026599C">
        <w:rPr>
          <w:rFonts w:ascii="Arial" w:hAnsi="Arial" w:cs="Arial"/>
          <w:bCs/>
          <w:i/>
          <w:sz w:val="22"/>
          <w:szCs w:val="22"/>
        </w:rPr>
        <w:t xml:space="preserve"> definovaným</w:t>
      </w:r>
      <w:r w:rsidR="00CA59BB" w:rsidRPr="0026599C">
        <w:rPr>
          <w:rFonts w:ascii="Arial" w:hAnsi="Arial" w:cs="Arial"/>
          <w:bCs/>
          <w:i/>
          <w:sz w:val="22"/>
          <w:szCs w:val="22"/>
        </w:rPr>
        <w:t xml:space="preserve"> QR k</w:t>
      </w:r>
      <w:r w:rsidR="001C7FF5" w:rsidRPr="0026599C">
        <w:rPr>
          <w:rFonts w:ascii="Arial" w:hAnsi="Arial" w:cs="Arial"/>
          <w:bCs/>
          <w:i/>
          <w:sz w:val="22"/>
          <w:szCs w:val="22"/>
        </w:rPr>
        <w:t>ó</w:t>
      </w:r>
      <w:r w:rsidR="00CA59BB" w:rsidRPr="0026599C">
        <w:rPr>
          <w:rFonts w:ascii="Arial" w:hAnsi="Arial" w:cs="Arial"/>
          <w:bCs/>
          <w:i/>
          <w:sz w:val="22"/>
          <w:szCs w:val="22"/>
        </w:rPr>
        <w:t>dem</w:t>
      </w:r>
      <w:r w:rsidR="008E2BAD">
        <w:rPr>
          <w:rFonts w:ascii="Arial" w:hAnsi="Arial" w:cs="Arial"/>
          <w:bCs/>
          <w:i/>
          <w:sz w:val="22"/>
          <w:szCs w:val="22"/>
        </w:rPr>
        <w:t>,</w:t>
      </w:r>
    </w:p>
    <w:p w14:paraId="3E207652" w14:textId="575E49FE" w:rsidR="00D03478" w:rsidRPr="0026599C" w:rsidRDefault="005F0210" w:rsidP="00765C04">
      <w:pPr>
        <w:numPr>
          <w:ilvl w:val="0"/>
          <w:numId w:val="2"/>
        </w:numPr>
        <w:tabs>
          <w:tab w:val="clear" w:pos="360"/>
        </w:tabs>
        <w:ind w:left="284" w:firstLine="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26599C">
        <w:rPr>
          <w:rFonts w:ascii="Arial" w:hAnsi="Arial" w:cs="Arial"/>
          <w:bCs/>
          <w:i/>
          <w:sz w:val="22"/>
          <w:szCs w:val="22"/>
        </w:rPr>
        <w:t>igelitové pytle</w:t>
      </w:r>
      <w:r w:rsidR="00CA59BB" w:rsidRPr="0026599C">
        <w:rPr>
          <w:rFonts w:ascii="Arial" w:hAnsi="Arial" w:cs="Arial"/>
          <w:bCs/>
          <w:i/>
          <w:sz w:val="22"/>
          <w:szCs w:val="22"/>
        </w:rPr>
        <w:t xml:space="preserve"> označené definovaný</w:t>
      </w:r>
      <w:r w:rsidR="00D03478" w:rsidRPr="0026599C">
        <w:rPr>
          <w:rFonts w:ascii="Arial" w:hAnsi="Arial" w:cs="Arial"/>
          <w:bCs/>
          <w:i/>
          <w:sz w:val="22"/>
          <w:szCs w:val="22"/>
        </w:rPr>
        <w:t>m</w:t>
      </w:r>
      <w:r w:rsidR="00CA59BB" w:rsidRPr="0026599C">
        <w:rPr>
          <w:rFonts w:ascii="Arial" w:hAnsi="Arial" w:cs="Arial"/>
          <w:bCs/>
          <w:i/>
          <w:sz w:val="22"/>
          <w:szCs w:val="22"/>
        </w:rPr>
        <w:t xml:space="preserve"> čárovým QR k</w:t>
      </w:r>
      <w:r w:rsidR="001C7FF5" w:rsidRPr="0026599C">
        <w:rPr>
          <w:rFonts w:ascii="Arial" w:hAnsi="Arial" w:cs="Arial"/>
          <w:bCs/>
          <w:i/>
          <w:sz w:val="22"/>
          <w:szCs w:val="22"/>
        </w:rPr>
        <w:t>ó</w:t>
      </w:r>
      <w:r w:rsidR="00CA59BB" w:rsidRPr="0026599C">
        <w:rPr>
          <w:rFonts w:ascii="Arial" w:hAnsi="Arial" w:cs="Arial"/>
          <w:bCs/>
          <w:i/>
          <w:sz w:val="22"/>
          <w:szCs w:val="22"/>
        </w:rPr>
        <w:t>dem</w:t>
      </w:r>
      <w:r w:rsidR="008E2BAD">
        <w:rPr>
          <w:rFonts w:ascii="Arial" w:hAnsi="Arial" w:cs="Arial"/>
          <w:bCs/>
          <w:i/>
          <w:sz w:val="22"/>
          <w:szCs w:val="22"/>
        </w:rPr>
        <w:t>,</w:t>
      </w:r>
    </w:p>
    <w:p w14:paraId="21F03B98" w14:textId="1CFF1F77" w:rsidR="00CF5BE8" w:rsidRPr="00D03478" w:rsidRDefault="005F0210" w:rsidP="00765C04">
      <w:pPr>
        <w:numPr>
          <w:ilvl w:val="0"/>
          <w:numId w:val="2"/>
        </w:numPr>
        <w:tabs>
          <w:tab w:val="clear" w:pos="360"/>
        </w:tabs>
        <w:ind w:left="284" w:firstLine="0"/>
        <w:jc w:val="both"/>
        <w:rPr>
          <w:rFonts w:ascii="Arial" w:hAnsi="Arial" w:cs="Arial"/>
          <w:i/>
          <w:sz w:val="22"/>
          <w:szCs w:val="22"/>
        </w:rPr>
      </w:pPr>
      <w:r w:rsidRPr="00D03478">
        <w:rPr>
          <w:rFonts w:ascii="Arial" w:hAnsi="Arial" w:cs="Arial"/>
          <w:i/>
          <w:sz w:val="22"/>
          <w:szCs w:val="22"/>
        </w:rPr>
        <w:t>odpadkové koše</w:t>
      </w:r>
      <w:r w:rsidR="0025354B" w:rsidRPr="00D03478">
        <w:rPr>
          <w:rFonts w:ascii="Arial" w:hAnsi="Arial" w:cs="Arial"/>
          <w:i/>
          <w:sz w:val="22"/>
          <w:szCs w:val="22"/>
        </w:rPr>
        <w:t>,</w:t>
      </w:r>
      <w:r w:rsidR="0025354B" w:rsidRPr="00D03478">
        <w:rPr>
          <w:rFonts w:ascii="Arial" w:hAnsi="Arial" w:cs="Arial"/>
          <w:sz w:val="22"/>
          <w:szCs w:val="22"/>
        </w:rPr>
        <w:t xml:space="preserve"> </w:t>
      </w:r>
      <w:r w:rsidR="0025354B" w:rsidRPr="00D03478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  <w:r w:rsidR="00CA59BB" w:rsidRPr="00D03478">
        <w:rPr>
          <w:rFonts w:ascii="Arial" w:hAnsi="Arial" w:cs="Arial"/>
          <w:i/>
          <w:sz w:val="22"/>
          <w:szCs w:val="22"/>
        </w:rPr>
        <w:t xml:space="preserve"> </w:t>
      </w:r>
    </w:p>
    <w:p w14:paraId="7DB07AC9" w14:textId="77777777" w:rsidR="00CA59BB" w:rsidRPr="00232C12" w:rsidRDefault="00CA59BB" w:rsidP="00765C04">
      <w:pPr>
        <w:ind w:left="284"/>
        <w:jc w:val="both"/>
        <w:rPr>
          <w:rFonts w:ascii="Arial" w:hAnsi="Arial" w:cs="Arial"/>
          <w:i/>
          <w:sz w:val="22"/>
          <w:szCs w:val="22"/>
        </w:rPr>
      </w:pPr>
    </w:p>
    <w:p w14:paraId="182AF34A" w14:textId="52F30377" w:rsidR="00CF5BE8" w:rsidRPr="00232C12" w:rsidRDefault="00CF5BE8" w:rsidP="00765C04">
      <w:pPr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32C12">
        <w:rPr>
          <w:rFonts w:ascii="Arial" w:hAnsi="Arial" w:cs="Arial"/>
          <w:sz w:val="22"/>
          <w:szCs w:val="22"/>
        </w:rPr>
        <w:t>S</w:t>
      </w:r>
      <w:r w:rsidR="00247C11" w:rsidRPr="00232C12">
        <w:rPr>
          <w:rFonts w:ascii="Arial" w:hAnsi="Arial" w:cs="Arial"/>
          <w:sz w:val="22"/>
          <w:szCs w:val="22"/>
        </w:rPr>
        <w:t>oustřeďování</w:t>
      </w:r>
      <w:r w:rsidRPr="00232C12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232C12">
        <w:rPr>
          <w:rFonts w:ascii="Arial" w:hAnsi="Arial" w:cs="Arial"/>
          <w:sz w:val="22"/>
          <w:szCs w:val="22"/>
        </w:rPr>
        <w:br/>
        <w:t xml:space="preserve">v čl. 3 odst. </w:t>
      </w:r>
      <w:r w:rsidR="002F1F1A">
        <w:rPr>
          <w:rFonts w:ascii="Arial" w:hAnsi="Arial" w:cs="Arial"/>
          <w:sz w:val="22"/>
          <w:szCs w:val="22"/>
        </w:rPr>
        <w:t>5</w:t>
      </w:r>
      <w:r w:rsidR="00E8031C" w:rsidRPr="00232C12">
        <w:rPr>
          <w:rFonts w:ascii="Arial" w:hAnsi="Arial" w:cs="Arial"/>
          <w:sz w:val="22"/>
          <w:szCs w:val="22"/>
        </w:rPr>
        <w:t xml:space="preserve"> a</w:t>
      </w:r>
      <w:r w:rsidRPr="00232C12">
        <w:rPr>
          <w:rFonts w:ascii="Arial" w:hAnsi="Arial" w:cs="Arial"/>
          <w:sz w:val="22"/>
          <w:szCs w:val="22"/>
        </w:rPr>
        <w:t xml:space="preserve"> </w:t>
      </w:r>
      <w:r w:rsidR="002F1F1A">
        <w:rPr>
          <w:rFonts w:ascii="Arial" w:hAnsi="Arial" w:cs="Arial"/>
          <w:sz w:val="22"/>
          <w:szCs w:val="22"/>
        </w:rPr>
        <w:t>6</w:t>
      </w:r>
      <w:r w:rsidRPr="00232C12">
        <w:rPr>
          <w:rFonts w:ascii="Arial" w:hAnsi="Arial" w:cs="Arial"/>
          <w:sz w:val="22"/>
          <w:szCs w:val="22"/>
        </w:rPr>
        <w:t xml:space="preserve">. </w:t>
      </w:r>
    </w:p>
    <w:p w14:paraId="42C412C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71165A2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174F60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28E5B35" w14:textId="77777777" w:rsidR="0016102A" w:rsidRPr="0016102A" w:rsidRDefault="0016102A" w:rsidP="0016102A"/>
    <w:p w14:paraId="35DFEC72" w14:textId="0A29E575" w:rsidR="0099359A" w:rsidRDefault="001363E2" w:rsidP="0099359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9359A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99359A">
        <w:rPr>
          <w:rFonts w:ascii="Arial" w:hAnsi="Arial" w:cs="Arial"/>
          <w:sz w:val="22"/>
          <w:szCs w:val="22"/>
        </w:rPr>
        <w:t xml:space="preserve">a základě smlouvy s obcí komunální odpad </w:t>
      </w:r>
      <w:r w:rsidR="000F4568" w:rsidRPr="0026599C">
        <w:rPr>
          <w:rFonts w:ascii="Arial" w:hAnsi="Arial" w:cs="Arial"/>
          <w:sz w:val="22"/>
          <w:szCs w:val="22"/>
        </w:rPr>
        <w:t>dle čl. 2 odst</w:t>
      </w:r>
      <w:r w:rsidRPr="0026599C">
        <w:rPr>
          <w:rFonts w:ascii="Arial" w:hAnsi="Arial" w:cs="Arial"/>
          <w:sz w:val="22"/>
          <w:szCs w:val="22"/>
        </w:rPr>
        <w:t>.</w:t>
      </w:r>
      <w:r w:rsidR="000F4568" w:rsidRPr="0026599C">
        <w:rPr>
          <w:rFonts w:ascii="Arial" w:hAnsi="Arial" w:cs="Arial"/>
          <w:sz w:val="22"/>
          <w:szCs w:val="22"/>
        </w:rPr>
        <w:t xml:space="preserve"> 1 písm</w:t>
      </w:r>
      <w:r w:rsidR="001C7FF5" w:rsidRPr="0026599C">
        <w:rPr>
          <w:rFonts w:ascii="Arial" w:hAnsi="Arial" w:cs="Arial"/>
          <w:sz w:val="22"/>
          <w:szCs w:val="22"/>
        </w:rPr>
        <w:t>.</w:t>
      </w:r>
      <w:r w:rsidR="002572C6" w:rsidRPr="0026599C">
        <w:rPr>
          <w:rFonts w:ascii="Arial" w:hAnsi="Arial" w:cs="Arial"/>
          <w:sz w:val="22"/>
          <w:szCs w:val="22"/>
        </w:rPr>
        <w:t xml:space="preserve"> </w:t>
      </w:r>
      <w:r w:rsidR="00B1136C" w:rsidRPr="0026599C">
        <w:rPr>
          <w:rFonts w:ascii="Arial" w:hAnsi="Arial" w:cs="Arial"/>
          <w:sz w:val="22"/>
          <w:szCs w:val="22"/>
        </w:rPr>
        <w:t>k</w:t>
      </w:r>
      <w:r w:rsidR="005D6EC3" w:rsidRPr="0026599C">
        <w:rPr>
          <w:rFonts w:ascii="Arial" w:hAnsi="Arial" w:cs="Arial"/>
          <w:sz w:val="22"/>
          <w:szCs w:val="22"/>
        </w:rPr>
        <w:t>)</w:t>
      </w:r>
      <w:r w:rsidR="00BA2FB8" w:rsidRPr="0026599C">
        <w:rPr>
          <w:rFonts w:ascii="Arial" w:hAnsi="Arial" w:cs="Arial"/>
          <w:sz w:val="22"/>
          <w:szCs w:val="22"/>
        </w:rPr>
        <w:t xml:space="preserve"> předáva</w:t>
      </w:r>
      <w:r w:rsidRPr="0026599C">
        <w:rPr>
          <w:rFonts w:ascii="Arial" w:hAnsi="Arial" w:cs="Arial"/>
          <w:sz w:val="22"/>
          <w:szCs w:val="22"/>
        </w:rPr>
        <w:t>jí</w:t>
      </w:r>
      <w:r w:rsidR="002572C6" w:rsidRPr="0026599C">
        <w:rPr>
          <w:rFonts w:ascii="Arial" w:hAnsi="Arial" w:cs="Arial"/>
          <w:sz w:val="22"/>
          <w:szCs w:val="22"/>
        </w:rPr>
        <w:t xml:space="preserve"> </w:t>
      </w:r>
      <w:r w:rsidR="00CA59BB" w:rsidRPr="0026599C">
        <w:rPr>
          <w:rFonts w:ascii="Arial" w:hAnsi="Arial" w:cs="Arial"/>
          <w:sz w:val="22"/>
          <w:szCs w:val="22"/>
        </w:rPr>
        <w:t xml:space="preserve">v popelnici </w:t>
      </w:r>
      <w:r w:rsidR="0099359A" w:rsidRPr="0026599C">
        <w:rPr>
          <w:rFonts w:ascii="Arial" w:hAnsi="Arial" w:cs="Arial"/>
          <w:sz w:val="22"/>
          <w:szCs w:val="22"/>
        </w:rPr>
        <w:t xml:space="preserve">opatřené definovaným QR kódem </w:t>
      </w:r>
      <w:r w:rsidR="00CA59BB" w:rsidRPr="0026599C">
        <w:rPr>
          <w:rFonts w:ascii="Arial" w:hAnsi="Arial" w:cs="Arial"/>
          <w:sz w:val="22"/>
          <w:szCs w:val="22"/>
        </w:rPr>
        <w:t xml:space="preserve">a tříděný odpad </w:t>
      </w:r>
      <w:r w:rsidR="00B1136C" w:rsidRPr="0026599C">
        <w:rPr>
          <w:rFonts w:ascii="Arial" w:hAnsi="Arial" w:cs="Arial"/>
          <w:sz w:val="22"/>
          <w:szCs w:val="22"/>
        </w:rPr>
        <w:t xml:space="preserve">dle čl. 2 odst. 1 písm. b), c), d,) e), j) </w:t>
      </w:r>
      <w:r w:rsidR="00CA59BB" w:rsidRPr="0026599C">
        <w:rPr>
          <w:rFonts w:ascii="Arial" w:hAnsi="Arial" w:cs="Arial"/>
          <w:sz w:val="22"/>
          <w:szCs w:val="22"/>
        </w:rPr>
        <w:t>odevzdávají v pytlích opatřených definovaným QR kódem u</w:t>
      </w:r>
      <w:r w:rsidR="009A528F" w:rsidRPr="0026599C">
        <w:rPr>
          <w:rFonts w:ascii="Arial" w:hAnsi="Arial" w:cs="Arial"/>
          <w:sz w:val="22"/>
          <w:szCs w:val="22"/>
        </w:rPr>
        <w:t> </w:t>
      </w:r>
      <w:r w:rsidR="002572C6" w:rsidRPr="0026599C">
        <w:rPr>
          <w:rFonts w:ascii="Arial" w:hAnsi="Arial" w:cs="Arial"/>
          <w:sz w:val="22"/>
          <w:szCs w:val="22"/>
        </w:rPr>
        <w:t xml:space="preserve">svých provozoven </w:t>
      </w:r>
      <w:r w:rsidR="00AF76C7" w:rsidRPr="0026599C">
        <w:rPr>
          <w:rFonts w:ascii="Arial" w:hAnsi="Arial" w:cs="Arial"/>
          <w:sz w:val="22"/>
          <w:szCs w:val="22"/>
        </w:rPr>
        <w:t>a rovněž</w:t>
      </w:r>
      <w:r w:rsidR="002572C6" w:rsidRPr="0026599C">
        <w:rPr>
          <w:rFonts w:ascii="Arial" w:hAnsi="Arial" w:cs="Arial"/>
          <w:sz w:val="22"/>
          <w:szCs w:val="22"/>
        </w:rPr>
        <w:t xml:space="preserve"> ve </w:t>
      </w:r>
      <w:r w:rsidR="002572C6" w:rsidRPr="00B1136C">
        <w:rPr>
          <w:rFonts w:ascii="Arial" w:hAnsi="Arial" w:cs="Arial"/>
          <w:sz w:val="22"/>
          <w:szCs w:val="22"/>
        </w:rPr>
        <w:t>sběrném dvoř</w:t>
      </w:r>
      <w:r w:rsidR="00206558" w:rsidRPr="00B1136C">
        <w:rPr>
          <w:rFonts w:ascii="Arial" w:hAnsi="Arial" w:cs="Arial"/>
          <w:sz w:val="22"/>
          <w:szCs w:val="22"/>
        </w:rPr>
        <w:t>e.</w:t>
      </w:r>
    </w:p>
    <w:p w14:paraId="28635BE4" w14:textId="77777777" w:rsidR="00B1136C" w:rsidRPr="00B1136C" w:rsidRDefault="00B1136C" w:rsidP="00B1136C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6F41D4E" w14:textId="0E87C728" w:rsidR="0099359A" w:rsidRDefault="00C5574C" w:rsidP="0099359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1136C">
        <w:rPr>
          <w:rFonts w:ascii="Arial" w:hAnsi="Arial" w:cs="Arial"/>
          <w:sz w:val="22"/>
          <w:szCs w:val="22"/>
        </w:rPr>
        <w:t xml:space="preserve">Výše úhrady za zapojení do obecního systému se stanoví dle ceníku schváleného </w:t>
      </w:r>
      <w:r w:rsidR="007E7672" w:rsidRPr="00B1136C">
        <w:rPr>
          <w:rFonts w:ascii="Arial" w:hAnsi="Arial" w:cs="Arial"/>
          <w:sz w:val="22"/>
          <w:szCs w:val="22"/>
        </w:rPr>
        <w:t xml:space="preserve">zastupitelstvem obce a </w:t>
      </w:r>
      <w:r w:rsidRPr="00B1136C">
        <w:rPr>
          <w:rFonts w:ascii="Arial" w:hAnsi="Arial" w:cs="Arial"/>
          <w:sz w:val="22"/>
          <w:szCs w:val="22"/>
        </w:rPr>
        <w:t>zveřejněn</w:t>
      </w:r>
      <w:r w:rsidR="007E7672" w:rsidRPr="00B1136C">
        <w:rPr>
          <w:rFonts w:ascii="Arial" w:hAnsi="Arial" w:cs="Arial"/>
          <w:sz w:val="22"/>
          <w:szCs w:val="22"/>
        </w:rPr>
        <w:t>ého</w:t>
      </w:r>
      <w:r w:rsidRPr="00B1136C">
        <w:rPr>
          <w:rFonts w:ascii="Arial" w:hAnsi="Arial" w:cs="Arial"/>
          <w:sz w:val="22"/>
          <w:szCs w:val="22"/>
        </w:rPr>
        <w:t xml:space="preserve"> na webových stránkách</w:t>
      </w:r>
      <w:r w:rsidR="00582573">
        <w:rPr>
          <w:rFonts w:ascii="Arial" w:hAnsi="Arial" w:cs="Arial"/>
          <w:sz w:val="22"/>
          <w:szCs w:val="22"/>
        </w:rPr>
        <w:t xml:space="preserve"> obce</w:t>
      </w:r>
      <w:r w:rsidRPr="00B1136C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99359A" w:rsidRPr="00B1136C">
          <w:rPr>
            <w:rStyle w:val="Hypertextovodkaz"/>
            <w:rFonts w:ascii="Arial" w:hAnsi="Arial" w:cs="Arial"/>
            <w:sz w:val="22"/>
            <w:szCs w:val="22"/>
          </w:rPr>
          <w:t>www.jablunka.cz</w:t>
        </w:r>
      </w:hyperlink>
      <w:r w:rsidR="00B1136C">
        <w:rPr>
          <w:rFonts w:ascii="Arial" w:hAnsi="Arial" w:cs="Arial"/>
          <w:sz w:val="22"/>
          <w:szCs w:val="22"/>
        </w:rPr>
        <w:t>.</w:t>
      </w:r>
    </w:p>
    <w:p w14:paraId="3AC6EDEE" w14:textId="77777777" w:rsidR="00B1136C" w:rsidRDefault="00B1136C" w:rsidP="00B1136C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8DC5269" w14:textId="67C09052" w:rsidR="00C5574C" w:rsidRPr="00B1136C" w:rsidRDefault="00C5574C" w:rsidP="00B1136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1136C">
        <w:rPr>
          <w:rFonts w:ascii="Arial" w:hAnsi="Arial" w:cs="Arial"/>
          <w:sz w:val="22"/>
          <w:szCs w:val="22"/>
        </w:rPr>
        <w:t xml:space="preserve">Úhrada se </w:t>
      </w:r>
      <w:r w:rsidR="007E7672" w:rsidRPr="00B1136C">
        <w:rPr>
          <w:rFonts w:ascii="Arial" w:hAnsi="Arial" w:cs="Arial"/>
          <w:sz w:val="22"/>
          <w:szCs w:val="22"/>
        </w:rPr>
        <w:t xml:space="preserve">vybírá jednorázově </w:t>
      </w:r>
      <w:r w:rsidR="00E427B1">
        <w:rPr>
          <w:rFonts w:ascii="Arial" w:hAnsi="Arial" w:cs="Arial"/>
          <w:sz w:val="22"/>
          <w:szCs w:val="22"/>
        </w:rPr>
        <w:t>převodem na účet obce</w:t>
      </w:r>
      <w:r w:rsidRPr="00B1136C">
        <w:rPr>
          <w:rFonts w:ascii="Arial" w:hAnsi="Arial" w:cs="Arial"/>
          <w:sz w:val="22"/>
          <w:szCs w:val="22"/>
        </w:rPr>
        <w:t xml:space="preserve">. </w:t>
      </w:r>
    </w:p>
    <w:p w14:paraId="3842366F" w14:textId="77777777" w:rsidR="001A1793" w:rsidRPr="00462224" w:rsidRDefault="001A1793" w:rsidP="00D226C7">
      <w:pPr>
        <w:rPr>
          <w:rFonts w:ascii="Arial" w:hAnsi="Arial" w:cs="Arial"/>
          <w:b/>
          <w:color w:val="FF0000"/>
          <w:sz w:val="22"/>
          <w:szCs w:val="22"/>
        </w:rPr>
      </w:pPr>
    </w:p>
    <w:p w14:paraId="5F2F0CD3" w14:textId="19A7E17A" w:rsidR="00F771CC" w:rsidRPr="00462224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175733326"/>
      <w:r w:rsidRPr="00462224">
        <w:rPr>
          <w:rFonts w:ascii="Arial" w:hAnsi="Arial" w:cs="Arial"/>
          <w:b/>
          <w:sz w:val="22"/>
          <w:szCs w:val="22"/>
        </w:rPr>
        <w:t xml:space="preserve">Čl. </w:t>
      </w:r>
      <w:r w:rsidR="007E7672">
        <w:rPr>
          <w:rFonts w:ascii="Arial" w:hAnsi="Arial" w:cs="Arial"/>
          <w:b/>
          <w:sz w:val="22"/>
          <w:szCs w:val="22"/>
        </w:rPr>
        <w:t>8</w:t>
      </w:r>
    </w:p>
    <w:p w14:paraId="2B0BE5F4" w14:textId="77777777" w:rsidR="00211D36" w:rsidRPr="00462224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62224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462224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462224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46222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2817951" w14:textId="77777777" w:rsidR="00F771CC" w:rsidRPr="00462224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62224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bookmarkEnd w:id="0"/>
    <w:p w14:paraId="534B72D8" w14:textId="77777777" w:rsidR="00DD58B6" w:rsidRPr="00462224" w:rsidRDefault="00DD58B6" w:rsidP="00DD58B6"/>
    <w:p w14:paraId="3C7A5877" w14:textId="77777777" w:rsidR="0029227A" w:rsidRDefault="00211D36" w:rsidP="00D5191F">
      <w:pPr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2224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DA07405" w14:textId="77777777" w:rsidR="0029227A" w:rsidRDefault="0029227A" w:rsidP="00D5191F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E6DE8D9" w14:textId="3F8FDFD3" w:rsidR="00211D36" w:rsidRPr="0029227A" w:rsidRDefault="00211D36" w:rsidP="00D5191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29227A">
        <w:rPr>
          <w:rFonts w:ascii="Arial" w:hAnsi="Arial" w:cs="Arial"/>
          <w:sz w:val="22"/>
          <w:szCs w:val="22"/>
        </w:rPr>
        <w:t>elektrozařízení</w:t>
      </w:r>
      <w:r w:rsidR="00FF5354" w:rsidRPr="0029227A">
        <w:rPr>
          <w:rFonts w:ascii="Arial" w:hAnsi="Arial" w:cs="Arial"/>
          <w:sz w:val="22"/>
          <w:szCs w:val="22"/>
        </w:rPr>
        <w:t xml:space="preserve">, </w:t>
      </w:r>
      <w:r w:rsidR="00B11B51" w:rsidRPr="0029227A">
        <w:rPr>
          <w:rFonts w:ascii="Arial" w:hAnsi="Arial" w:cs="Arial"/>
          <w:sz w:val="22"/>
          <w:szCs w:val="22"/>
        </w:rPr>
        <w:t>baterie a akumulátory</w:t>
      </w:r>
      <w:r w:rsidR="00FF5354" w:rsidRPr="0029227A">
        <w:rPr>
          <w:rFonts w:ascii="Arial" w:hAnsi="Arial" w:cs="Arial"/>
          <w:sz w:val="22"/>
          <w:szCs w:val="22"/>
        </w:rPr>
        <w:t>.</w:t>
      </w:r>
    </w:p>
    <w:p w14:paraId="404F750C" w14:textId="7D9E6242" w:rsidR="00211D36" w:rsidRPr="00462224" w:rsidRDefault="00211D36" w:rsidP="00D5191F">
      <w:pPr>
        <w:tabs>
          <w:tab w:val="num" w:pos="567"/>
        </w:tabs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462224">
        <w:rPr>
          <w:rFonts w:ascii="Arial" w:hAnsi="Arial" w:cs="Arial"/>
          <w:sz w:val="22"/>
          <w:szCs w:val="22"/>
        </w:rPr>
        <w:tab/>
      </w:r>
      <w:r w:rsidRPr="00462224">
        <w:rPr>
          <w:rFonts w:ascii="Arial" w:hAnsi="Arial" w:cs="Arial"/>
          <w:i/>
          <w:sz w:val="22"/>
          <w:szCs w:val="22"/>
        </w:rPr>
        <w:t xml:space="preserve"> </w:t>
      </w:r>
    </w:p>
    <w:p w14:paraId="10D8F64F" w14:textId="00351FC6" w:rsidR="00326745" w:rsidRDefault="00F771CC" w:rsidP="00A67943">
      <w:pPr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45">
        <w:rPr>
          <w:rFonts w:ascii="Arial" w:hAnsi="Arial" w:cs="Arial"/>
          <w:sz w:val="22"/>
          <w:szCs w:val="22"/>
        </w:rPr>
        <w:t>Výrobky s ukončenou životností</w:t>
      </w:r>
      <w:r w:rsidR="00211D36" w:rsidRPr="00326745">
        <w:rPr>
          <w:rFonts w:ascii="Arial" w:hAnsi="Arial" w:cs="Arial"/>
          <w:sz w:val="22"/>
          <w:szCs w:val="22"/>
        </w:rPr>
        <w:t xml:space="preserve"> uvedené v odst. 1</w:t>
      </w:r>
      <w:r w:rsidRPr="00326745">
        <w:rPr>
          <w:rFonts w:ascii="Arial" w:hAnsi="Arial" w:cs="Arial"/>
          <w:sz w:val="22"/>
          <w:szCs w:val="22"/>
        </w:rPr>
        <w:t xml:space="preserve"> lze předávat</w:t>
      </w:r>
      <w:r w:rsidR="00FF5354" w:rsidRPr="00326745">
        <w:rPr>
          <w:rFonts w:ascii="Arial" w:hAnsi="Arial" w:cs="Arial"/>
          <w:sz w:val="22"/>
          <w:szCs w:val="22"/>
        </w:rPr>
        <w:t xml:space="preserve"> ve sběrném dvoře a</w:t>
      </w:r>
      <w:r w:rsidR="00A67943">
        <w:rPr>
          <w:rFonts w:ascii="Arial" w:hAnsi="Arial" w:cs="Arial"/>
          <w:sz w:val="22"/>
          <w:szCs w:val="22"/>
        </w:rPr>
        <w:t> </w:t>
      </w:r>
      <w:r w:rsidR="00FF5354" w:rsidRPr="00326745">
        <w:rPr>
          <w:rFonts w:ascii="Arial" w:hAnsi="Arial" w:cs="Arial"/>
          <w:sz w:val="22"/>
          <w:szCs w:val="22"/>
        </w:rPr>
        <w:t xml:space="preserve">dále ve stanovištích uvedených na webových stránkách obce </w:t>
      </w:r>
      <w:hyperlink r:id="rId11" w:history="1">
        <w:r w:rsidR="00326745" w:rsidRPr="00B1136C">
          <w:rPr>
            <w:rStyle w:val="Hypertextovodkaz"/>
            <w:rFonts w:ascii="Arial" w:hAnsi="Arial" w:cs="Arial"/>
            <w:sz w:val="22"/>
            <w:szCs w:val="22"/>
          </w:rPr>
          <w:t>www.jablunka.cz</w:t>
        </w:r>
      </w:hyperlink>
      <w:r w:rsidR="00326745">
        <w:rPr>
          <w:rFonts w:ascii="Arial" w:hAnsi="Arial" w:cs="Arial"/>
          <w:sz w:val="22"/>
          <w:szCs w:val="22"/>
        </w:rPr>
        <w:t>.</w:t>
      </w:r>
    </w:p>
    <w:p w14:paraId="165B2550" w14:textId="6E6DE34D" w:rsidR="00012F79" w:rsidRPr="00326745" w:rsidRDefault="00012F79" w:rsidP="00326745">
      <w:pPr>
        <w:autoSpaceDE w:val="0"/>
        <w:autoSpaceDN w:val="0"/>
        <w:adjustRightInd w:val="0"/>
        <w:ind w:left="284"/>
        <w:rPr>
          <w:rFonts w:ascii="Arial" w:hAnsi="Arial" w:cs="Arial"/>
          <w:b/>
          <w:sz w:val="22"/>
          <w:szCs w:val="22"/>
        </w:rPr>
      </w:pPr>
    </w:p>
    <w:p w14:paraId="41B330D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99D3A38" w14:textId="2C07901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E7672">
        <w:rPr>
          <w:rFonts w:ascii="Arial" w:hAnsi="Arial" w:cs="Arial"/>
          <w:b/>
          <w:sz w:val="22"/>
          <w:szCs w:val="22"/>
        </w:rPr>
        <w:t>9</w:t>
      </w:r>
    </w:p>
    <w:p w14:paraId="1FCF5EA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16EB3C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F409AD" w14:textId="616D7520" w:rsidR="00963A13" w:rsidRPr="00E87BB5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E87BB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8C619F" w:rsidRPr="00E87BB5">
        <w:rPr>
          <w:rFonts w:ascii="Arial" w:hAnsi="Arial" w:cs="Arial"/>
          <w:sz w:val="22"/>
          <w:szCs w:val="22"/>
        </w:rPr>
        <w:t xml:space="preserve">obce Jablůnka </w:t>
      </w:r>
      <w:r w:rsidRPr="00E87BB5">
        <w:rPr>
          <w:rFonts w:ascii="Arial" w:hAnsi="Arial" w:cs="Arial"/>
          <w:sz w:val="22"/>
          <w:szCs w:val="22"/>
        </w:rPr>
        <w:t>č.</w:t>
      </w:r>
      <w:r w:rsidR="00E87BB5">
        <w:rPr>
          <w:rFonts w:ascii="Arial" w:hAnsi="Arial" w:cs="Arial"/>
          <w:sz w:val="22"/>
          <w:szCs w:val="22"/>
        </w:rPr>
        <w:t xml:space="preserve"> </w:t>
      </w:r>
      <w:r w:rsidR="008C619F" w:rsidRPr="00E87BB5">
        <w:rPr>
          <w:rFonts w:ascii="Arial" w:hAnsi="Arial" w:cs="Arial"/>
          <w:sz w:val="22"/>
          <w:szCs w:val="22"/>
        </w:rPr>
        <w:t>2</w:t>
      </w:r>
      <w:r w:rsidRPr="00E87BB5">
        <w:rPr>
          <w:rFonts w:ascii="Arial" w:hAnsi="Arial" w:cs="Arial"/>
          <w:sz w:val="22"/>
          <w:szCs w:val="22"/>
        </w:rPr>
        <w:t>/</w:t>
      </w:r>
      <w:r w:rsidR="008C619F" w:rsidRPr="00E87BB5">
        <w:rPr>
          <w:rFonts w:ascii="Arial" w:hAnsi="Arial" w:cs="Arial"/>
          <w:sz w:val="22"/>
          <w:szCs w:val="22"/>
        </w:rPr>
        <w:t xml:space="preserve">2021, o stanovení obecního systému </w:t>
      </w:r>
      <w:r w:rsidR="00EC16E0">
        <w:rPr>
          <w:rFonts w:ascii="Arial" w:hAnsi="Arial" w:cs="Arial"/>
          <w:sz w:val="22"/>
          <w:szCs w:val="22"/>
        </w:rPr>
        <w:t xml:space="preserve">odpadového </w:t>
      </w:r>
      <w:r w:rsidR="008C619F" w:rsidRPr="00E87BB5">
        <w:rPr>
          <w:rFonts w:ascii="Arial" w:hAnsi="Arial" w:cs="Arial"/>
          <w:sz w:val="22"/>
          <w:szCs w:val="22"/>
        </w:rPr>
        <w:t>hospodářství</w:t>
      </w:r>
      <w:r w:rsidR="00E87BB5">
        <w:rPr>
          <w:rFonts w:ascii="Arial" w:hAnsi="Arial" w:cs="Arial"/>
          <w:sz w:val="22"/>
          <w:szCs w:val="22"/>
        </w:rPr>
        <w:t>,</w:t>
      </w:r>
      <w:r w:rsidR="008C619F" w:rsidRPr="00E87BB5">
        <w:rPr>
          <w:rFonts w:ascii="Arial" w:hAnsi="Arial" w:cs="Arial"/>
          <w:sz w:val="22"/>
          <w:szCs w:val="22"/>
        </w:rPr>
        <w:t xml:space="preserve"> </w:t>
      </w:r>
      <w:r w:rsidRPr="00E87BB5">
        <w:rPr>
          <w:rFonts w:ascii="Arial" w:hAnsi="Arial" w:cs="Arial"/>
          <w:sz w:val="22"/>
          <w:szCs w:val="22"/>
        </w:rPr>
        <w:t xml:space="preserve">ze dne </w:t>
      </w:r>
      <w:r w:rsidR="008C619F" w:rsidRPr="00E87BB5">
        <w:rPr>
          <w:rFonts w:ascii="Arial" w:hAnsi="Arial" w:cs="Arial"/>
          <w:sz w:val="22"/>
          <w:szCs w:val="22"/>
        </w:rPr>
        <w:t>15.12.2021</w:t>
      </w:r>
      <w:r w:rsidRPr="00E87BB5">
        <w:rPr>
          <w:rFonts w:ascii="Arial" w:hAnsi="Arial" w:cs="Arial"/>
          <w:sz w:val="22"/>
          <w:szCs w:val="22"/>
        </w:rPr>
        <w:t>.</w:t>
      </w:r>
    </w:p>
    <w:p w14:paraId="3DC7BB30" w14:textId="77777777" w:rsidR="00E87BB5" w:rsidRPr="000F4ADB" w:rsidRDefault="00E87BB5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323FBCE" w14:textId="1A56116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7E7672">
        <w:rPr>
          <w:rFonts w:ascii="Arial" w:hAnsi="Arial" w:cs="Arial"/>
          <w:b/>
          <w:sz w:val="22"/>
          <w:szCs w:val="22"/>
        </w:rPr>
        <w:t>0</w:t>
      </w:r>
    </w:p>
    <w:p w14:paraId="067FCC0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FC2F93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A853F26" w14:textId="77777777" w:rsidR="00730253" w:rsidRDefault="00074576" w:rsidP="00F552A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4D450F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03334D3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C890D53" w14:textId="77777777" w:rsidR="00800F7B" w:rsidRDefault="00800F7B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04368A" w14:textId="77777777" w:rsidR="00800F7B" w:rsidRPr="001D113B" w:rsidRDefault="00800F7B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77E70B9" w14:textId="1B1C6C4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8B73C87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899E049" w14:textId="16293D29" w:rsidR="0024722A" w:rsidRPr="00EC16E0" w:rsidRDefault="00993A22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EC16E0">
        <w:rPr>
          <w:rFonts w:ascii="Arial" w:hAnsi="Arial" w:cs="Arial"/>
          <w:bCs/>
          <w:iCs/>
          <w:sz w:val="22"/>
          <w:szCs w:val="22"/>
        </w:rPr>
        <w:t>Radek Juřínek v.</w:t>
      </w:r>
      <w:r w:rsidR="00EC16E0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EC16E0">
        <w:rPr>
          <w:rFonts w:ascii="Arial" w:hAnsi="Arial" w:cs="Arial"/>
          <w:bCs/>
          <w:iCs/>
          <w:sz w:val="22"/>
          <w:szCs w:val="22"/>
        </w:rPr>
        <w:t>r.</w:t>
      </w:r>
      <w:r w:rsidRPr="00EC16E0">
        <w:rPr>
          <w:rFonts w:ascii="Arial" w:hAnsi="Arial" w:cs="Arial"/>
          <w:bCs/>
          <w:iCs/>
          <w:sz w:val="22"/>
          <w:szCs w:val="22"/>
        </w:rPr>
        <w:tab/>
      </w:r>
      <w:r w:rsidR="00E2491F" w:rsidRPr="00EC16E0">
        <w:rPr>
          <w:rFonts w:ascii="Arial" w:hAnsi="Arial" w:cs="Arial"/>
          <w:bCs/>
          <w:iCs/>
          <w:sz w:val="22"/>
          <w:szCs w:val="22"/>
        </w:rPr>
        <w:tab/>
      </w:r>
      <w:r w:rsidR="00E2491F" w:rsidRPr="00EC16E0">
        <w:rPr>
          <w:rFonts w:ascii="Arial" w:hAnsi="Arial" w:cs="Arial"/>
          <w:bCs/>
          <w:iCs/>
          <w:sz w:val="22"/>
          <w:szCs w:val="22"/>
        </w:rPr>
        <w:tab/>
      </w:r>
      <w:r w:rsidR="00E2491F" w:rsidRPr="00EC16E0">
        <w:rPr>
          <w:rFonts w:ascii="Arial" w:hAnsi="Arial" w:cs="Arial"/>
          <w:bCs/>
          <w:iCs/>
          <w:sz w:val="22"/>
          <w:szCs w:val="22"/>
        </w:rPr>
        <w:tab/>
      </w:r>
      <w:r w:rsidR="00E2491F" w:rsidRPr="00EC16E0">
        <w:rPr>
          <w:rFonts w:ascii="Arial" w:hAnsi="Arial" w:cs="Arial"/>
          <w:bCs/>
          <w:iCs/>
          <w:sz w:val="22"/>
          <w:szCs w:val="22"/>
        </w:rPr>
        <w:tab/>
      </w:r>
      <w:r w:rsidR="00E2491F" w:rsidRPr="00EC16E0">
        <w:rPr>
          <w:rFonts w:ascii="Arial" w:hAnsi="Arial" w:cs="Arial"/>
          <w:bCs/>
          <w:iCs/>
          <w:sz w:val="22"/>
          <w:szCs w:val="22"/>
        </w:rPr>
        <w:tab/>
      </w:r>
      <w:r w:rsidR="00E2491F" w:rsidRPr="00EC16E0">
        <w:rPr>
          <w:rFonts w:ascii="Arial" w:hAnsi="Arial" w:cs="Arial"/>
          <w:bCs/>
          <w:iCs/>
          <w:sz w:val="22"/>
          <w:szCs w:val="22"/>
        </w:rPr>
        <w:tab/>
      </w:r>
      <w:r w:rsidRPr="00EC16E0">
        <w:rPr>
          <w:rFonts w:ascii="Arial" w:hAnsi="Arial" w:cs="Arial"/>
          <w:bCs/>
          <w:iCs/>
          <w:sz w:val="22"/>
          <w:szCs w:val="22"/>
        </w:rPr>
        <w:t xml:space="preserve">Br. Petr </w:t>
      </w:r>
      <w:proofErr w:type="spellStart"/>
      <w:r w:rsidRPr="00EC16E0">
        <w:rPr>
          <w:rFonts w:ascii="Arial" w:hAnsi="Arial" w:cs="Arial"/>
          <w:bCs/>
          <w:iCs/>
          <w:sz w:val="22"/>
          <w:szCs w:val="22"/>
        </w:rPr>
        <w:t>Brinček</w:t>
      </w:r>
      <w:proofErr w:type="spellEnd"/>
      <w:r w:rsidRPr="00EC16E0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EC16E0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EC16E0">
        <w:rPr>
          <w:rFonts w:ascii="Arial" w:hAnsi="Arial" w:cs="Arial"/>
          <w:bCs/>
          <w:iCs/>
          <w:sz w:val="22"/>
          <w:szCs w:val="22"/>
        </w:rPr>
        <w:t>r.</w:t>
      </w:r>
    </w:p>
    <w:p w14:paraId="623E10CE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EC16E0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EC16E0">
        <w:rPr>
          <w:rFonts w:ascii="Arial" w:hAnsi="Arial" w:cs="Arial"/>
          <w:bCs/>
          <w:iCs/>
          <w:sz w:val="22"/>
          <w:szCs w:val="22"/>
        </w:rPr>
        <w:tab/>
      </w:r>
      <w:r w:rsidR="00E2491F" w:rsidRPr="00EC16E0">
        <w:rPr>
          <w:rFonts w:ascii="Arial" w:hAnsi="Arial" w:cs="Arial"/>
          <w:bCs/>
          <w:i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3E8F2FE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ABEE26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F784A" w14:textId="77777777" w:rsidR="007046F7" w:rsidRDefault="007046F7">
      <w:r>
        <w:separator/>
      </w:r>
    </w:p>
  </w:endnote>
  <w:endnote w:type="continuationSeparator" w:id="0">
    <w:p w14:paraId="10FCB3B7" w14:textId="77777777" w:rsidR="007046F7" w:rsidRDefault="0070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A31E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48A62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87F75" w14:textId="77777777" w:rsidR="007046F7" w:rsidRDefault="007046F7">
      <w:r>
        <w:separator/>
      </w:r>
    </w:p>
  </w:footnote>
  <w:footnote w:type="continuationSeparator" w:id="0">
    <w:p w14:paraId="10B1D000" w14:textId="77777777" w:rsidR="007046F7" w:rsidRDefault="007046F7">
      <w:r>
        <w:continuationSeparator/>
      </w:r>
    </w:p>
  </w:footnote>
  <w:footnote w:id="1">
    <w:p w14:paraId="34B858F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38FF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42F8C"/>
    <w:multiLevelType w:val="hybridMultilevel"/>
    <w:tmpl w:val="3D043F80"/>
    <w:lvl w:ilvl="0" w:tplc="402436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26446F02"/>
    <w:lvl w:ilvl="0" w:tplc="050E342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5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05F85810"/>
    <w:lvl w:ilvl="0" w:tplc="DA1ABD5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4B568568"/>
    <w:lvl w:ilvl="0" w:tplc="5F8CFC9E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2023803">
    <w:abstractNumId w:val="8"/>
  </w:num>
  <w:num w:numId="2" w16cid:durableId="1146357048">
    <w:abstractNumId w:val="32"/>
  </w:num>
  <w:num w:numId="3" w16cid:durableId="2022925741">
    <w:abstractNumId w:val="5"/>
  </w:num>
  <w:num w:numId="4" w16cid:durableId="509294000">
    <w:abstractNumId w:val="24"/>
  </w:num>
  <w:num w:numId="5" w16cid:durableId="623540348">
    <w:abstractNumId w:val="21"/>
  </w:num>
  <w:num w:numId="6" w16cid:durableId="1053022">
    <w:abstractNumId w:val="28"/>
  </w:num>
  <w:num w:numId="7" w16cid:durableId="1806898059">
    <w:abstractNumId w:val="9"/>
  </w:num>
  <w:num w:numId="8" w16cid:durableId="2074740334">
    <w:abstractNumId w:val="1"/>
  </w:num>
  <w:num w:numId="9" w16cid:durableId="1065568049">
    <w:abstractNumId w:val="27"/>
  </w:num>
  <w:num w:numId="10" w16cid:durableId="595485460">
    <w:abstractNumId w:val="23"/>
  </w:num>
  <w:num w:numId="11" w16cid:durableId="1917938971">
    <w:abstractNumId w:val="22"/>
  </w:num>
  <w:num w:numId="12" w16cid:durableId="1799180670">
    <w:abstractNumId w:val="11"/>
  </w:num>
  <w:num w:numId="13" w16cid:durableId="1778208374">
    <w:abstractNumId w:val="25"/>
  </w:num>
  <w:num w:numId="14" w16cid:durableId="1631206828">
    <w:abstractNumId w:val="31"/>
  </w:num>
  <w:num w:numId="15" w16cid:durableId="821847188">
    <w:abstractNumId w:val="14"/>
  </w:num>
  <w:num w:numId="16" w16cid:durableId="1395541364">
    <w:abstractNumId w:val="30"/>
  </w:num>
  <w:num w:numId="17" w16cid:durableId="895435737">
    <w:abstractNumId w:val="6"/>
  </w:num>
  <w:num w:numId="18" w16cid:durableId="97021335">
    <w:abstractNumId w:val="0"/>
  </w:num>
  <w:num w:numId="19" w16cid:durableId="1568764647">
    <w:abstractNumId w:val="17"/>
  </w:num>
  <w:num w:numId="20" w16cid:durableId="593633233">
    <w:abstractNumId w:val="26"/>
  </w:num>
  <w:num w:numId="21" w16cid:durableId="412895968">
    <w:abstractNumId w:val="18"/>
  </w:num>
  <w:num w:numId="22" w16cid:durableId="1025719010">
    <w:abstractNumId w:val="19"/>
  </w:num>
  <w:num w:numId="23" w16cid:durableId="297226702">
    <w:abstractNumId w:val="13"/>
  </w:num>
  <w:num w:numId="24" w16cid:durableId="1951694341">
    <w:abstractNumId w:val="7"/>
  </w:num>
  <w:num w:numId="25" w16cid:durableId="771632618">
    <w:abstractNumId w:val="2"/>
  </w:num>
  <w:num w:numId="26" w16cid:durableId="2117945428">
    <w:abstractNumId w:val="16"/>
  </w:num>
  <w:num w:numId="27" w16cid:durableId="1261454493">
    <w:abstractNumId w:val="4"/>
  </w:num>
  <w:num w:numId="28" w16cid:durableId="806121832">
    <w:abstractNumId w:val="15"/>
  </w:num>
  <w:num w:numId="29" w16cid:durableId="1041395037">
    <w:abstractNumId w:val="10"/>
  </w:num>
  <w:num w:numId="30" w16cid:durableId="1087002886">
    <w:abstractNumId w:val="12"/>
  </w:num>
  <w:num w:numId="31" w16cid:durableId="753866465">
    <w:abstractNumId w:val="29"/>
  </w:num>
  <w:num w:numId="32" w16cid:durableId="896277957">
    <w:abstractNumId w:val="20"/>
  </w:num>
  <w:num w:numId="33" w16cid:durableId="1977222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C6D"/>
    <w:rsid w:val="00012F79"/>
    <w:rsid w:val="000145AC"/>
    <w:rsid w:val="00024B27"/>
    <w:rsid w:val="00031731"/>
    <w:rsid w:val="000332D7"/>
    <w:rsid w:val="00036778"/>
    <w:rsid w:val="00041A92"/>
    <w:rsid w:val="00042756"/>
    <w:rsid w:val="00042CF4"/>
    <w:rsid w:val="00053446"/>
    <w:rsid w:val="00053FEC"/>
    <w:rsid w:val="0005615E"/>
    <w:rsid w:val="0005787D"/>
    <w:rsid w:val="00061245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0287"/>
    <w:rsid w:val="000F4494"/>
    <w:rsid w:val="000F4568"/>
    <w:rsid w:val="000F4ADB"/>
    <w:rsid w:val="000F645D"/>
    <w:rsid w:val="00103649"/>
    <w:rsid w:val="001078B1"/>
    <w:rsid w:val="00111089"/>
    <w:rsid w:val="001140BF"/>
    <w:rsid w:val="00115451"/>
    <w:rsid w:val="00117E27"/>
    <w:rsid w:val="00122B13"/>
    <w:rsid w:val="00122EA8"/>
    <w:rsid w:val="00123D3A"/>
    <w:rsid w:val="00126901"/>
    <w:rsid w:val="00133646"/>
    <w:rsid w:val="00134AA3"/>
    <w:rsid w:val="001363E2"/>
    <w:rsid w:val="00143C84"/>
    <w:rsid w:val="001468F1"/>
    <w:rsid w:val="001476FD"/>
    <w:rsid w:val="001505B9"/>
    <w:rsid w:val="001510B8"/>
    <w:rsid w:val="0016102A"/>
    <w:rsid w:val="00164E8B"/>
    <w:rsid w:val="001724A3"/>
    <w:rsid w:val="0017608F"/>
    <w:rsid w:val="00181515"/>
    <w:rsid w:val="00181C99"/>
    <w:rsid w:val="001869E0"/>
    <w:rsid w:val="00192841"/>
    <w:rsid w:val="0019593C"/>
    <w:rsid w:val="00195970"/>
    <w:rsid w:val="001A1793"/>
    <w:rsid w:val="001A5FC6"/>
    <w:rsid w:val="001B0AEB"/>
    <w:rsid w:val="001C6E05"/>
    <w:rsid w:val="001C7FF5"/>
    <w:rsid w:val="001D113B"/>
    <w:rsid w:val="001D64B8"/>
    <w:rsid w:val="001E0DF7"/>
    <w:rsid w:val="001E5FBF"/>
    <w:rsid w:val="00200839"/>
    <w:rsid w:val="00202C4A"/>
    <w:rsid w:val="00204DC0"/>
    <w:rsid w:val="00206275"/>
    <w:rsid w:val="00206558"/>
    <w:rsid w:val="00211D36"/>
    <w:rsid w:val="00213C07"/>
    <w:rsid w:val="002217C9"/>
    <w:rsid w:val="00223F72"/>
    <w:rsid w:val="00225216"/>
    <w:rsid w:val="00232642"/>
    <w:rsid w:val="00232C1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9A8"/>
    <w:rsid w:val="002559B4"/>
    <w:rsid w:val="00255AE6"/>
    <w:rsid w:val="00255EA2"/>
    <w:rsid w:val="002572C6"/>
    <w:rsid w:val="00261098"/>
    <w:rsid w:val="00262686"/>
    <w:rsid w:val="00262D62"/>
    <w:rsid w:val="0026520E"/>
    <w:rsid w:val="0026599C"/>
    <w:rsid w:val="00265EF4"/>
    <w:rsid w:val="00267188"/>
    <w:rsid w:val="0029227A"/>
    <w:rsid w:val="002A020A"/>
    <w:rsid w:val="002A3581"/>
    <w:rsid w:val="002A5A25"/>
    <w:rsid w:val="002B2845"/>
    <w:rsid w:val="002B7E6B"/>
    <w:rsid w:val="002C32D2"/>
    <w:rsid w:val="002C3644"/>
    <w:rsid w:val="002C442F"/>
    <w:rsid w:val="002D24F2"/>
    <w:rsid w:val="002D64B8"/>
    <w:rsid w:val="002D7DAC"/>
    <w:rsid w:val="002F1F1A"/>
    <w:rsid w:val="002F4026"/>
    <w:rsid w:val="002F6C9F"/>
    <w:rsid w:val="00304F79"/>
    <w:rsid w:val="00306ED8"/>
    <w:rsid w:val="00307687"/>
    <w:rsid w:val="0031415A"/>
    <w:rsid w:val="00320CF7"/>
    <w:rsid w:val="0032634F"/>
    <w:rsid w:val="00326745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1B90"/>
    <w:rsid w:val="003934B6"/>
    <w:rsid w:val="003A0DB1"/>
    <w:rsid w:val="003A7FC0"/>
    <w:rsid w:val="003B4029"/>
    <w:rsid w:val="003C0A7C"/>
    <w:rsid w:val="003D6965"/>
    <w:rsid w:val="003E13E5"/>
    <w:rsid w:val="003E3D8B"/>
    <w:rsid w:val="003E6669"/>
    <w:rsid w:val="003E7B1D"/>
    <w:rsid w:val="003E7C46"/>
    <w:rsid w:val="003F1228"/>
    <w:rsid w:val="003F24A0"/>
    <w:rsid w:val="003F24AA"/>
    <w:rsid w:val="003F4801"/>
    <w:rsid w:val="003F521C"/>
    <w:rsid w:val="00402834"/>
    <w:rsid w:val="00414D31"/>
    <w:rsid w:val="00416B38"/>
    <w:rsid w:val="00421C34"/>
    <w:rsid w:val="00423176"/>
    <w:rsid w:val="00425B78"/>
    <w:rsid w:val="0042723F"/>
    <w:rsid w:val="00427550"/>
    <w:rsid w:val="00431942"/>
    <w:rsid w:val="00435697"/>
    <w:rsid w:val="00453AB3"/>
    <w:rsid w:val="00462224"/>
    <w:rsid w:val="0047143D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267"/>
    <w:rsid w:val="00502A5D"/>
    <w:rsid w:val="00503F10"/>
    <w:rsid w:val="00505735"/>
    <w:rsid w:val="005107CA"/>
    <w:rsid w:val="005115AA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8CB"/>
    <w:rsid w:val="00553B78"/>
    <w:rsid w:val="00555FEB"/>
    <w:rsid w:val="00560DED"/>
    <w:rsid w:val="0056694A"/>
    <w:rsid w:val="00576E29"/>
    <w:rsid w:val="00582573"/>
    <w:rsid w:val="00584D37"/>
    <w:rsid w:val="00596E44"/>
    <w:rsid w:val="0059780C"/>
    <w:rsid w:val="005A3FFD"/>
    <w:rsid w:val="005C0885"/>
    <w:rsid w:val="005C7494"/>
    <w:rsid w:val="005C7FAC"/>
    <w:rsid w:val="005D29B1"/>
    <w:rsid w:val="005D6CD7"/>
    <w:rsid w:val="005D6EC3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1DC8"/>
    <w:rsid w:val="00642548"/>
    <w:rsid w:val="006511C7"/>
    <w:rsid w:val="00657019"/>
    <w:rsid w:val="00666995"/>
    <w:rsid w:val="00667683"/>
    <w:rsid w:val="00671A01"/>
    <w:rsid w:val="00675B4F"/>
    <w:rsid w:val="00680CEA"/>
    <w:rsid w:val="006814CB"/>
    <w:rsid w:val="006866EF"/>
    <w:rsid w:val="00686B53"/>
    <w:rsid w:val="00692B36"/>
    <w:rsid w:val="00693339"/>
    <w:rsid w:val="00696155"/>
    <w:rsid w:val="006A4693"/>
    <w:rsid w:val="006B4113"/>
    <w:rsid w:val="006B58B2"/>
    <w:rsid w:val="006B6EE4"/>
    <w:rsid w:val="006C3462"/>
    <w:rsid w:val="006E5A79"/>
    <w:rsid w:val="006F432E"/>
    <w:rsid w:val="007008E2"/>
    <w:rsid w:val="00702D6A"/>
    <w:rsid w:val="007046F7"/>
    <w:rsid w:val="007063A1"/>
    <w:rsid w:val="00712D36"/>
    <w:rsid w:val="007131EC"/>
    <w:rsid w:val="00714B2D"/>
    <w:rsid w:val="0071677D"/>
    <w:rsid w:val="00723DF9"/>
    <w:rsid w:val="0072693E"/>
    <w:rsid w:val="00730253"/>
    <w:rsid w:val="00731B4C"/>
    <w:rsid w:val="00732470"/>
    <w:rsid w:val="0073528A"/>
    <w:rsid w:val="00745703"/>
    <w:rsid w:val="007543F9"/>
    <w:rsid w:val="00765052"/>
    <w:rsid w:val="007654D3"/>
    <w:rsid w:val="00765C04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C751C"/>
    <w:rsid w:val="007C78FD"/>
    <w:rsid w:val="007E1DB2"/>
    <w:rsid w:val="007E2B21"/>
    <w:rsid w:val="007E5368"/>
    <w:rsid w:val="007E7071"/>
    <w:rsid w:val="007E7672"/>
    <w:rsid w:val="007F1D2E"/>
    <w:rsid w:val="007F3823"/>
    <w:rsid w:val="00800F7B"/>
    <w:rsid w:val="008015C8"/>
    <w:rsid w:val="0080384E"/>
    <w:rsid w:val="008041C3"/>
    <w:rsid w:val="00806A9C"/>
    <w:rsid w:val="00807813"/>
    <w:rsid w:val="00807A8E"/>
    <w:rsid w:val="00811FB6"/>
    <w:rsid w:val="008120EE"/>
    <w:rsid w:val="00814A96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734F"/>
    <w:rsid w:val="008A0526"/>
    <w:rsid w:val="008A13BF"/>
    <w:rsid w:val="008A20A1"/>
    <w:rsid w:val="008A2FC7"/>
    <w:rsid w:val="008A4009"/>
    <w:rsid w:val="008B4493"/>
    <w:rsid w:val="008C3A2A"/>
    <w:rsid w:val="008C619F"/>
    <w:rsid w:val="008D2025"/>
    <w:rsid w:val="008D3350"/>
    <w:rsid w:val="008E10CD"/>
    <w:rsid w:val="008E2BA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3917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359A"/>
    <w:rsid w:val="00993A22"/>
    <w:rsid w:val="0099441B"/>
    <w:rsid w:val="009A0DDF"/>
    <w:rsid w:val="009A1A48"/>
    <w:rsid w:val="009A528F"/>
    <w:rsid w:val="009A64B8"/>
    <w:rsid w:val="009B50E5"/>
    <w:rsid w:val="009B680A"/>
    <w:rsid w:val="009B77CC"/>
    <w:rsid w:val="009C07A6"/>
    <w:rsid w:val="009C7464"/>
    <w:rsid w:val="009D5C19"/>
    <w:rsid w:val="009E4450"/>
    <w:rsid w:val="009E5176"/>
    <w:rsid w:val="009E666C"/>
    <w:rsid w:val="009E6FCE"/>
    <w:rsid w:val="009F5BB9"/>
    <w:rsid w:val="00A07653"/>
    <w:rsid w:val="00A11DFF"/>
    <w:rsid w:val="00A23FF9"/>
    <w:rsid w:val="00A25265"/>
    <w:rsid w:val="00A25282"/>
    <w:rsid w:val="00A25B5E"/>
    <w:rsid w:val="00A33FDC"/>
    <w:rsid w:val="00A342C0"/>
    <w:rsid w:val="00A47650"/>
    <w:rsid w:val="00A532C2"/>
    <w:rsid w:val="00A57973"/>
    <w:rsid w:val="00A61EAE"/>
    <w:rsid w:val="00A625BA"/>
    <w:rsid w:val="00A62EC3"/>
    <w:rsid w:val="00A64714"/>
    <w:rsid w:val="00A67943"/>
    <w:rsid w:val="00A7116D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1555"/>
    <w:rsid w:val="00AC2295"/>
    <w:rsid w:val="00AC3DBF"/>
    <w:rsid w:val="00AC4B55"/>
    <w:rsid w:val="00AD035D"/>
    <w:rsid w:val="00AD0D21"/>
    <w:rsid w:val="00AE03A0"/>
    <w:rsid w:val="00AE2DEE"/>
    <w:rsid w:val="00AE5EEF"/>
    <w:rsid w:val="00AF23B8"/>
    <w:rsid w:val="00AF49AB"/>
    <w:rsid w:val="00AF72CD"/>
    <w:rsid w:val="00AF76C7"/>
    <w:rsid w:val="00B1136C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4C6D"/>
    <w:rsid w:val="00BE347C"/>
    <w:rsid w:val="00BE4DFE"/>
    <w:rsid w:val="00BE72A2"/>
    <w:rsid w:val="00BF0879"/>
    <w:rsid w:val="00BF3879"/>
    <w:rsid w:val="00BF6C53"/>
    <w:rsid w:val="00BF6EFC"/>
    <w:rsid w:val="00C0465B"/>
    <w:rsid w:val="00C06DBD"/>
    <w:rsid w:val="00C125FE"/>
    <w:rsid w:val="00C169D0"/>
    <w:rsid w:val="00C20056"/>
    <w:rsid w:val="00C22F4C"/>
    <w:rsid w:val="00C25DCE"/>
    <w:rsid w:val="00C3782E"/>
    <w:rsid w:val="00C37E42"/>
    <w:rsid w:val="00C45BF9"/>
    <w:rsid w:val="00C5574C"/>
    <w:rsid w:val="00C6000C"/>
    <w:rsid w:val="00C65262"/>
    <w:rsid w:val="00C67796"/>
    <w:rsid w:val="00C742D1"/>
    <w:rsid w:val="00C819B3"/>
    <w:rsid w:val="00C8342C"/>
    <w:rsid w:val="00C9368B"/>
    <w:rsid w:val="00C93BBF"/>
    <w:rsid w:val="00C94283"/>
    <w:rsid w:val="00CA5511"/>
    <w:rsid w:val="00CA59BB"/>
    <w:rsid w:val="00CB1597"/>
    <w:rsid w:val="00CB176B"/>
    <w:rsid w:val="00CB5394"/>
    <w:rsid w:val="00CB5754"/>
    <w:rsid w:val="00CB5E14"/>
    <w:rsid w:val="00CC4B32"/>
    <w:rsid w:val="00CD0D1F"/>
    <w:rsid w:val="00CE1581"/>
    <w:rsid w:val="00CF0B79"/>
    <w:rsid w:val="00CF2916"/>
    <w:rsid w:val="00CF5BE8"/>
    <w:rsid w:val="00CF6192"/>
    <w:rsid w:val="00D03478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738A"/>
    <w:rsid w:val="00D5191F"/>
    <w:rsid w:val="00D51D24"/>
    <w:rsid w:val="00D546F5"/>
    <w:rsid w:val="00D62F8B"/>
    <w:rsid w:val="00D7341B"/>
    <w:rsid w:val="00D736CB"/>
    <w:rsid w:val="00D832B7"/>
    <w:rsid w:val="00D91A41"/>
    <w:rsid w:val="00DB2051"/>
    <w:rsid w:val="00DB349A"/>
    <w:rsid w:val="00DC3C0A"/>
    <w:rsid w:val="00DC7E86"/>
    <w:rsid w:val="00DD58B6"/>
    <w:rsid w:val="00DE0A5F"/>
    <w:rsid w:val="00DE383B"/>
    <w:rsid w:val="00DE54A3"/>
    <w:rsid w:val="00DF28D8"/>
    <w:rsid w:val="00DF6546"/>
    <w:rsid w:val="00E04C79"/>
    <w:rsid w:val="00E079C9"/>
    <w:rsid w:val="00E11050"/>
    <w:rsid w:val="00E117FD"/>
    <w:rsid w:val="00E12C86"/>
    <w:rsid w:val="00E2491F"/>
    <w:rsid w:val="00E318DB"/>
    <w:rsid w:val="00E42543"/>
    <w:rsid w:val="00E427B1"/>
    <w:rsid w:val="00E428C5"/>
    <w:rsid w:val="00E555A1"/>
    <w:rsid w:val="00E5685C"/>
    <w:rsid w:val="00E5725E"/>
    <w:rsid w:val="00E641A6"/>
    <w:rsid w:val="00E66B2E"/>
    <w:rsid w:val="00E72053"/>
    <w:rsid w:val="00E8031C"/>
    <w:rsid w:val="00E87A75"/>
    <w:rsid w:val="00E87B0B"/>
    <w:rsid w:val="00E87BB5"/>
    <w:rsid w:val="00E92D8B"/>
    <w:rsid w:val="00EA1B4D"/>
    <w:rsid w:val="00EB2DCF"/>
    <w:rsid w:val="00EB4815"/>
    <w:rsid w:val="00EB486C"/>
    <w:rsid w:val="00EB5154"/>
    <w:rsid w:val="00EB7D8D"/>
    <w:rsid w:val="00EC16E0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8FF"/>
    <w:rsid w:val="00F51A5D"/>
    <w:rsid w:val="00F534BD"/>
    <w:rsid w:val="00F536D7"/>
    <w:rsid w:val="00F53E58"/>
    <w:rsid w:val="00F552A3"/>
    <w:rsid w:val="00F57F1D"/>
    <w:rsid w:val="00F67C91"/>
    <w:rsid w:val="00F71191"/>
    <w:rsid w:val="00F724DF"/>
    <w:rsid w:val="00F76A45"/>
    <w:rsid w:val="00F77173"/>
    <w:rsid w:val="00F771CC"/>
    <w:rsid w:val="00F84CEC"/>
    <w:rsid w:val="00F876B3"/>
    <w:rsid w:val="00F87C7D"/>
    <w:rsid w:val="00FA33FD"/>
    <w:rsid w:val="00FA389B"/>
    <w:rsid w:val="00FA3D38"/>
    <w:rsid w:val="00FA6BAC"/>
    <w:rsid w:val="00FB298C"/>
    <w:rsid w:val="00FB317C"/>
    <w:rsid w:val="00FB36A3"/>
    <w:rsid w:val="00FB4709"/>
    <w:rsid w:val="00FB6AE5"/>
    <w:rsid w:val="00FB6FF1"/>
    <w:rsid w:val="00FC59DA"/>
    <w:rsid w:val="00FD20A9"/>
    <w:rsid w:val="00FD337F"/>
    <w:rsid w:val="00FE0414"/>
    <w:rsid w:val="00FE7963"/>
    <w:rsid w:val="00FE7C1B"/>
    <w:rsid w:val="00FF0C75"/>
    <w:rsid w:val="00FF5354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9392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FA6B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6BAC"/>
    <w:rPr>
      <w:color w:val="605E5C"/>
      <w:shd w:val="clear" w:color="auto" w:fill="E1DFDD"/>
    </w:rPr>
  </w:style>
  <w:style w:type="character" w:styleId="Odkazintenzivn">
    <w:name w:val="Intense Reference"/>
    <w:basedOn w:val="Standardnpsmoodstavce"/>
    <w:uiPriority w:val="32"/>
    <w:qFormat/>
    <w:rsid w:val="00326745"/>
    <w:rPr>
      <w:b/>
      <w:bCs/>
      <w:smallCaps/>
      <w:color w:val="5B9BD5" w:themeColor="accent1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674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6745"/>
    <w:rPr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ablunka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jablunk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Michaela Koňaříková</cp:lastModifiedBy>
  <cp:revision>2</cp:revision>
  <cp:lastPrinted>2024-07-30T08:21:00Z</cp:lastPrinted>
  <dcterms:created xsi:type="dcterms:W3CDTF">2024-09-20T09:28:00Z</dcterms:created>
  <dcterms:modified xsi:type="dcterms:W3CDTF">2024-09-20T09:28:00Z</dcterms:modified>
</cp:coreProperties>
</file>