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936E" w14:textId="77777777" w:rsidR="00B274AD" w:rsidRPr="0047068F" w:rsidRDefault="00B274AD" w:rsidP="00B274AD">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HORKA NAD MORAVOU</w:t>
      </w:r>
    </w:p>
    <w:p w14:paraId="6C2A9DDA" w14:textId="77777777" w:rsidR="00B274AD" w:rsidRPr="0047068F" w:rsidRDefault="00B274AD" w:rsidP="00B274AD">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Horka nad Moravou</w:t>
      </w:r>
    </w:p>
    <w:p w14:paraId="39F6AB8F" w14:textId="77777777" w:rsidR="00B274AD" w:rsidRPr="00B274AD" w:rsidRDefault="00B274AD" w:rsidP="00B274AD">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Horka nad Moravou</w:t>
      </w:r>
    </w:p>
    <w:p w14:paraId="47204E10" w14:textId="77777777" w:rsidR="00B274AD" w:rsidRDefault="00B274AD" w:rsidP="00B274A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3D5F8FBC" w14:textId="77777777" w:rsidR="00B274AD" w:rsidRDefault="00B274AD" w:rsidP="00B274AD">
      <w:pPr>
        <w:rPr>
          <w:rFonts w:ascii="Arial" w:hAnsi="Arial" w:cs="Arial"/>
          <w:b/>
          <w:sz w:val="22"/>
          <w:szCs w:val="22"/>
          <w:u w:val="single"/>
        </w:rPr>
      </w:pPr>
    </w:p>
    <w:p w14:paraId="1619E38F" w14:textId="052A5CBF" w:rsidR="00B274AD" w:rsidRDefault="00B274AD" w:rsidP="00B274AD">
      <w:pPr>
        <w:spacing w:after="120"/>
        <w:jc w:val="both"/>
        <w:rPr>
          <w:rFonts w:ascii="Arial" w:hAnsi="Arial" w:cs="Arial"/>
          <w:sz w:val="22"/>
          <w:szCs w:val="22"/>
        </w:rPr>
      </w:pPr>
      <w:r>
        <w:rPr>
          <w:rFonts w:ascii="Arial" w:hAnsi="Arial" w:cs="Arial"/>
          <w:sz w:val="22"/>
          <w:szCs w:val="22"/>
        </w:rPr>
        <w:t>Zastupitelstvo obce Horka nad Moravou se na svém zasedání dne 3. 5. 2023 usnesením č.</w:t>
      </w:r>
      <w:r w:rsidR="00B6671F">
        <w:rPr>
          <w:rFonts w:ascii="Arial" w:hAnsi="Arial" w:cs="Arial"/>
          <w:sz w:val="22"/>
          <w:szCs w:val="22"/>
        </w:rPr>
        <w:t xml:space="preserve"> 6</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7A3BAAA1" w14:textId="77777777" w:rsidR="00B274AD" w:rsidRDefault="00B274AD" w:rsidP="00B274AD">
      <w:pPr>
        <w:spacing w:after="120"/>
        <w:jc w:val="both"/>
        <w:rPr>
          <w:rFonts w:ascii="Arial" w:hAnsi="Arial" w:cs="Arial"/>
          <w:sz w:val="22"/>
          <w:szCs w:val="22"/>
        </w:rPr>
      </w:pPr>
    </w:p>
    <w:p w14:paraId="5E0DDFD8" w14:textId="77777777" w:rsidR="00B274AD" w:rsidRDefault="00B274AD" w:rsidP="00B274AD">
      <w:pPr>
        <w:jc w:val="center"/>
        <w:rPr>
          <w:rFonts w:ascii="Arial" w:hAnsi="Arial" w:cs="Arial"/>
          <w:b/>
          <w:sz w:val="22"/>
          <w:szCs w:val="22"/>
        </w:rPr>
      </w:pPr>
      <w:r>
        <w:rPr>
          <w:rFonts w:ascii="Arial" w:hAnsi="Arial" w:cs="Arial"/>
          <w:b/>
          <w:sz w:val="22"/>
          <w:szCs w:val="22"/>
        </w:rPr>
        <w:t>Čl. 1</w:t>
      </w:r>
    </w:p>
    <w:p w14:paraId="555136F6" w14:textId="77777777" w:rsidR="00B274AD" w:rsidRDefault="00B274AD" w:rsidP="00B274AD">
      <w:pPr>
        <w:jc w:val="center"/>
        <w:rPr>
          <w:rFonts w:ascii="Arial" w:hAnsi="Arial" w:cs="Arial"/>
          <w:b/>
          <w:sz w:val="22"/>
          <w:szCs w:val="22"/>
        </w:rPr>
      </w:pPr>
      <w:r>
        <w:rPr>
          <w:rFonts w:ascii="Arial" w:hAnsi="Arial" w:cs="Arial"/>
          <w:b/>
          <w:sz w:val="22"/>
          <w:szCs w:val="22"/>
        </w:rPr>
        <w:t xml:space="preserve">Předmět </w:t>
      </w:r>
    </w:p>
    <w:p w14:paraId="27B65EE0" w14:textId="77777777" w:rsidR="00B274AD" w:rsidRDefault="00B274AD" w:rsidP="00B274AD">
      <w:pPr>
        <w:jc w:val="both"/>
        <w:rPr>
          <w:rFonts w:ascii="Arial" w:hAnsi="Arial" w:cs="Arial"/>
          <w:b/>
          <w:sz w:val="22"/>
          <w:szCs w:val="22"/>
        </w:rPr>
      </w:pPr>
    </w:p>
    <w:p w14:paraId="1A62733F" w14:textId="77777777" w:rsidR="00B274AD" w:rsidRDefault="00B274AD" w:rsidP="00B274AD">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B274AD">
        <w:rPr>
          <w:rFonts w:ascii="Arial" w:hAnsi="Arial" w:cs="Arial"/>
          <w:sz w:val="22"/>
          <w:szCs w:val="22"/>
        </w:rPr>
        <w:t>kratší nebo při nichž nemusí být doba nočního klidu dodržována.</w:t>
      </w:r>
    </w:p>
    <w:p w14:paraId="4DEBF062" w14:textId="77777777" w:rsidR="00B274AD" w:rsidRPr="009A3B45" w:rsidRDefault="00B274AD" w:rsidP="00B274AD">
      <w:pPr>
        <w:spacing w:after="120"/>
        <w:jc w:val="both"/>
        <w:rPr>
          <w:rFonts w:ascii="Arial" w:hAnsi="Arial" w:cs="Arial"/>
          <w:sz w:val="22"/>
          <w:szCs w:val="22"/>
        </w:rPr>
      </w:pPr>
    </w:p>
    <w:p w14:paraId="6F71B7CA" w14:textId="77777777" w:rsidR="00B274AD" w:rsidRDefault="00B274AD" w:rsidP="00B274AD">
      <w:pPr>
        <w:jc w:val="center"/>
        <w:rPr>
          <w:rFonts w:ascii="Arial" w:hAnsi="Arial" w:cs="Arial"/>
          <w:b/>
          <w:sz w:val="22"/>
          <w:szCs w:val="22"/>
        </w:rPr>
      </w:pPr>
      <w:r>
        <w:rPr>
          <w:rFonts w:ascii="Arial" w:hAnsi="Arial" w:cs="Arial"/>
          <w:b/>
          <w:sz w:val="22"/>
          <w:szCs w:val="22"/>
        </w:rPr>
        <w:t>Čl. 2</w:t>
      </w:r>
    </w:p>
    <w:p w14:paraId="78A4B891" w14:textId="77777777" w:rsidR="00B274AD" w:rsidRDefault="00B274AD" w:rsidP="00B274AD">
      <w:pPr>
        <w:jc w:val="center"/>
        <w:rPr>
          <w:rFonts w:ascii="Arial" w:hAnsi="Arial" w:cs="Arial"/>
          <w:b/>
          <w:sz w:val="22"/>
          <w:szCs w:val="22"/>
        </w:rPr>
      </w:pPr>
      <w:r>
        <w:rPr>
          <w:rFonts w:ascii="Arial" w:hAnsi="Arial" w:cs="Arial"/>
          <w:b/>
          <w:sz w:val="22"/>
          <w:szCs w:val="22"/>
        </w:rPr>
        <w:t>Doba nočního klidu</w:t>
      </w:r>
    </w:p>
    <w:p w14:paraId="62497A00" w14:textId="77777777" w:rsidR="00B274AD" w:rsidRDefault="00B274AD" w:rsidP="00B274AD">
      <w:pPr>
        <w:jc w:val="center"/>
        <w:rPr>
          <w:rFonts w:ascii="Arial" w:hAnsi="Arial" w:cs="Arial"/>
          <w:b/>
          <w:sz w:val="22"/>
          <w:szCs w:val="22"/>
        </w:rPr>
      </w:pPr>
    </w:p>
    <w:p w14:paraId="37DA3E6C" w14:textId="77777777" w:rsidR="00B274AD" w:rsidRDefault="00B274AD" w:rsidP="00B274A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A9988B4" w14:textId="77777777" w:rsidR="00B274AD" w:rsidRDefault="00B274AD" w:rsidP="00B274AD">
      <w:pPr>
        <w:spacing w:after="120"/>
        <w:rPr>
          <w:rFonts w:ascii="Arial" w:hAnsi="Arial" w:cs="Arial"/>
          <w:sz w:val="22"/>
          <w:szCs w:val="22"/>
        </w:rPr>
      </w:pPr>
    </w:p>
    <w:p w14:paraId="7F1E4890" w14:textId="77777777" w:rsidR="00B274AD" w:rsidRDefault="00B274AD" w:rsidP="00B274AD">
      <w:pPr>
        <w:jc w:val="center"/>
        <w:rPr>
          <w:rFonts w:ascii="Arial" w:hAnsi="Arial" w:cs="Arial"/>
          <w:b/>
          <w:sz w:val="22"/>
          <w:szCs w:val="22"/>
        </w:rPr>
      </w:pPr>
      <w:r>
        <w:rPr>
          <w:rFonts w:ascii="Arial" w:hAnsi="Arial" w:cs="Arial"/>
          <w:b/>
          <w:sz w:val="22"/>
          <w:szCs w:val="22"/>
        </w:rPr>
        <w:t>Čl. 3</w:t>
      </w:r>
    </w:p>
    <w:p w14:paraId="47D2C116" w14:textId="77777777" w:rsidR="00B274AD" w:rsidRDefault="00B274AD" w:rsidP="00B274AD">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B274AD">
        <w:rPr>
          <w:rFonts w:ascii="Arial" w:hAnsi="Arial" w:cs="Arial"/>
          <w:b/>
          <w:sz w:val="22"/>
          <w:szCs w:val="22"/>
        </w:rPr>
        <w:t>kratší nebo při nichž nemusí být doba nočního klidu dodržována</w:t>
      </w:r>
    </w:p>
    <w:p w14:paraId="7B463DBC" w14:textId="77777777" w:rsidR="00B274AD" w:rsidRDefault="00B274AD" w:rsidP="00B274AD">
      <w:pPr>
        <w:widowControl w:val="0"/>
        <w:jc w:val="both"/>
        <w:rPr>
          <w:rFonts w:ascii="Arial" w:hAnsi="Arial" w:cs="Arial"/>
          <w:sz w:val="22"/>
          <w:szCs w:val="22"/>
        </w:rPr>
      </w:pPr>
    </w:p>
    <w:p w14:paraId="50BB3FD8" w14:textId="77777777" w:rsidR="00B274AD" w:rsidRDefault="00B274AD" w:rsidP="00B274AD">
      <w:pPr>
        <w:tabs>
          <w:tab w:val="left" w:pos="284"/>
        </w:tabs>
        <w:spacing w:after="120"/>
        <w:rPr>
          <w:rFonts w:ascii="Arial" w:hAnsi="Arial" w:cs="Arial"/>
          <w:sz w:val="22"/>
          <w:szCs w:val="22"/>
        </w:rPr>
      </w:pPr>
    </w:p>
    <w:p w14:paraId="3A8D26B3" w14:textId="77777777" w:rsidR="00B274AD" w:rsidRDefault="00B274AD" w:rsidP="00B274AD">
      <w:pPr>
        <w:tabs>
          <w:tab w:val="left" w:pos="284"/>
        </w:tabs>
        <w:spacing w:after="120"/>
        <w:jc w:val="both"/>
        <w:rPr>
          <w:rFonts w:ascii="Arial" w:hAnsi="Arial" w:cs="Arial"/>
          <w:sz w:val="22"/>
          <w:szCs w:val="22"/>
        </w:rPr>
      </w:pPr>
      <w:r>
        <w:rPr>
          <w:rFonts w:ascii="Arial" w:hAnsi="Arial" w:cs="Arial"/>
          <w:sz w:val="22"/>
          <w:szCs w:val="22"/>
        </w:rPr>
        <w:t>1) Doba nočního klidu nemusí být dodržována v noci z 31. prosince na 1. ledna z důvodu konání oslav příchodu nového roku.</w:t>
      </w:r>
    </w:p>
    <w:p w14:paraId="541263B6" w14:textId="77777777" w:rsidR="00B274AD" w:rsidRDefault="00B274AD" w:rsidP="00B274AD">
      <w:pPr>
        <w:tabs>
          <w:tab w:val="left" w:pos="284"/>
        </w:tabs>
        <w:spacing w:after="120"/>
        <w:rPr>
          <w:rFonts w:ascii="Arial" w:hAnsi="Arial" w:cs="Arial"/>
          <w:sz w:val="22"/>
          <w:szCs w:val="22"/>
        </w:rPr>
      </w:pPr>
      <w:r>
        <w:rPr>
          <w:rFonts w:ascii="Arial" w:hAnsi="Arial" w:cs="Arial"/>
          <w:sz w:val="22"/>
          <w:szCs w:val="22"/>
        </w:rPr>
        <w:t>2) Doba nočního klidu se vymezuje od 02:00 do 06:00 hodin, a to v následujících případech:</w:t>
      </w:r>
    </w:p>
    <w:p w14:paraId="60883048" w14:textId="77777777" w:rsidR="00B274AD" w:rsidRDefault="00B274AD" w:rsidP="00B274AD">
      <w:pPr>
        <w:tabs>
          <w:tab w:val="left" w:pos="284"/>
        </w:tabs>
        <w:spacing w:after="120"/>
        <w:jc w:val="both"/>
        <w:rPr>
          <w:rFonts w:ascii="Arial" w:hAnsi="Arial" w:cs="Arial"/>
          <w:sz w:val="22"/>
          <w:szCs w:val="22"/>
        </w:rPr>
      </w:pPr>
      <w:r>
        <w:rPr>
          <w:rFonts w:ascii="Arial" w:hAnsi="Arial" w:cs="Arial"/>
          <w:sz w:val="22"/>
          <w:szCs w:val="22"/>
        </w:rPr>
        <w:t>a) v noci ze 12. 5. na 13. 5.  a v noci ze 13. 5. na 14. 5. z důvodu konání tradiční akce „Festival Horecké struny“,</w:t>
      </w:r>
    </w:p>
    <w:p w14:paraId="63B11AF6" w14:textId="77777777" w:rsidR="00B274AD" w:rsidRDefault="00B274AD" w:rsidP="00B274AD">
      <w:pPr>
        <w:tabs>
          <w:tab w:val="left" w:pos="284"/>
        </w:tabs>
        <w:spacing w:after="120"/>
        <w:jc w:val="both"/>
        <w:rPr>
          <w:rFonts w:ascii="Arial" w:hAnsi="Arial" w:cs="Arial"/>
          <w:sz w:val="22"/>
          <w:szCs w:val="22"/>
        </w:rPr>
      </w:pPr>
      <w:r>
        <w:rPr>
          <w:rFonts w:ascii="Arial" w:hAnsi="Arial" w:cs="Arial"/>
          <w:sz w:val="22"/>
          <w:szCs w:val="22"/>
        </w:rPr>
        <w:t>b) v noci z 10. 6. na 11. 6. z důvodu konání tradiční akce „</w:t>
      </w:r>
      <w:proofErr w:type="spellStart"/>
      <w:r>
        <w:rPr>
          <w:rFonts w:ascii="Arial" w:hAnsi="Arial" w:cs="Arial"/>
          <w:sz w:val="22"/>
          <w:szCs w:val="22"/>
        </w:rPr>
        <w:t>Fichtl</w:t>
      </w:r>
      <w:proofErr w:type="spellEnd"/>
      <w:r>
        <w:rPr>
          <w:rFonts w:ascii="Arial" w:hAnsi="Arial" w:cs="Arial"/>
          <w:sz w:val="22"/>
          <w:szCs w:val="22"/>
        </w:rPr>
        <w:t xml:space="preserve"> </w:t>
      </w:r>
      <w:proofErr w:type="spellStart"/>
      <w:r>
        <w:rPr>
          <w:rFonts w:ascii="Arial" w:hAnsi="Arial" w:cs="Arial"/>
          <w:sz w:val="22"/>
          <w:szCs w:val="22"/>
        </w:rPr>
        <w:t>fest</w:t>
      </w:r>
      <w:proofErr w:type="spellEnd"/>
      <w:r>
        <w:rPr>
          <w:rFonts w:ascii="Arial" w:hAnsi="Arial" w:cs="Arial"/>
          <w:sz w:val="22"/>
          <w:szCs w:val="22"/>
        </w:rPr>
        <w:t>“,</w:t>
      </w:r>
    </w:p>
    <w:p w14:paraId="1C644349" w14:textId="77777777" w:rsidR="00B274AD" w:rsidRDefault="00B274AD" w:rsidP="00B274AD">
      <w:pPr>
        <w:tabs>
          <w:tab w:val="left" w:pos="284"/>
        </w:tabs>
        <w:spacing w:after="120"/>
        <w:jc w:val="both"/>
        <w:rPr>
          <w:rFonts w:ascii="Arial" w:hAnsi="Arial" w:cs="Arial"/>
          <w:sz w:val="22"/>
          <w:szCs w:val="22"/>
        </w:rPr>
      </w:pPr>
      <w:r>
        <w:rPr>
          <w:rFonts w:ascii="Arial" w:hAnsi="Arial" w:cs="Arial"/>
          <w:sz w:val="22"/>
          <w:szCs w:val="22"/>
        </w:rPr>
        <w:t>c) v noci z</w:t>
      </w:r>
      <w:r w:rsidR="0064008A">
        <w:rPr>
          <w:rFonts w:ascii="Arial" w:hAnsi="Arial" w:cs="Arial"/>
          <w:sz w:val="22"/>
          <w:szCs w:val="22"/>
        </w:rPr>
        <w:t xml:space="preserve">e </w:t>
      </w:r>
      <w:r>
        <w:rPr>
          <w:rFonts w:ascii="Arial" w:hAnsi="Arial" w:cs="Arial"/>
          <w:sz w:val="22"/>
          <w:szCs w:val="22"/>
        </w:rPr>
        <w:t>17.</w:t>
      </w:r>
      <w:r w:rsidR="0064008A">
        <w:rPr>
          <w:rFonts w:ascii="Arial" w:hAnsi="Arial" w:cs="Arial"/>
          <w:sz w:val="22"/>
          <w:szCs w:val="22"/>
        </w:rPr>
        <w:t xml:space="preserve"> </w:t>
      </w:r>
      <w:r>
        <w:rPr>
          <w:rFonts w:ascii="Arial" w:hAnsi="Arial" w:cs="Arial"/>
          <w:sz w:val="22"/>
          <w:szCs w:val="22"/>
        </w:rPr>
        <w:t xml:space="preserve">6. </w:t>
      </w:r>
      <w:r w:rsidR="0064008A">
        <w:rPr>
          <w:rFonts w:ascii="Arial" w:hAnsi="Arial" w:cs="Arial"/>
          <w:sz w:val="22"/>
          <w:szCs w:val="22"/>
        </w:rPr>
        <w:t>na 18. 6. z důvodu konání tradiční akce „Rocková Horka“,</w:t>
      </w:r>
    </w:p>
    <w:p w14:paraId="4D75FAEB" w14:textId="22685595" w:rsidR="0064008A" w:rsidRDefault="0064008A" w:rsidP="00B274AD">
      <w:pPr>
        <w:tabs>
          <w:tab w:val="left" w:pos="284"/>
        </w:tabs>
        <w:spacing w:after="120"/>
        <w:jc w:val="both"/>
        <w:rPr>
          <w:rFonts w:ascii="Arial" w:hAnsi="Arial" w:cs="Arial"/>
          <w:sz w:val="22"/>
          <w:szCs w:val="22"/>
        </w:rPr>
      </w:pPr>
      <w:r>
        <w:rPr>
          <w:rFonts w:ascii="Arial" w:hAnsi="Arial" w:cs="Arial"/>
          <w:sz w:val="22"/>
          <w:szCs w:val="22"/>
        </w:rPr>
        <w:t xml:space="preserve">d) v noci z 5. 7. na 6. 7. z důvodu konání tradiční akce </w:t>
      </w:r>
      <w:r w:rsidR="00285E4A">
        <w:rPr>
          <w:rFonts w:ascii="Arial" w:hAnsi="Arial" w:cs="Arial"/>
          <w:sz w:val="22"/>
          <w:szCs w:val="22"/>
        </w:rPr>
        <w:t>„</w:t>
      </w:r>
      <w:r w:rsidR="009A7DD0">
        <w:rPr>
          <w:rFonts w:ascii="Arial" w:hAnsi="Arial" w:cs="Arial"/>
          <w:sz w:val="22"/>
          <w:szCs w:val="22"/>
        </w:rPr>
        <w:t>T</w:t>
      </w:r>
      <w:r w:rsidR="00B6671F">
        <w:rPr>
          <w:rFonts w:ascii="Arial" w:hAnsi="Arial" w:cs="Arial"/>
          <w:sz w:val="22"/>
          <w:szCs w:val="22"/>
        </w:rPr>
        <w:t>aneční zábava – Malá kopaná“</w:t>
      </w:r>
      <w:r w:rsidR="00720584">
        <w:rPr>
          <w:rFonts w:ascii="Arial" w:hAnsi="Arial" w:cs="Arial"/>
          <w:sz w:val="22"/>
          <w:szCs w:val="22"/>
        </w:rPr>
        <w:t>,</w:t>
      </w:r>
    </w:p>
    <w:p w14:paraId="4227FA70" w14:textId="77777777" w:rsidR="0064008A" w:rsidRDefault="0064008A" w:rsidP="00B274AD">
      <w:pPr>
        <w:tabs>
          <w:tab w:val="left" w:pos="284"/>
        </w:tabs>
        <w:spacing w:after="120"/>
        <w:jc w:val="both"/>
        <w:rPr>
          <w:rFonts w:ascii="Arial" w:hAnsi="Arial" w:cs="Arial"/>
          <w:sz w:val="22"/>
          <w:szCs w:val="22"/>
        </w:rPr>
      </w:pPr>
      <w:r>
        <w:rPr>
          <w:rFonts w:ascii="Arial" w:hAnsi="Arial" w:cs="Arial"/>
          <w:sz w:val="22"/>
          <w:szCs w:val="22"/>
        </w:rPr>
        <w:t>e) v noci z 15. 7. na 16. 7. z důvodu konání tradiční akce „Taneční zábava Hasiči“,</w:t>
      </w:r>
    </w:p>
    <w:p w14:paraId="12BF7833" w14:textId="7F5E97B2" w:rsidR="0064008A" w:rsidRDefault="0064008A" w:rsidP="00B274AD">
      <w:pPr>
        <w:tabs>
          <w:tab w:val="left" w:pos="284"/>
        </w:tabs>
        <w:spacing w:after="120"/>
        <w:jc w:val="both"/>
        <w:rPr>
          <w:rFonts w:ascii="Arial" w:hAnsi="Arial" w:cs="Arial"/>
          <w:sz w:val="22"/>
          <w:szCs w:val="22"/>
        </w:rPr>
      </w:pPr>
      <w:r>
        <w:rPr>
          <w:rFonts w:ascii="Arial" w:hAnsi="Arial" w:cs="Arial"/>
          <w:sz w:val="22"/>
          <w:szCs w:val="22"/>
        </w:rPr>
        <w:t>f) v noci z</w:t>
      </w:r>
      <w:r w:rsidR="00B6671F">
        <w:rPr>
          <w:rFonts w:ascii="Arial" w:hAnsi="Arial" w:cs="Arial"/>
          <w:sz w:val="22"/>
          <w:szCs w:val="22"/>
        </w:rPr>
        <w:t> 29. 7. na 30. 7.</w:t>
      </w:r>
      <w:r>
        <w:rPr>
          <w:rFonts w:ascii="Arial" w:hAnsi="Arial" w:cs="Arial"/>
          <w:sz w:val="22"/>
          <w:szCs w:val="22"/>
        </w:rPr>
        <w:t xml:space="preserve"> z důvodu konání tradiční akce „Taneční zábava Hasiči“.</w:t>
      </w:r>
    </w:p>
    <w:p w14:paraId="56730A60" w14:textId="77777777" w:rsidR="00B274AD" w:rsidRDefault="00B274AD" w:rsidP="00B274AD">
      <w:pPr>
        <w:tabs>
          <w:tab w:val="left" w:pos="284"/>
        </w:tabs>
        <w:spacing w:after="120"/>
        <w:jc w:val="both"/>
        <w:rPr>
          <w:rFonts w:ascii="Arial" w:hAnsi="Arial" w:cs="Arial"/>
          <w:sz w:val="22"/>
          <w:szCs w:val="22"/>
        </w:rPr>
      </w:pPr>
    </w:p>
    <w:p w14:paraId="1661FA84" w14:textId="77777777" w:rsidR="002C2007" w:rsidRPr="005350D4" w:rsidRDefault="002C2007" w:rsidP="00B274AD">
      <w:pPr>
        <w:tabs>
          <w:tab w:val="left" w:pos="284"/>
        </w:tabs>
        <w:spacing w:after="120"/>
        <w:jc w:val="both"/>
        <w:rPr>
          <w:rFonts w:ascii="Arial" w:hAnsi="Arial" w:cs="Arial"/>
          <w:i/>
          <w:sz w:val="20"/>
          <w:szCs w:val="20"/>
        </w:rPr>
      </w:pPr>
    </w:p>
    <w:p w14:paraId="47D4542C" w14:textId="77777777" w:rsidR="00B274AD" w:rsidRPr="001D113B" w:rsidRDefault="00B274AD" w:rsidP="00B274AD">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37ADFAFF" w14:textId="77777777" w:rsidR="00B274AD" w:rsidRPr="00680CEA" w:rsidRDefault="00B274AD" w:rsidP="00B274AD">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2882C867" w14:textId="77777777" w:rsidR="00B274AD" w:rsidRPr="001D113B" w:rsidRDefault="00B274AD" w:rsidP="00B274AD">
      <w:pPr>
        <w:ind w:left="360"/>
        <w:jc w:val="center"/>
        <w:rPr>
          <w:rFonts w:ascii="Arial" w:hAnsi="Arial" w:cs="Arial"/>
          <w:b/>
          <w:sz w:val="22"/>
          <w:szCs w:val="22"/>
          <w:u w:val="single"/>
        </w:rPr>
      </w:pPr>
    </w:p>
    <w:p w14:paraId="3C4EE100" w14:textId="77777777" w:rsidR="00B274AD" w:rsidRPr="00E34AAF" w:rsidRDefault="00B274AD" w:rsidP="00B274AD">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 xml:space="preserve">č. </w:t>
      </w:r>
      <w:r w:rsidR="0064008A">
        <w:rPr>
          <w:rFonts w:ascii="Arial" w:hAnsi="Arial" w:cs="Arial"/>
          <w:sz w:val="22"/>
          <w:szCs w:val="22"/>
        </w:rPr>
        <w:t xml:space="preserve">1/2022, o nočním klidu, ze dne </w:t>
      </w:r>
      <w:r w:rsidR="00C77C1F">
        <w:rPr>
          <w:rFonts w:ascii="Arial" w:hAnsi="Arial" w:cs="Arial"/>
          <w:sz w:val="22"/>
          <w:szCs w:val="22"/>
        </w:rPr>
        <w:t>29. 6. 2022.</w:t>
      </w:r>
    </w:p>
    <w:p w14:paraId="391A7EB6" w14:textId="77777777" w:rsidR="00B274AD" w:rsidRDefault="00B274AD" w:rsidP="00B274AD">
      <w:pPr>
        <w:tabs>
          <w:tab w:val="left" w:pos="284"/>
        </w:tabs>
        <w:spacing w:after="120"/>
        <w:rPr>
          <w:rFonts w:ascii="Arial" w:hAnsi="Arial" w:cs="Arial"/>
          <w:i/>
          <w:color w:val="FF0000"/>
          <w:sz w:val="22"/>
          <w:szCs w:val="22"/>
        </w:rPr>
      </w:pPr>
    </w:p>
    <w:p w14:paraId="487BF16C" w14:textId="77777777" w:rsidR="00285E4A" w:rsidRDefault="00285E4A" w:rsidP="00B274AD">
      <w:pPr>
        <w:tabs>
          <w:tab w:val="left" w:pos="284"/>
        </w:tabs>
        <w:spacing w:after="120"/>
        <w:rPr>
          <w:rFonts w:ascii="Arial" w:hAnsi="Arial" w:cs="Arial"/>
          <w:i/>
          <w:color w:val="FF0000"/>
          <w:sz w:val="22"/>
          <w:szCs w:val="22"/>
        </w:rPr>
      </w:pPr>
    </w:p>
    <w:p w14:paraId="55E985E3" w14:textId="77777777" w:rsidR="00B274AD" w:rsidRDefault="00B274AD" w:rsidP="00B274AD">
      <w:pPr>
        <w:jc w:val="center"/>
        <w:rPr>
          <w:rFonts w:ascii="Arial" w:hAnsi="Arial" w:cs="Arial"/>
          <w:b/>
          <w:sz w:val="22"/>
          <w:szCs w:val="22"/>
        </w:rPr>
      </w:pPr>
      <w:r>
        <w:rPr>
          <w:rFonts w:ascii="Arial" w:hAnsi="Arial" w:cs="Arial"/>
          <w:b/>
          <w:sz w:val="22"/>
          <w:szCs w:val="22"/>
        </w:rPr>
        <w:t>Čl. 5</w:t>
      </w:r>
    </w:p>
    <w:p w14:paraId="7AC24481" w14:textId="77777777" w:rsidR="00B274AD" w:rsidRDefault="00B274AD" w:rsidP="00B274AD">
      <w:pPr>
        <w:jc w:val="center"/>
        <w:rPr>
          <w:rFonts w:ascii="Arial" w:hAnsi="Arial" w:cs="Arial"/>
          <w:b/>
          <w:sz w:val="22"/>
          <w:szCs w:val="22"/>
        </w:rPr>
      </w:pPr>
      <w:r>
        <w:rPr>
          <w:rFonts w:ascii="Arial" w:hAnsi="Arial" w:cs="Arial"/>
          <w:b/>
          <w:sz w:val="22"/>
          <w:szCs w:val="22"/>
        </w:rPr>
        <w:t>Účinnost</w:t>
      </w:r>
    </w:p>
    <w:p w14:paraId="09CB106A" w14:textId="77777777" w:rsidR="00B274AD" w:rsidRDefault="00B274AD" w:rsidP="00B274AD">
      <w:pPr>
        <w:jc w:val="center"/>
        <w:rPr>
          <w:rFonts w:ascii="Arial" w:hAnsi="Arial" w:cs="Arial"/>
          <w:b/>
          <w:sz w:val="22"/>
          <w:szCs w:val="22"/>
        </w:rPr>
      </w:pPr>
    </w:p>
    <w:p w14:paraId="4E415640" w14:textId="77777777" w:rsidR="00B274AD" w:rsidRPr="00E836B1" w:rsidRDefault="00B274AD" w:rsidP="00B274A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3B96A161" w14:textId="77777777" w:rsidR="00B274AD" w:rsidRDefault="00B274AD" w:rsidP="00B274AD">
      <w:pPr>
        <w:spacing w:after="120"/>
        <w:rPr>
          <w:rFonts w:ascii="Arial" w:hAnsi="Arial" w:cs="Arial"/>
          <w:sz w:val="22"/>
          <w:szCs w:val="22"/>
        </w:rPr>
      </w:pPr>
    </w:p>
    <w:p w14:paraId="1CB9CEB2" w14:textId="77777777" w:rsidR="00B274AD" w:rsidRDefault="00B274AD" w:rsidP="00B274AD">
      <w:pPr>
        <w:spacing w:after="120"/>
        <w:rPr>
          <w:rFonts w:ascii="Arial" w:hAnsi="Arial" w:cs="Arial"/>
          <w:sz w:val="22"/>
          <w:szCs w:val="22"/>
        </w:rPr>
      </w:pPr>
    </w:p>
    <w:p w14:paraId="1F3B4EF2" w14:textId="77777777" w:rsidR="00B274AD" w:rsidRDefault="00B274AD" w:rsidP="00B274AD">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415049F1" w14:textId="71DC5CA3" w:rsidR="00B274AD" w:rsidRDefault="00285E4A" w:rsidP="00B274AD">
      <w:pPr>
        <w:spacing w:after="1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0318CF3" w14:textId="77777777" w:rsidR="00B274AD" w:rsidRDefault="00285E4A" w:rsidP="00B274AD">
      <w:pPr>
        <w:spacing w:after="120"/>
        <w:rPr>
          <w:rFonts w:ascii="Arial" w:hAnsi="Arial" w:cs="Arial"/>
          <w:sz w:val="22"/>
          <w:szCs w:val="22"/>
        </w:rPr>
      </w:pPr>
      <w:r>
        <w:rPr>
          <w:rFonts w:ascii="Arial" w:hAnsi="Arial" w:cs="Arial"/>
          <w:sz w:val="22"/>
          <w:szCs w:val="22"/>
        </w:rPr>
        <w:t xml:space="preserve">     </w:t>
      </w:r>
      <w:r w:rsidR="00B274AD">
        <w:rPr>
          <w:rFonts w:ascii="Arial" w:hAnsi="Arial" w:cs="Arial"/>
          <w:sz w:val="22"/>
          <w:szCs w:val="22"/>
        </w:rPr>
        <w:t xml:space="preserve">  </w:t>
      </w:r>
      <w:r>
        <w:rPr>
          <w:rFonts w:ascii="Arial" w:hAnsi="Arial" w:cs="Arial"/>
          <w:sz w:val="22"/>
          <w:szCs w:val="22"/>
        </w:rPr>
        <w:t xml:space="preserve">Milan Vysloužil, v 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Mgr. Luděk Tichý, v. r.</w:t>
      </w:r>
    </w:p>
    <w:p w14:paraId="47F91D6B" w14:textId="77777777" w:rsidR="00B274AD" w:rsidRDefault="00285E4A" w:rsidP="00B274AD">
      <w:pPr>
        <w:spacing w:after="120"/>
        <w:rPr>
          <w:rFonts w:ascii="Arial" w:hAnsi="Arial" w:cs="Arial"/>
          <w:sz w:val="22"/>
          <w:szCs w:val="22"/>
        </w:rPr>
      </w:pPr>
      <w:r>
        <w:rPr>
          <w:rFonts w:ascii="Arial" w:hAnsi="Arial" w:cs="Arial"/>
          <w:sz w:val="22"/>
          <w:szCs w:val="22"/>
        </w:rPr>
        <w:t xml:space="preserve">      </w:t>
      </w:r>
      <w:r w:rsidR="00B274AD">
        <w:rPr>
          <w:rFonts w:ascii="Arial" w:hAnsi="Arial" w:cs="Arial"/>
          <w:sz w:val="22"/>
          <w:szCs w:val="22"/>
        </w:rPr>
        <w:t xml:space="preserve">   místostarosta</w:t>
      </w:r>
      <w:r w:rsidR="00B274AD">
        <w:rPr>
          <w:rFonts w:ascii="Arial" w:hAnsi="Arial" w:cs="Arial"/>
          <w:sz w:val="22"/>
          <w:szCs w:val="22"/>
        </w:rPr>
        <w:tab/>
      </w:r>
      <w:r w:rsidR="00B274AD">
        <w:rPr>
          <w:rFonts w:ascii="Arial" w:hAnsi="Arial" w:cs="Arial"/>
          <w:sz w:val="22"/>
          <w:szCs w:val="22"/>
        </w:rPr>
        <w:tab/>
      </w:r>
      <w:r w:rsidR="00B274AD">
        <w:rPr>
          <w:rFonts w:ascii="Arial" w:hAnsi="Arial" w:cs="Arial"/>
          <w:sz w:val="22"/>
          <w:szCs w:val="22"/>
        </w:rPr>
        <w:tab/>
      </w:r>
      <w:r w:rsidR="00B274AD">
        <w:rPr>
          <w:rFonts w:ascii="Arial" w:hAnsi="Arial" w:cs="Arial"/>
          <w:sz w:val="22"/>
          <w:szCs w:val="22"/>
        </w:rPr>
        <w:tab/>
      </w:r>
      <w:r w:rsidR="00B274AD">
        <w:rPr>
          <w:rFonts w:ascii="Arial" w:hAnsi="Arial" w:cs="Arial"/>
          <w:sz w:val="22"/>
          <w:szCs w:val="22"/>
        </w:rPr>
        <w:tab/>
      </w:r>
      <w:r w:rsidR="00B274AD">
        <w:rPr>
          <w:rFonts w:ascii="Arial" w:hAnsi="Arial" w:cs="Arial"/>
          <w:sz w:val="22"/>
          <w:szCs w:val="22"/>
        </w:rPr>
        <w:tab/>
      </w:r>
      <w:r w:rsidR="00B274AD">
        <w:rPr>
          <w:rFonts w:ascii="Arial" w:hAnsi="Arial" w:cs="Arial"/>
          <w:sz w:val="22"/>
          <w:szCs w:val="22"/>
        </w:rPr>
        <w:tab/>
        <w:t>starosta</w:t>
      </w:r>
    </w:p>
    <w:p w14:paraId="3AEA753A" w14:textId="77777777" w:rsidR="009049D7" w:rsidRDefault="009049D7"/>
    <w:sectPr w:rsidR="009049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859D" w14:textId="77777777" w:rsidR="00313C2C" w:rsidRDefault="00313C2C" w:rsidP="00B274AD">
      <w:r>
        <w:separator/>
      </w:r>
    </w:p>
  </w:endnote>
  <w:endnote w:type="continuationSeparator" w:id="0">
    <w:p w14:paraId="442EF692" w14:textId="77777777" w:rsidR="00313C2C" w:rsidRDefault="00313C2C" w:rsidP="00B2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065D" w14:textId="77777777" w:rsidR="00313C2C" w:rsidRDefault="00313C2C" w:rsidP="00B274AD">
      <w:r>
        <w:separator/>
      </w:r>
    </w:p>
  </w:footnote>
  <w:footnote w:type="continuationSeparator" w:id="0">
    <w:p w14:paraId="12C54FE9" w14:textId="77777777" w:rsidR="00313C2C" w:rsidRDefault="00313C2C" w:rsidP="00B274AD">
      <w:r>
        <w:continuationSeparator/>
      </w:r>
    </w:p>
  </w:footnote>
  <w:footnote w:id="1">
    <w:p w14:paraId="79D6CC27" w14:textId="77777777" w:rsidR="00B274AD" w:rsidRDefault="00B274AD" w:rsidP="00B274AD">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062EE27" w14:textId="77777777" w:rsidR="00B274AD" w:rsidRPr="006B0B8B" w:rsidRDefault="00B274AD" w:rsidP="00B274AD">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AD"/>
    <w:rsid w:val="00285E4A"/>
    <w:rsid w:val="002C2007"/>
    <w:rsid w:val="0031398B"/>
    <w:rsid w:val="00313C2C"/>
    <w:rsid w:val="0064008A"/>
    <w:rsid w:val="00720584"/>
    <w:rsid w:val="009049D7"/>
    <w:rsid w:val="009A7DD0"/>
    <w:rsid w:val="00B274AD"/>
    <w:rsid w:val="00B6671F"/>
    <w:rsid w:val="00C77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38A1"/>
  <w15:chartTrackingRefBased/>
  <w15:docId w15:val="{37E5040C-F4E3-43B8-BE25-FD3ADE07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74AD"/>
    <w:pPr>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B274AD"/>
    <w:rPr>
      <w:noProof/>
      <w:sz w:val="20"/>
      <w:szCs w:val="20"/>
    </w:rPr>
  </w:style>
  <w:style w:type="character" w:customStyle="1" w:styleId="TextpoznpodarouChar">
    <w:name w:val="Text pozn. pod čarou Char"/>
    <w:basedOn w:val="Standardnpsmoodstavce"/>
    <w:link w:val="Textpoznpodarou"/>
    <w:uiPriority w:val="99"/>
    <w:rsid w:val="00B274A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B274AD"/>
    <w:rPr>
      <w:vertAlign w:val="superscript"/>
    </w:rPr>
  </w:style>
  <w:style w:type="paragraph" w:customStyle="1" w:styleId="NormlnIMP">
    <w:name w:val="Normální_IMP"/>
    <w:basedOn w:val="Normln"/>
    <w:rsid w:val="00B274AD"/>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B27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1797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FLORIANOVÁ Kateřina, Mgr.</dc:creator>
  <cp:keywords/>
  <dc:description/>
  <cp:lastModifiedBy>Obec Horka</cp:lastModifiedBy>
  <cp:revision>2</cp:revision>
  <dcterms:created xsi:type="dcterms:W3CDTF">2023-05-05T05:49:00Z</dcterms:created>
  <dcterms:modified xsi:type="dcterms:W3CDTF">2023-05-05T05:49:00Z</dcterms:modified>
</cp:coreProperties>
</file>