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3E" w:rsidRDefault="00023DB2" w:rsidP="002C6DB5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03555" cy="563245"/>
            <wp:effectExtent l="19050" t="0" r="0" b="0"/>
            <wp:docPr id="1" name="obrázek 1" descr="C:\Users\Městys Stará Říše\Pictures\STARÁ ŘÍŠ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ěstys Stará Říše\Pictures\STARÁ ŘÍŠE znak BARV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B3E">
        <w:rPr>
          <w:rFonts w:ascii="Arial" w:hAnsi="Arial" w:cs="Arial"/>
          <w:b/>
          <w:bCs/>
          <w:sz w:val="24"/>
          <w:szCs w:val="24"/>
          <w:lang/>
        </w:rPr>
        <w:tab/>
      </w:r>
      <w:r w:rsidR="004D1B3E">
        <w:rPr>
          <w:rFonts w:ascii="Arial" w:hAnsi="Arial" w:cs="Arial"/>
          <w:b/>
          <w:bCs/>
          <w:sz w:val="24"/>
          <w:szCs w:val="24"/>
          <w:lang/>
        </w:rPr>
        <w:tab/>
      </w:r>
      <w:r w:rsidR="004D1B3E">
        <w:rPr>
          <w:rFonts w:ascii="Arial" w:hAnsi="Arial" w:cs="Arial"/>
          <w:b/>
          <w:bCs/>
          <w:sz w:val="24"/>
          <w:szCs w:val="24"/>
          <w:lang/>
        </w:rPr>
        <w:tab/>
      </w:r>
      <w:r w:rsidR="004D1B3E">
        <w:rPr>
          <w:rFonts w:ascii="Arial" w:hAnsi="Arial" w:cs="Arial"/>
          <w:b/>
          <w:bCs/>
          <w:sz w:val="24"/>
          <w:szCs w:val="24"/>
          <w:lang/>
        </w:rPr>
        <w:tab/>
      </w:r>
      <w:r w:rsidR="002E0F94">
        <w:rPr>
          <w:rFonts w:ascii="Arial" w:hAnsi="Arial" w:cs="Arial"/>
          <w:b/>
          <w:bCs/>
          <w:sz w:val="24"/>
          <w:szCs w:val="24"/>
          <w:lang/>
        </w:rPr>
        <w:t>Městys Star</w:t>
      </w:r>
      <w:r w:rsidR="002E0F94">
        <w:rPr>
          <w:rFonts w:ascii="Arial" w:hAnsi="Arial" w:cs="Arial"/>
          <w:b/>
          <w:bCs/>
          <w:sz w:val="24"/>
          <w:szCs w:val="24"/>
          <w:lang w:val="en-US"/>
        </w:rPr>
        <w:t>á Říše</w:t>
      </w:r>
      <w:r w:rsidR="002E0F94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4D1B3E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D1B3E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D1B3E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D1B3E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2E0F94">
        <w:rPr>
          <w:rFonts w:ascii="Arial" w:hAnsi="Arial" w:cs="Arial"/>
          <w:b/>
          <w:bCs/>
          <w:sz w:val="24"/>
          <w:szCs w:val="24"/>
          <w:lang w:val="en-US"/>
        </w:rPr>
        <w:t>Zastupitelstvo městyse Stará Říše</w:t>
      </w:r>
    </w:p>
    <w:p w:rsidR="002C6DB5" w:rsidRDefault="002E0F94" w:rsidP="004D1B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r>
        <w:rPr>
          <w:rFonts w:ascii="Arial" w:hAnsi="Arial" w:cs="Arial"/>
          <w:b/>
          <w:bCs/>
          <w:sz w:val="24"/>
          <w:szCs w:val="24"/>
          <w:lang w:val="en-US"/>
        </w:rPr>
        <w:t>ávazná vyhláška městyse Stará Říše</w:t>
      </w:r>
    </w:p>
    <w:p w:rsidR="002E0F94" w:rsidRDefault="002C6DB5" w:rsidP="004D1B3E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č. 3/2023</w:t>
      </w:r>
      <w:r w:rsidR="002E0F94">
        <w:rPr>
          <w:rFonts w:ascii="Arial" w:hAnsi="Arial" w:cs="Arial"/>
          <w:b/>
          <w:bCs/>
          <w:sz w:val="24"/>
          <w:szCs w:val="24"/>
          <w:lang w:val="en-US"/>
        </w:rPr>
        <w:br/>
        <w:t>o místním poplatku za obecní systém odpadového hospodářství</w:t>
      </w:r>
    </w:p>
    <w:p w:rsidR="002E0F94" w:rsidRDefault="002E0F94">
      <w:pPr>
        <w:widowControl w:val="0"/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Zastupitelstvo městyse Star</w:t>
      </w:r>
      <w:r>
        <w:rPr>
          <w:rFonts w:ascii="Arial" w:hAnsi="Arial" w:cs="Arial"/>
          <w:lang w:val="en-US"/>
        </w:rPr>
        <w:t>á Říše se na své</w:t>
      </w:r>
      <w:r w:rsidR="0086698D">
        <w:rPr>
          <w:rFonts w:ascii="Arial" w:hAnsi="Arial" w:cs="Arial"/>
          <w:lang w:val="en-US"/>
        </w:rPr>
        <w:t>m zasedání dne 21. září</w:t>
      </w:r>
      <w:r>
        <w:rPr>
          <w:rFonts w:ascii="Arial" w:hAnsi="Arial" w:cs="Arial"/>
          <w:lang w:val="en-US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Úvodní ustanovení</w:t>
      </w:r>
    </w:p>
    <w:p w:rsidR="005502D1" w:rsidRDefault="005502D1" w:rsidP="005502D1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Městys Star</w:t>
      </w:r>
      <w:r w:rsidR="002E0F94">
        <w:rPr>
          <w:rFonts w:ascii="Arial" w:hAnsi="Arial" w:cs="Arial"/>
          <w:lang w:val="en-US"/>
        </w:rPr>
        <w:t xml:space="preserve">á Říše touto vyhláškou zavádí místní poplatek za obecní systém odpadového </w:t>
      </w:r>
    </w:p>
    <w:p w:rsidR="002E0F94" w:rsidRDefault="005502D1" w:rsidP="005502D1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>
        <w:rPr>
          <w:rFonts w:ascii="Arial" w:hAnsi="Arial" w:cs="Arial"/>
          <w:lang w:val="en-US"/>
        </w:rPr>
        <w:t>hospodářství (dále jen „poplatek“).</w:t>
      </w:r>
    </w:p>
    <w:p w:rsidR="002E0F94" w:rsidRDefault="005502D1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Poplatkovým obdobím poplatku je kalendářn</w:t>
      </w:r>
      <w:r w:rsidR="002E0F94">
        <w:rPr>
          <w:rFonts w:ascii="Arial" w:hAnsi="Arial" w:cs="Arial"/>
          <w:lang w:val="en-US"/>
        </w:rPr>
        <w:t>í rok.</w:t>
      </w:r>
    </w:p>
    <w:p w:rsidR="002E0F94" w:rsidRDefault="005502D1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AB5720">
        <w:rPr>
          <w:rFonts w:ascii="Arial" w:hAnsi="Arial" w:cs="Arial"/>
          <w:lang/>
        </w:rPr>
        <w:t>Správcem poplatku je Ú</w:t>
      </w:r>
      <w:r w:rsidR="002E0F94">
        <w:rPr>
          <w:rFonts w:ascii="Arial" w:hAnsi="Arial" w:cs="Arial"/>
          <w:lang/>
        </w:rPr>
        <w:t>řad městyse</w:t>
      </w:r>
      <w:r w:rsidR="00AB5720">
        <w:rPr>
          <w:rFonts w:ascii="Arial" w:hAnsi="Arial" w:cs="Arial"/>
          <w:lang/>
        </w:rPr>
        <w:t xml:space="preserve"> Stará Říše</w:t>
      </w:r>
      <w:r w:rsidR="002E0F94">
        <w:rPr>
          <w:rFonts w:ascii="Arial" w:hAnsi="Arial" w:cs="Arial"/>
          <w:lang/>
        </w:rPr>
        <w:t>.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</w:p>
    <w:p w:rsidR="002E0F94" w:rsidRDefault="00AD1112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Poplatníkem poplatku je</w:t>
      </w:r>
      <w:r>
        <w:rPr>
          <w:rFonts w:ascii="Arial" w:hAnsi="Arial" w:cs="Arial"/>
          <w:lang/>
        </w:rPr>
        <w:t xml:space="preserve"> :</w:t>
      </w:r>
      <w:r w:rsidR="002E0F94">
        <w:rPr>
          <w:rFonts w:ascii="Arial" w:hAnsi="Arial" w:cs="Arial"/>
        </w:rPr>
        <w:t xml:space="preserve"> </w:t>
      </w:r>
    </w:p>
    <w:p w:rsidR="002E0F94" w:rsidRDefault="000B0787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fyzická osoba přihl</w:t>
      </w:r>
      <w:r w:rsidR="002E0F94">
        <w:rPr>
          <w:rFonts w:ascii="Arial" w:hAnsi="Arial" w:cs="Arial"/>
          <w:lang w:val="en-US"/>
        </w:rPr>
        <w:t>ášená v městysi</w:t>
      </w:r>
    </w:p>
    <w:p w:rsidR="000B0787" w:rsidRDefault="000B0787" w:rsidP="000B078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nebo vlastník nemovité věci zahrnuj</w:t>
      </w:r>
      <w:r w:rsidR="002E0F94">
        <w:rPr>
          <w:rFonts w:ascii="Arial" w:hAnsi="Arial" w:cs="Arial"/>
          <w:lang w:val="en-US"/>
        </w:rPr>
        <w:t>ící byt, rodinný dům nebo stavbu pro rodinnou rekreaci,</w:t>
      </w:r>
    </w:p>
    <w:p w:rsidR="002E0F94" w:rsidRDefault="000B0787" w:rsidP="000B0787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ve které není přihlášená žádná fyzická osoba a která je umístěna na území městyse.</w:t>
      </w:r>
    </w:p>
    <w:p w:rsidR="000B0787" w:rsidRDefault="000B0787" w:rsidP="000B078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Spoluvlastníci nemovité věci zahrnuj</w:t>
      </w:r>
      <w:r w:rsidR="002E0F94">
        <w:rPr>
          <w:rFonts w:ascii="Arial" w:hAnsi="Arial" w:cs="Arial"/>
          <w:lang w:val="en-US"/>
        </w:rPr>
        <w:t>ící byt, rodinný dům nebo stavbu pro rodinnou rekreaci jsou</w:t>
      </w:r>
    </w:p>
    <w:p w:rsidR="002E0F94" w:rsidRDefault="000B0787" w:rsidP="000B0787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povinni plnit poplatkovou povinnost společně a nerozdílně.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  <w:t>Ohlašovac</w:t>
      </w:r>
      <w:r>
        <w:rPr>
          <w:rFonts w:ascii="Arial" w:hAnsi="Arial" w:cs="Arial"/>
          <w:b/>
          <w:bCs/>
          <w:sz w:val="24"/>
          <w:szCs w:val="24"/>
          <w:lang w:val="en-US"/>
        </w:rPr>
        <w:t>í povinnost</w:t>
      </w:r>
    </w:p>
    <w:p w:rsidR="00996F6B" w:rsidRDefault="00996F6B" w:rsidP="00996F6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Poplatník je povinen podat správci poplatku ohlášen</w:t>
      </w:r>
      <w:r w:rsidR="002E0F94">
        <w:rPr>
          <w:rFonts w:ascii="Arial" w:hAnsi="Arial" w:cs="Arial"/>
          <w:lang w:val="en-US"/>
        </w:rPr>
        <w:t>í nejpozději do 30 dnů ode dne vzniku své</w:t>
      </w:r>
    </w:p>
    <w:p w:rsidR="002E0F94" w:rsidRDefault="00996F6B" w:rsidP="00996F6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poplatkové povinnosti; údaje uváděné v ohlášení upravuje zákon.</w:t>
      </w:r>
    </w:p>
    <w:p w:rsidR="00996F6B" w:rsidRDefault="00996F6B" w:rsidP="00996F6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 xml:space="preserve">Dojde-li ke změně </w:t>
      </w:r>
      <w:r w:rsidR="002E0F94">
        <w:rPr>
          <w:rFonts w:ascii="Arial" w:hAnsi="Arial" w:cs="Arial"/>
          <w:lang w:val="en-US"/>
        </w:rPr>
        <w:t>údajů uvedených v ohlášení, je poplatník povinen tuto změnu oznámit do </w:t>
      </w:r>
    </w:p>
    <w:p w:rsidR="002E0F94" w:rsidRDefault="00996F6B" w:rsidP="00996F6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>
        <w:rPr>
          <w:rFonts w:ascii="Arial" w:hAnsi="Arial" w:cs="Arial"/>
          <w:lang w:val="en-US"/>
        </w:rPr>
        <w:t>15 dnů ode dne, kdy nastala.</w:t>
      </w:r>
    </w:p>
    <w:p w:rsidR="00996F6B" w:rsidRDefault="00996F6B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lastRenderedPageBreak/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2E0F94" w:rsidRDefault="00996F6B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Sazba poplatku za kalendářn</w:t>
      </w:r>
      <w:r w:rsidR="005F5049">
        <w:rPr>
          <w:rFonts w:ascii="Arial" w:hAnsi="Arial" w:cs="Arial"/>
          <w:lang w:val="en-US"/>
        </w:rPr>
        <w:t>í rok činí 5</w:t>
      </w:r>
      <w:r w:rsidR="002E0F94">
        <w:rPr>
          <w:rFonts w:ascii="Arial" w:hAnsi="Arial" w:cs="Arial"/>
          <w:lang w:val="en-US"/>
        </w:rPr>
        <w:t>50 Kč.</w:t>
      </w:r>
    </w:p>
    <w:p w:rsidR="00996F6B" w:rsidRDefault="00996F6B" w:rsidP="00996F6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Poplatek se v př</w:t>
      </w:r>
      <w:r w:rsidR="002E0F94">
        <w:rPr>
          <w:rFonts w:ascii="Arial" w:hAnsi="Arial" w:cs="Arial"/>
          <w:lang w:val="en-US"/>
        </w:rPr>
        <w:t>ípadě, že poplatková povinnost vznikla z důvodu přihlášení fyzické osoby</w:t>
      </w:r>
    </w:p>
    <w:p w:rsidR="002E0F94" w:rsidRDefault="00996F6B" w:rsidP="00996F6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v městysi, snižuje o jednu dvanáctinu za každý kalendářní měsíc, na jehož konci</w:t>
      </w:r>
      <w:r w:rsidR="00E80E96">
        <w:rPr>
          <w:rFonts w:ascii="Arial" w:hAnsi="Arial" w:cs="Arial"/>
          <w:lang w:val="en-US"/>
        </w:rPr>
        <w:t xml:space="preserve"> :</w:t>
      </w:r>
    </w:p>
    <w:p w:rsidR="002E0F94" w:rsidRDefault="00996F6B" w:rsidP="00996F6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není tato fyzická osoba přihl</w:t>
      </w:r>
      <w:r w:rsidR="002E0F94">
        <w:rPr>
          <w:rFonts w:ascii="Arial" w:hAnsi="Arial" w:cs="Arial"/>
          <w:lang w:val="en-US"/>
        </w:rPr>
        <w:t>ášena v městysi,</w:t>
      </w:r>
    </w:p>
    <w:p w:rsidR="002E0F94" w:rsidRDefault="00996F6B" w:rsidP="00996F6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nebo je tato fyzická osoba od poplatku osvobozena.</w:t>
      </w:r>
    </w:p>
    <w:p w:rsidR="00996F6B" w:rsidRDefault="00996F6B" w:rsidP="00996F6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Poplatek se v př</w:t>
      </w:r>
      <w:r w:rsidR="002E0F94">
        <w:rPr>
          <w:rFonts w:ascii="Arial" w:hAnsi="Arial" w:cs="Arial"/>
          <w:lang w:val="en-US"/>
        </w:rPr>
        <w:t>ípadě, že poplatková povinnost vznikla z důvodu vlastnictví jednotlivé nemovité</w:t>
      </w:r>
    </w:p>
    <w:p w:rsidR="00996F6B" w:rsidRDefault="00996F6B" w:rsidP="00996F6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věci zahrnující byt, rodinný dům nebo stavbu pro rodinnou rekreaci umístěné na území</w:t>
      </w:r>
    </w:p>
    <w:p w:rsidR="002E0F94" w:rsidRDefault="00996F6B" w:rsidP="00996F6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městyse, snižuje o jednu dvanáctinu za každý kalendářní měsíc, na jehož konci</w:t>
      </w:r>
      <w:r w:rsidR="00E27510">
        <w:rPr>
          <w:rFonts w:ascii="Arial" w:hAnsi="Arial" w:cs="Arial"/>
          <w:lang w:val="en-US"/>
        </w:rPr>
        <w:t xml:space="preserve"> :</w:t>
      </w:r>
    </w:p>
    <w:p w:rsidR="002E0F94" w:rsidRDefault="00996F6B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je v této nemovité věci přihl</w:t>
      </w:r>
      <w:r w:rsidR="002E0F94">
        <w:rPr>
          <w:rFonts w:ascii="Arial" w:hAnsi="Arial" w:cs="Arial"/>
          <w:lang w:val="en-US"/>
        </w:rPr>
        <w:t>ášena alespoň 1 fyzická osoba,</w:t>
      </w:r>
    </w:p>
    <w:p w:rsidR="002E0F94" w:rsidRDefault="00996F6B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poplatník nevlastní tuto nemovitou věc,</w:t>
      </w:r>
    </w:p>
    <w:p w:rsidR="002E0F94" w:rsidRDefault="00996F6B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 xml:space="preserve"> </w:t>
      </w:r>
      <w:r w:rsidR="002E0F94" w:rsidRPr="00996F6B">
        <w:rPr>
          <w:rFonts w:ascii="Arial" w:hAnsi="Arial" w:cs="Arial"/>
          <w:b/>
          <w:lang/>
        </w:rPr>
        <w:t>n</w:t>
      </w:r>
      <w:r w:rsidR="002E0F94">
        <w:rPr>
          <w:rFonts w:ascii="Arial" w:hAnsi="Arial" w:cs="Arial"/>
          <w:lang/>
        </w:rPr>
        <w:t>ebo je poplatník od poplatku osvobozen.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2E0F94" w:rsidRDefault="00BE4C9C" w:rsidP="002E0F9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Poplatek je splatný nejpozději do 31. ř</w:t>
      </w:r>
      <w:r w:rsidR="002E0F94">
        <w:rPr>
          <w:rFonts w:ascii="Arial" w:hAnsi="Arial" w:cs="Arial"/>
          <w:lang w:val="en-US"/>
        </w:rPr>
        <w:t>íjna příslušného kalendářního roku.</w:t>
      </w:r>
    </w:p>
    <w:p w:rsidR="00BE4C9C" w:rsidRPr="00BE4C9C" w:rsidRDefault="00BE4C9C" w:rsidP="00BE4C9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Vznikne-li poplatková povinnost po datu splatnosti uvedeném v odstavci 1, je poplatek splatný</w:t>
      </w:r>
    </w:p>
    <w:p w:rsidR="00BE4C9C" w:rsidRDefault="00BE4C9C" w:rsidP="00BE4C9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 xml:space="preserve"> nejpozději do patn</w:t>
      </w:r>
      <w:r w:rsidR="002E0F94">
        <w:rPr>
          <w:rFonts w:ascii="Arial" w:hAnsi="Arial" w:cs="Arial"/>
          <w:lang w:val="en-US"/>
        </w:rPr>
        <w:t>áctého dne měsíce, který následuje po měsíci, ve kterém poplatková</w:t>
      </w:r>
    </w:p>
    <w:p w:rsidR="002E0F94" w:rsidRDefault="00BE4C9C" w:rsidP="00BE4C9C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povinnost vznikla.</w:t>
      </w:r>
    </w:p>
    <w:p w:rsidR="00BE4C9C" w:rsidRDefault="00BE4C9C" w:rsidP="00BE4C9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Lhůta splatnosti neskonč</w:t>
      </w:r>
      <w:r w:rsidR="002E0F94">
        <w:rPr>
          <w:rFonts w:ascii="Arial" w:hAnsi="Arial" w:cs="Arial"/>
          <w:lang w:val="en-US"/>
        </w:rPr>
        <w:t>í poplatníkovi dříve než lhůta pro podání ohlášení podle čl. 3 odst. 1</w:t>
      </w:r>
    </w:p>
    <w:p w:rsidR="002E0F94" w:rsidRDefault="00BE4C9C" w:rsidP="00BE4C9C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této vyhlášky.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</w:p>
    <w:p w:rsidR="002E0F94" w:rsidRDefault="007977EB" w:rsidP="007977E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Od poplatku je osvobozena osoba, které poplatková povinnost vznikla z důvodu</w:t>
      </w:r>
    </w:p>
    <w:p w:rsidR="002E0F94" w:rsidRDefault="002E0F94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 přihl</w:t>
      </w:r>
      <w:r>
        <w:rPr>
          <w:rFonts w:ascii="Arial" w:hAnsi="Arial" w:cs="Arial"/>
          <w:lang w:val="en-US"/>
        </w:rPr>
        <w:t>ášení v městysi a která je:</w:t>
      </w:r>
    </w:p>
    <w:p w:rsidR="007977EB" w:rsidRDefault="007977EB" w:rsidP="007977E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poplatníkem poplatku za odkládání komunálního odpadu z nemovité věci v jin</w:t>
      </w:r>
      <w:r w:rsidR="002E0F94">
        <w:rPr>
          <w:rFonts w:ascii="Arial" w:hAnsi="Arial" w:cs="Arial"/>
          <w:lang w:val="en-US"/>
        </w:rPr>
        <w:t>é obci a má v této</w:t>
      </w:r>
    </w:p>
    <w:p w:rsidR="002E0F94" w:rsidRDefault="007977EB" w:rsidP="007977E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jiné obci bydliště,</w:t>
      </w:r>
    </w:p>
    <w:p w:rsidR="007977EB" w:rsidRDefault="007977EB" w:rsidP="007977E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umístěna do dětsk</w:t>
      </w:r>
      <w:r w:rsidR="002E0F94">
        <w:rPr>
          <w:rFonts w:ascii="Arial" w:hAnsi="Arial" w:cs="Arial"/>
          <w:lang w:val="en-US"/>
        </w:rPr>
        <w:t xml:space="preserve">ého domova pro děti do 3 let věku, školského zařízení pro výkon ústavní </w:t>
      </w:r>
    </w:p>
    <w:p w:rsidR="007977EB" w:rsidRDefault="007977EB" w:rsidP="007977E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>
        <w:rPr>
          <w:rFonts w:ascii="Arial" w:hAnsi="Arial" w:cs="Arial"/>
          <w:lang w:val="en-US"/>
        </w:rPr>
        <w:t>nebo ochranné výchovy nebo školského zařízení pro preventivně výchovnou péči na základě</w:t>
      </w:r>
    </w:p>
    <w:p w:rsidR="002E0F94" w:rsidRDefault="007977EB" w:rsidP="007977EB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rozhodnutí soudu nebo smlouvy,</w:t>
      </w:r>
    </w:p>
    <w:p w:rsidR="00E41070" w:rsidRDefault="00E41070" w:rsidP="00E4107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umístěna do zař</w:t>
      </w:r>
      <w:r w:rsidR="002E0F94">
        <w:rPr>
          <w:rFonts w:ascii="Arial" w:hAnsi="Arial" w:cs="Arial"/>
          <w:lang w:val="en-US"/>
        </w:rPr>
        <w:t>ízení pro děti vyžadující okamžitou pomoc na základě rozhodnutí soudu,</w:t>
      </w:r>
    </w:p>
    <w:p w:rsidR="00E41070" w:rsidRDefault="00E41070" w:rsidP="00E41070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na žádost obecního úřadu obce s rozšířenou působností, zákonného zástupce dítěte nebo</w:t>
      </w:r>
    </w:p>
    <w:p w:rsidR="002E0F94" w:rsidRDefault="00E41070" w:rsidP="00E41070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nezletilého,</w:t>
      </w:r>
    </w:p>
    <w:p w:rsidR="00F96CF5" w:rsidRDefault="00F96CF5" w:rsidP="00F96CF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umístěna v domově pro osoby se zdravotn</w:t>
      </w:r>
      <w:r w:rsidR="002E0F94">
        <w:rPr>
          <w:rFonts w:ascii="Arial" w:hAnsi="Arial" w:cs="Arial"/>
          <w:lang w:val="en-US"/>
        </w:rPr>
        <w:t xml:space="preserve">ím postižením, domově pro seniory, domově se </w:t>
      </w:r>
    </w:p>
    <w:p w:rsidR="002E0F94" w:rsidRDefault="00F96CF5" w:rsidP="00F96CF5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>
        <w:rPr>
          <w:rFonts w:ascii="Arial" w:hAnsi="Arial" w:cs="Arial"/>
          <w:lang w:val="en-US"/>
        </w:rPr>
        <w:t>zvláštním režimem nebo v chráněném bydlení,</w:t>
      </w:r>
    </w:p>
    <w:p w:rsidR="008251B2" w:rsidRDefault="008251B2" w:rsidP="008251B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lastRenderedPageBreak/>
        <w:t xml:space="preserve"> </w:t>
      </w:r>
      <w:r w:rsidR="002E0F94">
        <w:rPr>
          <w:rFonts w:ascii="Arial" w:hAnsi="Arial" w:cs="Arial"/>
          <w:lang/>
        </w:rPr>
        <w:t>nebo na základě z</w:t>
      </w:r>
      <w:r w:rsidR="002E0F94">
        <w:rPr>
          <w:rFonts w:ascii="Arial" w:hAnsi="Arial" w:cs="Arial"/>
          <w:lang w:val="en-US"/>
        </w:rPr>
        <w:t>ákona omezena na osobní svobodě s výjimkou osoby vykonávající trest</w:t>
      </w:r>
      <w:r>
        <w:rPr>
          <w:rFonts w:ascii="Arial" w:hAnsi="Arial" w:cs="Arial"/>
          <w:lang w:val="en-US"/>
        </w:rPr>
        <w:t xml:space="preserve"> </w:t>
      </w:r>
    </w:p>
    <w:p w:rsidR="002E0F94" w:rsidRPr="008251B2" w:rsidRDefault="008251B2" w:rsidP="008251B2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 w:rsidRPr="008251B2">
        <w:rPr>
          <w:rFonts w:ascii="Arial" w:hAnsi="Arial" w:cs="Arial"/>
          <w:lang w:val="en-US"/>
        </w:rPr>
        <w:t>domácího vězení.</w:t>
      </w:r>
    </w:p>
    <w:p w:rsidR="008251B2" w:rsidRDefault="008251B2" w:rsidP="008251B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V př</w:t>
      </w:r>
      <w:r w:rsidR="002E0F94">
        <w:rPr>
          <w:rFonts w:ascii="Arial" w:hAnsi="Arial" w:cs="Arial"/>
          <w:lang w:val="en-US"/>
        </w:rPr>
        <w:t>ípadě, že poplatník nesplní povinnost ohlásit údaj rozhodný pro osvobození ve lhůtách</w:t>
      </w:r>
    </w:p>
    <w:p w:rsidR="002E0F94" w:rsidRDefault="0052110D" w:rsidP="008251B2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>
        <w:rPr>
          <w:rFonts w:ascii="Arial" w:hAnsi="Arial" w:cs="Arial"/>
          <w:lang w:val="en-US"/>
        </w:rPr>
        <w:t>stanovených touto vyhláškou nebo zákonem, nárok na osvobození zaniká.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  <w:t>Přechodn</w:t>
      </w:r>
      <w:r>
        <w:rPr>
          <w:rFonts w:ascii="Arial" w:hAnsi="Arial" w:cs="Arial"/>
          <w:b/>
          <w:bCs/>
          <w:sz w:val="24"/>
          <w:szCs w:val="24"/>
          <w:lang w:val="en-US"/>
        </w:rPr>
        <w:t>é a zrušovací ustanovení</w:t>
      </w:r>
    </w:p>
    <w:p w:rsidR="00B76949" w:rsidRDefault="00B76949" w:rsidP="00B7694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Poplatkové povinnosti vzniklé před nabyt</w:t>
      </w:r>
      <w:r w:rsidR="002E0F94">
        <w:rPr>
          <w:rFonts w:ascii="Arial" w:hAnsi="Arial" w:cs="Arial"/>
          <w:lang w:val="en-US"/>
        </w:rPr>
        <w:t>ím účinnosti této vyhlášky se posuzují podle</w:t>
      </w:r>
    </w:p>
    <w:p w:rsidR="002E0F94" w:rsidRDefault="00B76949" w:rsidP="00B76949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2E0F94">
        <w:rPr>
          <w:rFonts w:ascii="Arial" w:hAnsi="Arial" w:cs="Arial"/>
          <w:lang w:val="en-US"/>
        </w:rPr>
        <w:t xml:space="preserve"> dosavadních právních předpisů.</w:t>
      </w:r>
    </w:p>
    <w:p w:rsidR="00B76949" w:rsidRDefault="00B76949" w:rsidP="00B7694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 </w:t>
      </w:r>
      <w:r w:rsidR="002E0F94">
        <w:rPr>
          <w:rFonts w:ascii="Arial" w:hAnsi="Arial" w:cs="Arial"/>
          <w:lang/>
        </w:rPr>
        <w:t>Zrušuje se obecně z</w:t>
      </w:r>
      <w:r w:rsidR="003F2F5D">
        <w:rPr>
          <w:rFonts w:ascii="Arial" w:hAnsi="Arial" w:cs="Arial"/>
          <w:lang w:val="en-US"/>
        </w:rPr>
        <w:t>ávazná vyhláška č. 2/2021</w:t>
      </w:r>
      <w:r w:rsidR="002E0F94">
        <w:rPr>
          <w:rFonts w:ascii="Arial" w:hAnsi="Arial" w:cs="Arial"/>
          <w:lang w:val="en-US"/>
        </w:rPr>
        <w:t xml:space="preserve">, OZV o místním poplatku za provoz systému </w:t>
      </w:r>
    </w:p>
    <w:p w:rsidR="00B76949" w:rsidRDefault="00B76949" w:rsidP="00B7694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2E0F94">
        <w:rPr>
          <w:rFonts w:ascii="Arial" w:hAnsi="Arial" w:cs="Arial"/>
          <w:lang w:val="en-US"/>
        </w:rPr>
        <w:t xml:space="preserve">shromažďování, sběru, přepravy, třídění, využívání a </w:t>
      </w:r>
      <w:r>
        <w:rPr>
          <w:rFonts w:ascii="Arial" w:hAnsi="Arial" w:cs="Arial"/>
          <w:lang w:val="en-US"/>
        </w:rPr>
        <w:t>odstraňování komunálního odpadu</w:t>
      </w:r>
      <w:r w:rsidR="002E0F94">
        <w:rPr>
          <w:rFonts w:ascii="Arial" w:hAnsi="Arial" w:cs="Arial"/>
          <w:lang w:val="en-US"/>
        </w:rPr>
        <w:t xml:space="preserve">, </w:t>
      </w:r>
    </w:p>
    <w:p w:rsidR="006D0762" w:rsidRPr="006D0762" w:rsidRDefault="00B76949" w:rsidP="00B76949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r w:rsidR="003F2F5D">
        <w:rPr>
          <w:rFonts w:ascii="Arial" w:hAnsi="Arial" w:cs="Arial"/>
          <w:lang w:val="en-US"/>
        </w:rPr>
        <w:t>ze dne 1. ledna 2022</w:t>
      </w:r>
      <w:r w:rsidR="002E0F94">
        <w:rPr>
          <w:rFonts w:ascii="Arial" w:hAnsi="Arial" w:cs="Arial"/>
          <w:lang w:val="en-US"/>
        </w:rPr>
        <w:t>.</w:t>
      </w:r>
    </w:p>
    <w:p w:rsidR="002E0F94" w:rsidRDefault="002E0F94">
      <w:pPr>
        <w:widowControl w:val="0"/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</w:p>
    <w:p w:rsidR="002E0F94" w:rsidRDefault="002E0F94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Tato vyhláška nab</w:t>
      </w:r>
      <w:r>
        <w:rPr>
          <w:rFonts w:ascii="Arial" w:hAnsi="Arial" w:cs="Arial"/>
          <w:lang w:val="en-US"/>
        </w:rPr>
        <w:t>ývá účinnosti dnem 1. ledna 2024.</w:t>
      </w:r>
    </w:p>
    <w:p w:rsidR="005F5049" w:rsidRDefault="005F5049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20"/>
        <w:gridCol w:w="4820"/>
      </w:tblGrid>
      <w:tr w:rsidR="002E0F9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2E0F94" w:rsidRDefault="00A51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Zdeněk Svoboda </w:t>
            </w:r>
            <w:r w:rsidR="002E0F94">
              <w:rPr>
                <w:rFonts w:ascii="Arial" w:hAnsi="Arial" w:cs="Arial"/>
                <w:lang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:rsidR="00BD6D0C" w:rsidRDefault="00BD6D0C" w:rsidP="00BD6D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/>
              </w:rPr>
            </w:pPr>
          </w:p>
          <w:p w:rsidR="00BD6D0C" w:rsidRDefault="00BD6D0C" w:rsidP="00BD6D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/>
              </w:rPr>
            </w:pPr>
          </w:p>
          <w:p w:rsidR="00BD6D0C" w:rsidRDefault="00BD6D0C" w:rsidP="00BD6D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/>
              </w:rPr>
              <w:t xml:space="preserve"> </w:t>
            </w:r>
          </w:p>
          <w:p w:rsidR="002E0F94" w:rsidRDefault="00BD6D0C" w:rsidP="00BD6D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Dušan Pokorn</w:t>
            </w:r>
            <w:r>
              <w:rPr>
                <w:rFonts w:ascii="Arial" w:hAnsi="Arial" w:cs="Arial"/>
                <w:lang w:val="en-US"/>
              </w:rPr>
              <w:t>ý</w:t>
            </w:r>
            <w:r w:rsidR="002E0F94">
              <w:rPr>
                <w:rFonts w:ascii="Arial" w:hAnsi="Arial" w:cs="Arial"/>
                <w:lang w:val="en-US"/>
              </w:rPr>
              <w:br/>
              <w:t xml:space="preserve">místostarosta </w:t>
            </w:r>
          </w:p>
        </w:tc>
      </w:tr>
    </w:tbl>
    <w:p w:rsidR="002E0F94" w:rsidRDefault="002E0F94">
      <w:pPr>
        <w:widowControl w:val="0"/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/>
        </w:rPr>
      </w:pPr>
    </w:p>
    <w:sectPr w:rsidR="002E0F94" w:rsidSect="00F96CF5">
      <w:pgSz w:w="12240" w:h="15840"/>
      <w:pgMar w:top="1134" w:right="1417" w:bottom="1276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A21EC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0F94"/>
    <w:rsid w:val="00023DB2"/>
    <w:rsid w:val="000B0787"/>
    <w:rsid w:val="001B1D39"/>
    <w:rsid w:val="002C6DB5"/>
    <w:rsid w:val="002E0F94"/>
    <w:rsid w:val="003F2F5D"/>
    <w:rsid w:val="004310AC"/>
    <w:rsid w:val="00487C17"/>
    <w:rsid w:val="004D1B3E"/>
    <w:rsid w:val="0052110D"/>
    <w:rsid w:val="005502D1"/>
    <w:rsid w:val="005F5049"/>
    <w:rsid w:val="006D0762"/>
    <w:rsid w:val="00716543"/>
    <w:rsid w:val="007977EB"/>
    <w:rsid w:val="008251B2"/>
    <w:rsid w:val="0086698D"/>
    <w:rsid w:val="00944AFB"/>
    <w:rsid w:val="00996F6B"/>
    <w:rsid w:val="00A51EEC"/>
    <w:rsid w:val="00AB5720"/>
    <w:rsid w:val="00AD1112"/>
    <w:rsid w:val="00B76949"/>
    <w:rsid w:val="00BD6D0C"/>
    <w:rsid w:val="00BE4C9C"/>
    <w:rsid w:val="00E114A0"/>
    <w:rsid w:val="00E27510"/>
    <w:rsid w:val="00E41070"/>
    <w:rsid w:val="00E80E96"/>
    <w:rsid w:val="00F844A5"/>
    <w:rsid w:val="00F9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1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BDC8-17EE-4977-87E8-43CEEB9E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Stará Říše</dc:creator>
  <cp:lastModifiedBy>Městys Stará Říše</cp:lastModifiedBy>
  <cp:revision>2</cp:revision>
  <dcterms:created xsi:type="dcterms:W3CDTF">2023-10-20T08:57:00Z</dcterms:created>
  <dcterms:modified xsi:type="dcterms:W3CDTF">2023-10-20T08:57:00Z</dcterms:modified>
</cp:coreProperties>
</file>