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540E" w14:textId="2FE457AD" w:rsidR="00515E5B" w:rsidRPr="00702558" w:rsidRDefault="005D6C42" w:rsidP="00515E5B">
      <w:pPr>
        <w:pBdr>
          <w:bottom w:val="single" w:sz="4" w:space="1" w:color="auto"/>
        </w:pBdr>
        <w:shd w:val="pct75" w:color="FFFF00" w:fill="auto"/>
        <w:tabs>
          <w:tab w:val="center" w:pos="4536"/>
        </w:tabs>
        <w:rPr>
          <w:rFonts w:ascii="Bodnoff" w:hAnsi="Bodnoff"/>
          <w:sz w:val="20"/>
          <w:szCs w:val="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988A9E4" wp14:editId="643A693E">
            <wp:simplePos x="0" y="0"/>
            <wp:positionH relativeFrom="column">
              <wp:posOffset>5760085</wp:posOffset>
            </wp:positionH>
            <wp:positionV relativeFrom="paragraph">
              <wp:posOffset>-3175</wp:posOffset>
            </wp:positionV>
            <wp:extent cx="526415" cy="1371600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7AEA665E" wp14:editId="61189393">
            <wp:simplePos x="0" y="0"/>
            <wp:positionH relativeFrom="column">
              <wp:posOffset>5158105</wp:posOffset>
            </wp:positionH>
            <wp:positionV relativeFrom="paragraph">
              <wp:posOffset>40005</wp:posOffset>
            </wp:positionV>
            <wp:extent cx="601980" cy="693420"/>
            <wp:effectExtent l="0" t="0" r="0" b="0"/>
            <wp:wrapNone/>
            <wp:docPr id="2" name="Obrázek 313175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31759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1C7D" wp14:editId="3C44822C">
            <wp:simplePos x="0" y="0"/>
            <wp:positionH relativeFrom="column">
              <wp:posOffset>2540</wp:posOffset>
            </wp:positionH>
            <wp:positionV relativeFrom="paragraph">
              <wp:posOffset>51435</wp:posOffset>
            </wp:positionV>
            <wp:extent cx="609600" cy="693420"/>
            <wp:effectExtent l="0" t="0" r="0" b="0"/>
            <wp:wrapNone/>
            <wp:docPr id="3" name="Obrázek 4900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0008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E5B">
        <w:rPr>
          <w:rFonts w:ascii="Bodnoff" w:hAnsi="Bodnoff"/>
          <w:sz w:val="34"/>
          <w:szCs w:val="8"/>
        </w:rPr>
        <w:tab/>
      </w:r>
    </w:p>
    <w:p w14:paraId="4344767A" w14:textId="77777777" w:rsidR="00515E5B" w:rsidRPr="007F1555" w:rsidRDefault="00515E5B" w:rsidP="00515E5B">
      <w:pPr>
        <w:pBdr>
          <w:bottom w:val="single" w:sz="4" w:space="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6"/>
        </w:rPr>
      </w:pPr>
      <w:r w:rsidRPr="007F1555">
        <w:rPr>
          <w:rFonts w:ascii="Bodnoff" w:hAnsi="Bodnoff"/>
          <w:b/>
          <w:bCs/>
          <w:sz w:val="32"/>
          <w:szCs w:val="36"/>
        </w:rPr>
        <w:t xml:space="preserve">M ě s t </w:t>
      </w:r>
      <w:proofErr w:type="gramStart"/>
      <w:r w:rsidRPr="007F1555">
        <w:rPr>
          <w:rFonts w:ascii="Bodnoff" w:hAnsi="Bodnoff"/>
          <w:b/>
          <w:bCs/>
          <w:sz w:val="32"/>
          <w:szCs w:val="36"/>
        </w:rPr>
        <w:t>o  Světlá</w:t>
      </w:r>
      <w:proofErr w:type="gramEnd"/>
      <w:r w:rsidRPr="007F1555">
        <w:rPr>
          <w:rFonts w:ascii="Bodnoff" w:hAnsi="Bodnoff"/>
          <w:b/>
          <w:bCs/>
          <w:sz w:val="32"/>
          <w:szCs w:val="36"/>
        </w:rPr>
        <w:t xml:space="preserve"> nad Sázavou  </w:t>
      </w:r>
    </w:p>
    <w:p w14:paraId="3481F48C" w14:textId="77777777" w:rsidR="00515E5B" w:rsidRDefault="00515E5B" w:rsidP="00515E5B">
      <w:pPr>
        <w:pBdr>
          <w:bottom w:val="single" w:sz="4" w:space="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6"/>
        </w:rPr>
      </w:pPr>
      <w:r w:rsidRPr="007F1555">
        <w:rPr>
          <w:rFonts w:ascii="Bodnoff" w:hAnsi="Bodnoff"/>
          <w:b/>
          <w:bCs/>
          <w:sz w:val="32"/>
          <w:szCs w:val="36"/>
        </w:rPr>
        <w:t>Zastupitelstvo města Světlá nad Sázavou</w:t>
      </w:r>
    </w:p>
    <w:p w14:paraId="788F6A9C" w14:textId="77777777" w:rsidR="00515E5B" w:rsidRPr="00515E5B" w:rsidRDefault="00515E5B" w:rsidP="00515E5B">
      <w:pPr>
        <w:pBdr>
          <w:bottom w:val="single" w:sz="4" w:space="1" w:color="auto"/>
        </w:pBdr>
        <w:shd w:val="pct75" w:color="FFFF00" w:fill="auto"/>
        <w:jc w:val="center"/>
        <w:rPr>
          <w:rFonts w:ascii="Bodnoff" w:hAnsi="Bodnoff"/>
          <w:b/>
          <w:bCs/>
          <w:sz w:val="20"/>
          <w:szCs w:val="18"/>
        </w:rPr>
      </w:pPr>
    </w:p>
    <w:p w14:paraId="30F9D504" w14:textId="77777777" w:rsidR="00CF181E" w:rsidRPr="00702558" w:rsidRDefault="00CF181E" w:rsidP="00253C9C">
      <w:pPr>
        <w:spacing w:line="360" w:lineRule="auto"/>
        <w:jc w:val="both"/>
      </w:pPr>
    </w:p>
    <w:p w14:paraId="7B6DB51E" w14:textId="77777777" w:rsidR="00CF181E" w:rsidRPr="007C3596" w:rsidRDefault="00CF181E" w:rsidP="00253C9C">
      <w:pPr>
        <w:pStyle w:val="Podtitul"/>
        <w:rPr>
          <w:rFonts w:ascii="Times New Roman" w:hAnsi="Times New Roman"/>
          <w:sz w:val="32"/>
          <w:szCs w:val="32"/>
        </w:rPr>
      </w:pPr>
      <w:r w:rsidRPr="007C3596">
        <w:rPr>
          <w:rFonts w:ascii="Times New Roman" w:hAnsi="Times New Roman"/>
          <w:sz w:val="32"/>
          <w:szCs w:val="32"/>
        </w:rPr>
        <w:t xml:space="preserve">Obecně závazná </w:t>
      </w:r>
      <w:r w:rsidRPr="00E02B44">
        <w:rPr>
          <w:rFonts w:ascii="Times New Roman" w:hAnsi="Times New Roman"/>
          <w:sz w:val="32"/>
          <w:szCs w:val="32"/>
        </w:rPr>
        <w:t xml:space="preserve">vyhláška </w:t>
      </w:r>
    </w:p>
    <w:p w14:paraId="3ACA48B8" w14:textId="77777777" w:rsidR="00CF181E" w:rsidRPr="0059161B" w:rsidRDefault="00CF181E" w:rsidP="00253C9C">
      <w:pPr>
        <w:jc w:val="center"/>
      </w:pPr>
      <w:r w:rsidRPr="0059161B">
        <w:rPr>
          <w:b/>
        </w:rPr>
        <w:t>o stanovení školských obvodů základních škol zřízených městem Světlá nad Sázavou.</w:t>
      </w:r>
    </w:p>
    <w:p w14:paraId="7D548864" w14:textId="77777777" w:rsidR="00CF181E" w:rsidRPr="0059161B" w:rsidRDefault="00CF181E" w:rsidP="00253C9C">
      <w:pPr>
        <w:pStyle w:val="Zkladntext"/>
        <w:jc w:val="both"/>
        <w:rPr>
          <w:sz w:val="24"/>
          <w:szCs w:val="24"/>
        </w:rPr>
      </w:pPr>
    </w:p>
    <w:p w14:paraId="2F016475" w14:textId="77777777" w:rsidR="00CF181E" w:rsidRDefault="00CF181E" w:rsidP="00253C9C">
      <w:pPr>
        <w:pStyle w:val="Zkladntext"/>
        <w:jc w:val="both"/>
      </w:pPr>
    </w:p>
    <w:p w14:paraId="6377A75B" w14:textId="77777777" w:rsidR="00CF181E" w:rsidRPr="0007114C" w:rsidRDefault="00CF181E" w:rsidP="00253C9C">
      <w:pPr>
        <w:pStyle w:val="Zkladntext"/>
        <w:jc w:val="both"/>
        <w:rPr>
          <w:b/>
          <w:sz w:val="24"/>
          <w:szCs w:val="24"/>
        </w:rPr>
      </w:pPr>
      <w:r w:rsidRPr="0007114C">
        <w:rPr>
          <w:sz w:val="24"/>
          <w:szCs w:val="24"/>
        </w:rPr>
        <w:t xml:space="preserve">Zastupitelstvo města Světlá nad Sázavou vydává </w:t>
      </w:r>
      <w:r w:rsidRPr="00E02B44">
        <w:rPr>
          <w:sz w:val="24"/>
          <w:szCs w:val="24"/>
        </w:rPr>
        <w:t>dn</w:t>
      </w:r>
      <w:r w:rsidR="002A0F87" w:rsidRPr="00E02B44">
        <w:rPr>
          <w:sz w:val="24"/>
          <w:szCs w:val="24"/>
        </w:rPr>
        <w:t xml:space="preserve">e </w:t>
      </w:r>
      <w:r w:rsidR="002E0799">
        <w:rPr>
          <w:sz w:val="24"/>
          <w:szCs w:val="24"/>
        </w:rPr>
        <w:t>28</w:t>
      </w:r>
      <w:r w:rsidR="002A0F87" w:rsidRPr="00E02B44">
        <w:rPr>
          <w:sz w:val="24"/>
          <w:szCs w:val="24"/>
        </w:rPr>
        <w:t xml:space="preserve">. </w:t>
      </w:r>
      <w:r w:rsidR="002E0799">
        <w:rPr>
          <w:sz w:val="24"/>
          <w:szCs w:val="24"/>
        </w:rPr>
        <w:t>2</w:t>
      </w:r>
      <w:r w:rsidR="002A0F87" w:rsidRPr="00E02B44">
        <w:rPr>
          <w:sz w:val="24"/>
          <w:szCs w:val="24"/>
        </w:rPr>
        <w:t>. 20</w:t>
      </w:r>
      <w:r w:rsidR="002A4775" w:rsidRPr="00E02B44">
        <w:rPr>
          <w:sz w:val="24"/>
          <w:szCs w:val="24"/>
        </w:rPr>
        <w:t>2</w:t>
      </w:r>
      <w:r w:rsidR="001D186B">
        <w:rPr>
          <w:sz w:val="24"/>
          <w:szCs w:val="24"/>
        </w:rPr>
        <w:t>4</w:t>
      </w:r>
      <w:r w:rsidR="002A0F87" w:rsidRPr="00E02B44">
        <w:rPr>
          <w:sz w:val="24"/>
          <w:szCs w:val="24"/>
        </w:rPr>
        <w:t xml:space="preserve"> usnesením č.</w:t>
      </w:r>
      <w:r w:rsidR="002E0799">
        <w:rPr>
          <w:sz w:val="24"/>
          <w:szCs w:val="24"/>
        </w:rPr>
        <w:t xml:space="preserve"> Z/23</w:t>
      </w:r>
      <w:r w:rsidR="002A0F87" w:rsidRPr="00E02B44">
        <w:rPr>
          <w:sz w:val="24"/>
          <w:szCs w:val="24"/>
        </w:rPr>
        <w:t>/20</w:t>
      </w:r>
      <w:r w:rsidR="002A4775" w:rsidRPr="00E02B44">
        <w:rPr>
          <w:sz w:val="24"/>
          <w:szCs w:val="24"/>
        </w:rPr>
        <w:t>2</w:t>
      </w:r>
      <w:r w:rsidR="001D186B">
        <w:rPr>
          <w:sz w:val="24"/>
          <w:szCs w:val="24"/>
        </w:rPr>
        <w:t>4</w:t>
      </w:r>
      <w:r w:rsidRPr="00E02B44">
        <w:rPr>
          <w:sz w:val="24"/>
          <w:szCs w:val="24"/>
        </w:rPr>
        <w:t xml:space="preserve"> podle</w:t>
      </w:r>
      <w:r w:rsidRPr="0007114C">
        <w:rPr>
          <w:sz w:val="24"/>
          <w:szCs w:val="24"/>
        </w:rPr>
        <w:t xml:space="preserve"> ustanovení § 178 odst.</w:t>
      </w:r>
      <w:r w:rsidR="002A4775">
        <w:rPr>
          <w:sz w:val="24"/>
          <w:szCs w:val="24"/>
        </w:rPr>
        <w:t xml:space="preserve"> </w:t>
      </w:r>
      <w:r w:rsidRPr="0007114C">
        <w:rPr>
          <w:sz w:val="24"/>
          <w:szCs w:val="24"/>
        </w:rPr>
        <w:t>2 písm. b) zákona č. 561/2004 Sb., o předškolním, základním, středním, vyšším odborném a jiném vzdělávání (školský zákon) ve znění pozdějších předpisů a v souladu s</w:t>
      </w:r>
      <w:r w:rsidR="002A4775">
        <w:rPr>
          <w:sz w:val="24"/>
          <w:szCs w:val="24"/>
        </w:rPr>
        <w:t xml:space="preserve"> § 10 písm. d) a </w:t>
      </w:r>
      <w:r w:rsidRPr="0007114C">
        <w:rPr>
          <w:sz w:val="24"/>
          <w:szCs w:val="24"/>
        </w:rPr>
        <w:t xml:space="preserve">§ 84 odst. 2 písm. h) zákona č. 128/2000 Sb., o obcích (obecní zřízení) ve znění pozdějších předpisů, tuto obecně závaznou vyhlášku:                         </w:t>
      </w:r>
    </w:p>
    <w:p w14:paraId="005C3983" w14:textId="77777777" w:rsidR="00CF181E" w:rsidRDefault="00CF181E" w:rsidP="00253C9C">
      <w:pPr>
        <w:spacing w:line="360" w:lineRule="auto"/>
        <w:jc w:val="both"/>
        <w:rPr>
          <w:b/>
          <w:sz w:val="22"/>
          <w:szCs w:val="22"/>
        </w:rPr>
      </w:pPr>
    </w:p>
    <w:p w14:paraId="6D16F5D5" w14:textId="77777777" w:rsidR="00CF181E" w:rsidRDefault="00CF181E" w:rsidP="00D64A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</w:t>
      </w:r>
    </w:p>
    <w:p w14:paraId="24E1E2C5" w14:textId="77777777" w:rsidR="00F6119A" w:rsidRDefault="00F6119A" w:rsidP="00F6119A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Stanovení školských obvodů</w:t>
      </w:r>
    </w:p>
    <w:p w14:paraId="08C56122" w14:textId="77777777" w:rsidR="00CF181E" w:rsidRPr="000967A0" w:rsidRDefault="00CF181E" w:rsidP="00253C9C">
      <w:pPr>
        <w:jc w:val="both"/>
      </w:pPr>
      <w:r w:rsidRPr="000967A0">
        <w:t>Školské obvody základních škol zřízených městem Světlá nad Sázavou se stanovují takto:</w:t>
      </w:r>
    </w:p>
    <w:p w14:paraId="172C065C" w14:textId="77777777" w:rsidR="00CF181E" w:rsidRPr="00B15961" w:rsidRDefault="00CF181E" w:rsidP="00253C9C">
      <w:pPr>
        <w:jc w:val="both"/>
      </w:pPr>
    </w:p>
    <w:p w14:paraId="0EFCA2F5" w14:textId="77777777" w:rsidR="00A3445A" w:rsidRDefault="00E244AA" w:rsidP="00253C9C">
      <w:pPr>
        <w:numPr>
          <w:ilvl w:val="0"/>
          <w:numId w:val="1"/>
        </w:numPr>
        <w:spacing w:line="360" w:lineRule="auto"/>
        <w:ind w:left="360"/>
        <w:jc w:val="both"/>
        <w:rPr>
          <w:b/>
        </w:rPr>
      </w:pPr>
      <w:r>
        <w:rPr>
          <w:b/>
        </w:rPr>
        <w:t xml:space="preserve">školský obvod </w:t>
      </w:r>
      <w:r w:rsidR="00CF181E">
        <w:rPr>
          <w:b/>
        </w:rPr>
        <w:t xml:space="preserve">Základní školy Světlá nad Sázavou, Komenského 234, </w:t>
      </w:r>
      <w:r>
        <w:rPr>
          <w:b/>
        </w:rPr>
        <w:t xml:space="preserve">příspěvkové </w:t>
      </w:r>
    </w:p>
    <w:p w14:paraId="0D0458F0" w14:textId="77777777" w:rsidR="00CF181E" w:rsidRDefault="00E244AA" w:rsidP="00A3445A">
      <w:pPr>
        <w:spacing w:line="360" w:lineRule="auto"/>
        <w:ind w:left="360" w:firstLine="348"/>
        <w:jc w:val="both"/>
        <w:rPr>
          <w:b/>
        </w:rPr>
      </w:pPr>
      <w:r>
        <w:rPr>
          <w:b/>
        </w:rPr>
        <w:t>organizace tvoří:</w:t>
      </w:r>
    </w:p>
    <w:p w14:paraId="7AD4B10C" w14:textId="77777777" w:rsidR="00CF181E" w:rsidRDefault="00CF181E" w:rsidP="00253C9C">
      <w:pPr>
        <w:tabs>
          <w:tab w:val="left" w:pos="720"/>
        </w:tabs>
        <w:spacing w:before="120" w:after="120" w:line="360" w:lineRule="auto"/>
        <w:ind w:left="708" w:hanging="708"/>
        <w:jc w:val="both"/>
      </w:pPr>
      <w:r>
        <w:rPr>
          <w:i/>
        </w:rPr>
        <w:t xml:space="preserve">ulice: </w:t>
      </w:r>
      <w:r>
        <w:rPr>
          <w:i/>
        </w:rPr>
        <w:tab/>
      </w:r>
      <w:r w:rsidR="00175F1B">
        <w:rPr>
          <w:iCs/>
        </w:rPr>
        <w:t xml:space="preserve">Arbesova, </w:t>
      </w:r>
      <w:r>
        <w:t xml:space="preserve">Čapkova od Nádražní po trať, Dolní, Haškova, Horní, Jelenova, </w:t>
      </w:r>
      <w:proofErr w:type="spellStart"/>
      <w:r>
        <w:t>Josefodolská</w:t>
      </w:r>
      <w:proofErr w:type="spellEnd"/>
      <w:r>
        <w:t xml:space="preserve">, </w:t>
      </w:r>
      <w:proofErr w:type="spellStart"/>
      <w:r>
        <w:t>Kolovratova</w:t>
      </w:r>
      <w:proofErr w:type="spellEnd"/>
      <w:r>
        <w:t xml:space="preserve">, Komenského po trať, </w:t>
      </w:r>
      <w:proofErr w:type="spellStart"/>
      <w:r>
        <w:t>Lánecká</w:t>
      </w:r>
      <w:proofErr w:type="spellEnd"/>
      <w:r>
        <w:t xml:space="preserve"> po viadukt, Malostranská, Nádražní, náměstí Trčků z Lípy, Na Sídlišti, Nerudova, Nové Město, Poštovní, Pěšinky, Sázavská, Wolkerova, Zámecká</w:t>
      </w:r>
    </w:p>
    <w:p w14:paraId="4C990C99" w14:textId="77777777" w:rsidR="00CF181E" w:rsidRPr="00C74DA3" w:rsidRDefault="00CF181E" w:rsidP="00C74DA3">
      <w:pPr>
        <w:tabs>
          <w:tab w:val="left" w:pos="720"/>
        </w:tabs>
        <w:spacing w:before="120" w:after="120" w:line="360" w:lineRule="auto"/>
        <w:ind w:left="708" w:hanging="708"/>
        <w:jc w:val="both"/>
        <w:rPr>
          <w:i/>
        </w:rPr>
      </w:pPr>
      <w:r>
        <w:rPr>
          <w:i/>
        </w:rPr>
        <w:t>části obce:</w:t>
      </w:r>
      <w:r w:rsidRPr="00C74DA3">
        <w:rPr>
          <w:i/>
        </w:rPr>
        <w:t xml:space="preserve"> </w:t>
      </w:r>
      <w:r w:rsidR="00DC28A0" w:rsidRPr="0051460D">
        <w:t xml:space="preserve">Benetice, </w:t>
      </w:r>
      <w:r w:rsidRPr="0051460D">
        <w:t xml:space="preserve">Dolní </w:t>
      </w:r>
      <w:proofErr w:type="spellStart"/>
      <w:r w:rsidRPr="0051460D">
        <w:t>Březinka</w:t>
      </w:r>
      <w:proofErr w:type="spellEnd"/>
      <w:r w:rsidRPr="0051460D">
        <w:t>,</w:t>
      </w:r>
      <w:r w:rsidR="00DC28A0" w:rsidRPr="0051460D">
        <w:t xml:space="preserve"> Dolní </w:t>
      </w:r>
      <w:proofErr w:type="spellStart"/>
      <w:r w:rsidR="00DC28A0" w:rsidRPr="0051460D">
        <w:t>Dlužiny</w:t>
      </w:r>
      <w:proofErr w:type="spellEnd"/>
      <w:r w:rsidR="00DC28A0" w:rsidRPr="0051460D">
        <w:t xml:space="preserve">, Horní </w:t>
      </w:r>
      <w:proofErr w:type="spellStart"/>
      <w:r w:rsidR="00DC28A0" w:rsidRPr="0051460D">
        <w:t>Březinka</w:t>
      </w:r>
      <w:proofErr w:type="spellEnd"/>
      <w:r w:rsidR="00DC28A0" w:rsidRPr="0051460D">
        <w:t xml:space="preserve">, Horní </w:t>
      </w:r>
      <w:proofErr w:type="spellStart"/>
      <w:r w:rsidR="00DC28A0" w:rsidRPr="0051460D">
        <w:t>Dlužiny</w:t>
      </w:r>
      <w:proofErr w:type="spellEnd"/>
      <w:r w:rsidR="00DC28A0" w:rsidRPr="0051460D">
        <w:t xml:space="preserve">, </w:t>
      </w:r>
      <w:proofErr w:type="spellStart"/>
      <w:r w:rsidR="00DC28A0" w:rsidRPr="0051460D">
        <w:t>Josefodol</w:t>
      </w:r>
      <w:proofErr w:type="spellEnd"/>
      <w:r w:rsidR="00DC28A0" w:rsidRPr="0051460D">
        <w:t>,</w:t>
      </w:r>
      <w:r w:rsidRPr="0051460D">
        <w:t xml:space="preserve"> Kochánov, Leštinka, </w:t>
      </w:r>
      <w:proofErr w:type="spellStart"/>
      <w:r w:rsidRPr="0051460D">
        <w:t>Lipnička</w:t>
      </w:r>
      <w:proofErr w:type="spellEnd"/>
      <w:r w:rsidRPr="0051460D">
        <w:t xml:space="preserve">, Mrzkovice, </w:t>
      </w:r>
      <w:r w:rsidR="00DC28A0" w:rsidRPr="0051460D">
        <w:t xml:space="preserve">Opatovice, </w:t>
      </w:r>
      <w:r w:rsidRPr="0051460D">
        <w:t>Radostovice, Závidkovice</w:t>
      </w:r>
      <w:r w:rsidR="00DC28A0" w:rsidRPr="0051460D">
        <w:t xml:space="preserve">, </w:t>
      </w:r>
      <w:proofErr w:type="spellStart"/>
      <w:r w:rsidR="00DC28A0" w:rsidRPr="0051460D">
        <w:t>Žebrákov</w:t>
      </w:r>
      <w:proofErr w:type="spellEnd"/>
      <w:r w:rsidRPr="00C74DA3">
        <w:rPr>
          <w:i/>
        </w:rPr>
        <w:t xml:space="preserve"> </w:t>
      </w:r>
    </w:p>
    <w:p w14:paraId="26853182" w14:textId="77777777" w:rsidR="00CF181E" w:rsidRDefault="0027754D" w:rsidP="00253C9C">
      <w:pPr>
        <w:numPr>
          <w:ilvl w:val="0"/>
          <w:numId w:val="1"/>
        </w:numPr>
        <w:tabs>
          <w:tab w:val="num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 xml:space="preserve">      školský obvod </w:t>
      </w:r>
      <w:r w:rsidR="00CF181E">
        <w:rPr>
          <w:b/>
        </w:rPr>
        <w:t xml:space="preserve">Základní školy Světlá nad Sázavou, </w:t>
      </w:r>
      <w:proofErr w:type="spellStart"/>
      <w:r w:rsidR="00CF181E">
        <w:rPr>
          <w:b/>
        </w:rPr>
        <w:t>Lánecká</w:t>
      </w:r>
      <w:proofErr w:type="spellEnd"/>
      <w:r w:rsidR="00CF181E">
        <w:rPr>
          <w:b/>
        </w:rPr>
        <w:t xml:space="preserve"> 699, </w:t>
      </w:r>
      <w:r>
        <w:rPr>
          <w:b/>
        </w:rPr>
        <w:t>příspěvkové organizace tvoří:</w:t>
      </w:r>
    </w:p>
    <w:p w14:paraId="5EC91F97" w14:textId="77777777" w:rsidR="00CF181E" w:rsidRDefault="00CF181E" w:rsidP="001D186B">
      <w:pPr>
        <w:tabs>
          <w:tab w:val="left" w:pos="720"/>
        </w:tabs>
        <w:spacing w:before="120" w:after="120" w:line="360" w:lineRule="auto"/>
        <w:ind w:left="708" w:hanging="708"/>
        <w:jc w:val="both"/>
        <w:rPr>
          <w:b/>
          <w:sz w:val="16"/>
          <w:szCs w:val="22"/>
        </w:rPr>
      </w:pPr>
      <w:r>
        <w:rPr>
          <w:i/>
        </w:rPr>
        <w:t>ulice:</w:t>
      </w:r>
      <w:r>
        <w:t xml:space="preserve"> </w:t>
      </w:r>
      <w:r>
        <w:tab/>
        <w:t>Boženy Němcové, Čapkova od trati nahoru,</w:t>
      </w:r>
      <w:r w:rsidRPr="008A60BD">
        <w:t xml:space="preserve"> </w:t>
      </w:r>
      <w:r>
        <w:t>Dolní Bohušice,</w:t>
      </w:r>
      <w:r w:rsidRPr="008A60BD">
        <w:t xml:space="preserve"> </w:t>
      </w:r>
      <w:r>
        <w:t>F. A. Jelínka,</w:t>
      </w:r>
      <w:r w:rsidRPr="008A60BD">
        <w:t xml:space="preserve"> </w:t>
      </w:r>
      <w:r>
        <w:t>Havířská, Havlíčkova,</w:t>
      </w:r>
      <w:r w:rsidRPr="008A60BD">
        <w:t xml:space="preserve"> </w:t>
      </w:r>
      <w:r>
        <w:t>Horní Bohušice,</w:t>
      </w:r>
      <w:r w:rsidRPr="008A60BD">
        <w:t xml:space="preserve"> </w:t>
      </w:r>
      <w:r>
        <w:t>J. J. Staňka,</w:t>
      </w:r>
      <w:r w:rsidRPr="008A60BD">
        <w:t xml:space="preserve"> </w:t>
      </w:r>
      <w:r>
        <w:t>Kamenická,</w:t>
      </w:r>
      <w:r w:rsidRPr="008A60BD">
        <w:t xml:space="preserve"> </w:t>
      </w:r>
      <w:r>
        <w:t>Komenského od trati, Krátká,</w:t>
      </w:r>
      <w:r w:rsidRPr="008A60BD">
        <w:t xml:space="preserve"> </w:t>
      </w:r>
      <w:proofErr w:type="spellStart"/>
      <w:r>
        <w:t>Lánecká</w:t>
      </w:r>
      <w:proofErr w:type="spellEnd"/>
      <w:r>
        <w:t xml:space="preserve"> ul. od viaduktu nahoru,</w:t>
      </w:r>
      <w:r w:rsidRPr="008A60BD">
        <w:t xml:space="preserve"> </w:t>
      </w:r>
      <w:r>
        <w:t>Na Bradle, Na Hrázi, Na Úvoze, Nad Cihelnou,</w:t>
      </w:r>
      <w:r w:rsidRPr="008A60BD">
        <w:t xml:space="preserve"> </w:t>
      </w:r>
      <w:r>
        <w:t>Nad Tratí,</w:t>
      </w:r>
      <w:r w:rsidRPr="008A60BD">
        <w:t xml:space="preserve"> </w:t>
      </w:r>
      <w:r>
        <w:t>Nová Čtvrť, Panuškova,</w:t>
      </w:r>
      <w:r w:rsidRPr="008A60BD">
        <w:t xml:space="preserve"> </w:t>
      </w:r>
      <w:r>
        <w:t xml:space="preserve">Pod </w:t>
      </w:r>
      <w:proofErr w:type="spellStart"/>
      <w:r>
        <w:t>Kadlečákem</w:t>
      </w:r>
      <w:proofErr w:type="spellEnd"/>
      <w:r>
        <w:t>, Pplk. Hradeckého, Průmyslová, Příčná,</w:t>
      </w:r>
      <w:r w:rsidRPr="008A60BD">
        <w:t xml:space="preserve"> </w:t>
      </w:r>
      <w:r>
        <w:t>Revoluční,</w:t>
      </w:r>
      <w:r w:rsidRPr="008A60BD">
        <w:t xml:space="preserve"> </w:t>
      </w:r>
      <w:r>
        <w:t>Rozkoš,</w:t>
      </w:r>
      <w:r w:rsidRPr="008A60BD">
        <w:t xml:space="preserve"> </w:t>
      </w:r>
      <w:r>
        <w:t>Sadová, Sklářská, Školní,</w:t>
      </w:r>
      <w:r w:rsidRPr="008A60BD">
        <w:t xml:space="preserve"> </w:t>
      </w:r>
      <w:r>
        <w:t>U Dílen, U Rybníčků,</w:t>
      </w:r>
      <w:r w:rsidRPr="00B15961">
        <w:t xml:space="preserve"> </w:t>
      </w:r>
      <w:r>
        <w:t>U Stromečku, V Polích,</w:t>
      </w:r>
      <w:r w:rsidRPr="00B15961">
        <w:t xml:space="preserve"> </w:t>
      </w:r>
      <w:r>
        <w:t>Vodárenská,</w:t>
      </w:r>
      <w:r w:rsidRPr="00B15961">
        <w:t xml:space="preserve"> </w:t>
      </w:r>
      <w:r>
        <w:t>Vysočanská,</w:t>
      </w:r>
      <w:r w:rsidRPr="00B15961">
        <w:t xml:space="preserve"> </w:t>
      </w:r>
      <w:r>
        <w:t>Zahrádecká,</w:t>
      </w:r>
      <w:r w:rsidRPr="00B15961">
        <w:t xml:space="preserve"> </w:t>
      </w:r>
      <w:r>
        <w:t>Zahradní,</w:t>
      </w:r>
      <w:r w:rsidRPr="00B15961">
        <w:t xml:space="preserve"> </w:t>
      </w:r>
      <w:proofErr w:type="gramStart"/>
      <w:r>
        <w:t>Zelená</w:t>
      </w:r>
      <w:proofErr w:type="gramEnd"/>
      <w:r>
        <w:t xml:space="preserve"> </w:t>
      </w:r>
    </w:p>
    <w:p w14:paraId="64CDDC1D" w14:textId="77777777" w:rsidR="00CF181E" w:rsidRDefault="00CF181E" w:rsidP="00F6119A">
      <w:pPr>
        <w:pStyle w:val="Nadpis3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Čl. II</w:t>
      </w:r>
    </w:p>
    <w:p w14:paraId="488232D4" w14:textId="77777777" w:rsidR="00F6119A" w:rsidRPr="00F6119A" w:rsidRDefault="00F6119A" w:rsidP="00F6119A">
      <w:pPr>
        <w:spacing w:after="120"/>
        <w:jc w:val="center"/>
        <w:rPr>
          <w:b/>
          <w:bCs/>
          <w:sz w:val="28"/>
          <w:szCs w:val="28"/>
        </w:rPr>
      </w:pPr>
      <w:r w:rsidRPr="00F6119A">
        <w:rPr>
          <w:b/>
          <w:bCs/>
          <w:sz w:val="28"/>
          <w:szCs w:val="28"/>
        </w:rPr>
        <w:t>Zrušovací ustanovení</w:t>
      </w:r>
    </w:p>
    <w:p w14:paraId="45E4D73E" w14:textId="77777777" w:rsidR="00CF181E" w:rsidRDefault="00CF181E" w:rsidP="00F6119A">
      <w:p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Ruší</w:t>
      </w:r>
      <w:r w:rsidRPr="00026ED5">
        <w:rPr>
          <w:sz w:val="22"/>
          <w:szCs w:val="22"/>
        </w:rPr>
        <w:t xml:space="preserve"> se </w:t>
      </w:r>
      <w:r>
        <w:rPr>
          <w:sz w:val="22"/>
          <w:szCs w:val="22"/>
        </w:rPr>
        <w:t>O</w:t>
      </w:r>
      <w:r w:rsidRPr="00026ED5">
        <w:rPr>
          <w:sz w:val="22"/>
          <w:szCs w:val="22"/>
        </w:rPr>
        <w:t xml:space="preserve">becně závazná vyhláška města </w:t>
      </w:r>
      <w:smartTag w:uri="urn:schemas-microsoft-com:office:smarttags" w:element="PersonName">
        <w:smartTagPr>
          <w:attr w:name="ProductID" w:val="Světlá nad Sázavou"/>
        </w:smartTagPr>
        <w:r w:rsidRPr="00026ED5">
          <w:rPr>
            <w:sz w:val="22"/>
            <w:szCs w:val="22"/>
          </w:rPr>
          <w:t>Světlá nad Sázavou</w:t>
        </w:r>
      </w:smartTag>
      <w:r w:rsidRPr="00026ED5">
        <w:rPr>
          <w:sz w:val="22"/>
          <w:szCs w:val="22"/>
        </w:rPr>
        <w:t xml:space="preserve"> č. </w:t>
      </w:r>
      <w:r w:rsidR="001D186B">
        <w:rPr>
          <w:sz w:val="22"/>
          <w:szCs w:val="22"/>
        </w:rPr>
        <w:t>3</w:t>
      </w:r>
      <w:r w:rsidRPr="00026ED5">
        <w:rPr>
          <w:sz w:val="22"/>
          <w:szCs w:val="22"/>
        </w:rPr>
        <w:t>/20</w:t>
      </w:r>
      <w:r w:rsidR="001D186B">
        <w:rPr>
          <w:sz w:val="22"/>
          <w:szCs w:val="22"/>
        </w:rPr>
        <w:t>20</w:t>
      </w:r>
      <w:r>
        <w:rPr>
          <w:sz w:val="22"/>
          <w:szCs w:val="22"/>
        </w:rPr>
        <w:t xml:space="preserve"> ze dne </w:t>
      </w:r>
      <w:r w:rsidR="001D186B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1D186B">
        <w:rPr>
          <w:sz w:val="22"/>
          <w:szCs w:val="22"/>
        </w:rPr>
        <w:t>1</w:t>
      </w:r>
      <w:r>
        <w:rPr>
          <w:sz w:val="22"/>
          <w:szCs w:val="22"/>
        </w:rPr>
        <w:t>2. 20</w:t>
      </w:r>
      <w:r w:rsidR="001D186B">
        <w:rPr>
          <w:sz w:val="22"/>
          <w:szCs w:val="22"/>
        </w:rPr>
        <w:t>20</w:t>
      </w:r>
      <w:r>
        <w:rPr>
          <w:sz w:val="22"/>
          <w:szCs w:val="22"/>
        </w:rPr>
        <w:t xml:space="preserve"> o stanovení školských obvodů základních škol zřízeních městem Světlá nad Sázavou</w:t>
      </w:r>
      <w:r w:rsidR="00253C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7223266" w14:textId="77777777" w:rsidR="00CF181E" w:rsidRDefault="00CF181E" w:rsidP="00253C9C">
      <w:pPr>
        <w:pStyle w:val="Nadpis1"/>
        <w:spacing w:line="360" w:lineRule="auto"/>
        <w:jc w:val="both"/>
        <w:rPr>
          <w:bCs w:val="0"/>
          <w:sz w:val="24"/>
          <w:u w:val="none"/>
        </w:rPr>
      </w:pPr>
    </w:p>
    <w:p w14:paraId="75F45AD4" w14:textId="77777777" w:rsidR="00CF181E" w:rsidRDefault="00CF181E" w:rsidP="00253C9C">
      <w:pPr>
        <w:pStyle w:val="Nadpis1"/>
        <w:spacing w:line="360" w:lineRule="auto"/>
        <w:jc w:val="both"/>
        <w:rPr>
          <w:bCs w:val="0"/>
          <w:sz w:val="24"/>
          <w:u w:val="none"/>
        </w:rPr>
      </w:pPr>
    </w:p>
    <w:p w14:paraId="3A4D66E2" w14:textId="77777777" w:rsidR="00CF181E" w:rsidRDefault="00CF181E" w:rsidP="00F6119A">
      <w:pPr>
        <w:pStyle w:val="Nadpis1"/>
        <w:spacing w:line="360" w:lineRule="auto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Čl.  III</w:t>
      </w:r>
    </w:p>
    <w:p w14:paraId="4670CD49" w14:textId="77777777" w:rsidR="00F6119A" w:rsidRPr="00F6119A" w:rsidRDefault="00F6119A" w:rsidP="00F6119A">
      <w:pPr>
        <w:spacing w:after="120"/>
        <w:jc w:val="center"/>
        <w:rPr>
          <w:b/>
          <w:bCs/>
          <w:sz w:val="28"/>
          <w:szCs w:val="28"/>
        </w:rPr>
      </w:pPr>
      <w:r w:rsidRPr="00F6119A">
        <w:rPr>
          <w:b/>
          <w:bCs/>
          <w:sz w:val="28"/>
          <w:szCs w:val="28"/>
        </w:rPr>
        <w:t>Účinnost</w:t>
      </w:r>
    </w:p>
    <w:p w14:paraId="7080338C" w14:textId="77777777" w:rsidR="00F6119A" w:rsidRPr="00F6119A" w:rsidRDefault="00F6119A" w:rsidP="00F6119A">
      <w:pPr>
        <w:spacing w:before="240" w:line="276" w:lineRule="auto"/>
      </w:pPr>
      <w:r w:rsidRPr="00F6119A">
        <w:t>Tato obecně závazná vyhláška nabývá účinnosti počátkem patnáctého dne následujícího po dni jejího vyhlášení.</w:t>
      </w:r>
    </w:p>
    <w:p w14:paraId="01466D63" w14:textId="77777777" w:rsidR="00CF181E" w:rsidRDefault="00CF181E" w:rsidP="00253C9C">
      <w:pPr>
        <w:spacing w:line="360" w:lineRule="auto"/>
        <w:ind w:firstLine="113"/>
        <w:jc w:val="both"/>
      </w:pPr>
    </w:p>
    <w:p w14:paraId="05DF1542" w14:textId="77777777" w:rsidR="00CF181E" w:rsidRDefault="00CF181E" w:rsidP="00253C9C">
      <w:pPr>
        <w:jc w:val="both"/>
      </w:pPr>
    </w:p>
    <w:p w14:paraId="5A3F317C" w14:textId="77777777" w:rsidR="00CF181E" w:rsidRDefault="00CF181E" w:rsidP="00253C9C">
      <w:pPr>
        <w:jc w:val="both"/>
      </w:pPr>
    </w:p>
    <w:p w14:paraId="455A4356" w14:textId="77777777" w:rsidR="00CF181E" w:rsidRDefault="00CF181E" w:rsidP="00253C9C">
      <w:pPr>
        <w:jc w:val="both"/>
      </w:pPr>
    </w:p>
    <w:p w14:paraId="32D61A4D" w14:textId="77777777" w:rsidR="00CF181E" w:rsidRDefault="00CF181E" w:rsidP="00253C9C">
      <w:pPr>
        <w:jc w:val="both"/>
      </w:pPr>
    </w:p>
    <w:p w14:paraId="5ABBD091" w14:textId="77777777" w:rsidR="00CF181E" w:rsidRPr="007C3596" w:rsidRDefault="001D186B" w:rsidP="00253C9C">
      <w:pPr>
        <w:pStyle w:val="Nadpis4"/>
        <w:tabs>
          <w:tab w:val="center" w:pos="1440"/>
          <w:tab w:val="center" w:pos="7020"/>
        </w:tabs>
        <w:jc w:val="both"/>
      </w:pPr>
      <w:r>
        <w:t>Ing. František Aubrecht</w:t>
      </w:r>
      <w:r w:rsidR="00484486">
        <w:t xml:space="preserve">       </w:t>
      </w:r>
      <w:r w:rsidR="00DC28A0">
        <w:t xml:space="preserve">      </w:t>
      </w:r>
      <w:r w:rsidR="002A4775">
        <w:t xml:space="preserve"> </w:t>
      </w:r>
      <w:r w:rsidR="00DC28A0">
        <w:t xml:space="preserve">                                                 </w:t>
      </w:r>
      <w:r w:rsidR="002555E6">
        <w:t xml:space="preserve"> </w:t>
      </w:r>
      <w:r>
        <w:t>Tomáš Rosecký</w:t>
      </w:r>
      <w:r w:rsidR="00CF181E" w:rsidRPr="007C3596">
        <w:t xml:space="preserve"> </w:t>
      </w:r>
    </w:p>
    <w:p w14:paraId="723D2749" w14:textId="77777777" w:rsidR="00CF181E" w:rsidRPr="007C3596" w:rsidRDefault="002555E6" w:rsidP="00253C9C">
      <w:pPr>
        <w:tabs>
          <w:tab w:val="center" w:pos="1440"/>
          <w:tab w:val="center" w:pos="1800"/>
          <w:tab w:val="center" w:pos="7020"/>
        </w:tabs>
        <w:jc w:val="both"/>
        <w:rPr>
          <w:b/>
          <w:i/>
        </w:rPr>
      </w:pPr>
      <w:r>
        <w:rPr>
          <w:b/>
          <w:i/>
        </w:rPr>
        <w:t xml:space="preserve">       </w:t>
      </w:r>
      <w:r w:rsidR="002A4775">
        <w:rPr>
          <w:b/>
          <w:i/>
        </w:rPr>
        <w:t>s</w:t>
      </w:r>
      <w:r w:rsidR="00CF181E" w:rsidRPr="007C3596">
        <w:rPr>
          <w:b/>
          <w:i/>
        </w:rPr>
        <w:t>tarosta</w:t>
      </w:r>
      <w:r w:rsidR="002A4775">
        <w:rPr>
          <w:b/>
          <w:i/>
        </w:rPr>
        <w:t xml:space="preserve"> měst</w:t>
      </w:r>
      <w:r>
        <w:rPr>
          <w:b/>
          <w:i/>
        </w:rPr>
        <w:t xml:space="preserve">a </w:t>
      </w:r>
      <w:r>
        <w:rPr>
          <w:b/>
          <w:i/>
        </w:rPr>
        <w:tab/>
      </w:r>
      <w:r w:rsidR="00CF181E" w:rsidRPr="007C3596">
        <w:rPr>
          <w:b/>
          <w:i/>
        </w:rPr>
        <w:t>místostarosta</w:t>
      </w:r>
      <w:r w:rsidR="002A4775">
        <w:rPr>
          <w:b/>
          <w:i/>
        </w:rPr>
        <w:t xml:space="preserve"> města</w:t>
      </w:r>
      <w:r w:rsidR="00CF181E" w:rsidRPr="007C3596">
        <w:rPr>
          <w:b/>
          <w:i/>
        </w:rPr>
        <w:t xml:space="preserve">                           </w:t>
      </w:r>
    </w:p>
    <w:p w14:paraId="2F1908D7" w14:textId="77777777" w:rsidR="00CF181E" w:rsidRDefault="00CF181E" w:rsidP="00253C9C">
      <w:pPr>
        <w:jc w:val="both"/>
      </w:pPr>
    </w:p>
    <w:p w14:paraId="6E74FA8B" w14:textId="77777777" w:rsidR="00CF181E" w:rsidRDefault="00CF181E" w:rsidP="00253C9C">
      <w:pPr>
        <w:jc w:val="both"/>
      </w:pPr>
    </w:p>
    <w:p w14:paraId="18BC898E" w14:textId="77777777" w:rsidR="00CF181E" w:rsidRDefault="00CF181E" w:rsidP="00253C9C">
      <w:pPr>
        <w:jc w:val="both"/>
      </w:pPr>
    </w:p>
    <w:p w14:paraId="13F5C529" w14:textId="77777777" w:rsidR="00CF181E" w:rsidRDefault="00CF181E" w:rsidP="00253C9C">
      <w:pPr>
        <w:jc w:val="both"/>
      </w:pPr>
    </w:p>
    <w:p w14:paraId="56996EB0" w14:textId="77777777" w:rsidR="00CF181E" w:rsidRDefault="00CF181E" w:rsidP="00253C9C">
      <w:pPr>
        <w:jc w:val="both"/>
      </w:pPr>
    </w:p>
    <w:p w14:paraId="57384A00" w14:textId="77777777" w:rsidR="00CF181E" w:rsidRDefault="00CF181E" w:rsidP="00253C9C">
      <w:pPr>
        <w:jc w:val="both"/>
      </w:pPr>
    </w:p>
    <w:p w14:paraId="257BC9B4" w14:textId="77777777" w:rsidR="00CF181E" w:rsidRDefault="00CF181E" w:rsidP="00253C9C">
      <w:pPr>
        <w:jc w:val="both"/>
      </w:pPr>
    </w:p>
    <w:p w14:paraId="18F5C0DB" w14:textId="77777777" w:rsidR="00CF181E" w:rsidRDefault="00CF181E" w:rsidP="00253C9C">
      <w:pPr>
        <w:jc w:val="both"/>
      </w:pPr>
    </w:p>
    <w:p w14:paraId="26F44975" w14:textId="77777777" w:rsidR="00CF181E" w:rsidRDefault="00CF181E" w:rsidP="00253C9C">
      <w:pPr>
        <w:jc w:val="both"/>
      </w:pPr>
    </w:p>
    <w:p w14:paraId="04B2D451" w14:textId="77777777" w:rsidR="00CF181E" w:rsidRDefault="00CF181E" w:rsidP="00253C9C">
      <w:pPr>
        <w:jc w:val="both"/>
      </w:pPr>
    </w:p>
    <w:p w14:paraId="5B87CD7D" w14:textId="77777777" w:rsidR="00CF181E" w:rsidRDefault="00CF181E" w:rsidP="00253C9C">
      <w:pPr>
        <w:jc w:val="both"/>
      </w:pPr>
    </w:p>
    <w:p w14:paraId="03E318BE" w14:textId="77777777" w:rsidR="00CF181E" w:rsidRDefault="00CF181E" w:rsidP="00253C9C">
      <w:pPr>
        <w:jc w:val="both"/>
      </w:pPr>
    </w:p>
    <w:p w14:paraId="3A38ECD1" w14:textId="77777777" w:rsidR="00CF181E" w:rsidRDefault="00CF181E" w:rsidP="00253C9C">
      <w:pPr>
        <w:jc w:val="both"/>
      </w:pPr>
    </w:p>
    <w:p w14:paraId="34E1E5D1" w14:textId="77777777" w:rsidR="00CF181E" w:rsidRDefault="00CF181E" w:rsidP="00253C9C">
      <w:pPr>
        <w:jc w:val="both"/>
      </w:pPr>
    </w:p>
    <w:p w14:paraId="593A5F3C" w14:textId="77777777" w:rsidR="00CF181E" w:rsidRDefault="00CF181E" w:rsidP="00253C9C">
      <w:pPr>
        <w:jc w:val="both"/>
      </w:pPr>
    </w:p>
    <w:p w14:paraId="2F64789C" w14:textId="77777777" w:rsidR="00CF181E" w:rsidRDefault="00CF181E" w:rsidP="00253C9C">
      <w:pPr>
        <w:jc w:val="both"/>
      </w:pPr>
    </w:p>
    <w:p w14:paraId="3C73BD28" w14:textId="77777777" w:rsidR="00CF181E" w:rsidRDefault="00CF181E" w:rsidP="00253C9C">
      <w:pPr>
        <w:spacing w:line="360" w:lineRule="auto"/>
        <w:jc w:val="both"/>
        <w:rPr>
          <w:b/>
        </w:rPr>
      </w:pPr>
      <w:r>
        <w:tab/>
      </w:r>
      <w:r>
        <w:tab/>
      </w:r>
    </w:p>
    <w:p w14:paraId="3F2C821F" w14:textId="77777777" w:rsidR="007F69BB" w:rsidRDefault="007F69BB" w:rsidP="00253C9C">
      <w:pPr>
        <w:jc w:val="both"/>
      </w:pPr>
    </w:p>
    <w:sectPr w:rsidR="007F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dnoff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D680D"/>
    <w:multiLevelType w:val="hybridMultilevel"/>
    <w:tmpl w:val="0F3E3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108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F"/>
    <w:rsid w:val="000F6AD3"/>
    <w:rsid w:val="00175F1B"/>
    <w:rsid w:val="001D186B"/>
    <w:rsid w:val="00253C9C"/>
    <w:rsid w:val="002555E6"/>
    <w:rsid w:val="0027754D"/>
    <w:rsid w:val="002A0F87"/>
    <w:rsid w:val="002A4775"/>
    <w:rsid w:val="002E0799"/>
    <w:rsid w:val="00484486"/>
    <w:rsid w:val="0051460D"/>
    <w:rsid w:val="00515E5B"/>
    <w:rsid w:val="005D6C42"/>
    <w:rsid w:val="006F53D4"/>
    <w:rsid w:val="00702558"/>
    <w:rsid w:val="007D3A8B"/>
    <w:rsid w:val="007F69BB"/>
    <w:rsid w:val="009148D5"/>
    <w:rsid w:val="00941018"/>
    <w:rsid w:val="009B40F3"/>
    <w:rsid w:val="00A3445A"/>
    <w:rsid w:val="00BC7270"/>
    <w:rsid w:val="00C74DA3"/>
    <w:rsid w:val="00CF181E"/>
    <w:rsid w:val="00D64A4F"/>
    <w:rsid w:val="00D70763"/>
    <w:rsid w:val="00D9207F"/>
    <w:rsid w:val="00DC28A0"/>
    <w:rsid w:val="00E02B44"/>
    <w:rsid w:val="00E244AA"/>
    <w:rsid w:val="00F21C20"/>
    <w:rsid w:val="00F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002FDA"/>
  <w15:chartTrackingRefBased/>
  <w15:docId w15:val="{1DAB9E9B-49A2-463F-BCC7-B7E53448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81E"/>
    <w:rPr>
      <w:sz w:val="24"/>
      <w:szCs w:val="24"/>
    </w:rPr>
  </w:style>
  <w:style w:type="paragraph" w:styleId="Nadpis1">
    <w:name w:val="heading 1"/>
    <w:basedOn w:val="Normln"/>
    <w:next w:val="Normln"/>
    <w:qFormat/>
    <w:rsid w:val="00CF181E"/>
    <w:pPr>
      <w:keepNext/>
      <w:outlineLvl w:val="0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rsid w:val="00CF181E"/>
    <w:pPr>
      <w:keepNext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rsid w:val="00CF181E"/>
    <w:pPr>
      <w:keepNext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F181E"/>
    <w:pPr>
      <w:autoSpaceDE w:val="0"/>
      <w:autoSpaceDN w:val="0"/>
      <w:adjustRightInd w:val="0"/>
    </w:pPr>
    <w:rPr>
      <w:sz w:val="18"/>
      <w:szCs w:val="20"/>
    </w:rPr>
  </w:style>
  <w:style w:type="paragraph" w:customStyle="1" w:styleId="Podtitul">
    <w:name w:val="Podtitul"/>
    <w:basedOn w:val="Normln"/>
    <w:qFormat/>
    <w:rsid w:val="00CF181E"/>
    <w:pPr>
      <w:jc w:val="center"/>
    </w:pPr>
    <w:rPr>
      <w:rFonts w:ascii="Verdana" w:hAnsi="Verdana"/>
      <w:b/>
      <w:sz w:val="36"/>
      <w:szCs w:val="20"/>
    </w:rPr>
  </w:style>
  <w:style w:type="paragraph" w:customStyle="1" w:styleId="Nzvylnk">
    <w:name w:val="Názvy článků"/>
    <w:basedOn w:val="Normln"/>
    <w:rsid w:val="00CF181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Světlá n</vt:lpstr>
    </vt:vector>
  </TitlesOfParts>
  <Company>Město Světlá nad Sázavou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Světlá n</dc:title>
  <dc:subject/>
  <dc:creator>cimrmanova</dc:creator>
  <cp:keywords/>
  <dc:description/>
  <cp:lastModifiedBy>Alena Cimrmanová</cp:lastModifiedBy>
  <cp:revision>3</cp:revision>
  <cp:lastPrinted>2020-11-04T06:44:00Z</cp:lastPrinted>
  <dcterms:created xsi:type="dcterms:W3CDTF">2024-03-04T08:04:00Z</dcterms:created>
  <dcterms:modified xsi:type="dcterms:W3CDTF">2024-03-04T08:07:00Z</dcterms:modified>
</cp:coreProperties>
</file>