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4CEB8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7B3A65B0" w14:textId="028B2412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81700A">
        <w:rPr>
          <w:rFonts w:ascii="Arial" w:hAnsi="Arial" w:cs="Arial"/>
          <w:b/>
        </w:rPr>
        <w:t>Mokré Lazce</w:t>
      </w:r>
    </w:p>
    <w:p w14:paraId="695B4DBB" w14:textId="542291DF" w:rsidR="001F5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81700A">
        <w:rPr>
          <w:rFonts w:ascii="Arial" w:hAnsi="Arial" w:cs="Arial"/>
          <w:b/>
        </w:rPr>
        <w:t>Mokré Lazce</w:t>
      </w:r>
    </w:p>
    <w:p w14:paraId="1785D47D" w14:textId="77777777" w:rsidR="00DA338E" w:rsidRPr="00686CC9" w:rsidRDefault="00DA338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508BD75F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81700A">
        <w:rPr>
          <w:rFonts w:ascii="Arial" w:hAnsi="Arial" w:cs="Arial"/>
          <w:b/>
        </w:rPr>
        <w:t>Mokré Lazce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2A8FC723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1700A">
        <w:rPr>
          <w:rFonts w:ascii="Arial" w:hAnsi="Arial" w:cs="Arial"/>
          <w:sz w:val="22"/>
          <w:szCs w:val="22"/>
        </w:rPr>
        <w:t xml:space="preserve"> Mokré Lazce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81700A">
        <w:rPr>
          <w:rFonts w:ascii="Arial" w:hAnsi="Arial" w:cs="Arial"/>
          <w:sz w:val="22"/>
          <w:szCs w:val="22"/>
        </w:rPr>
        <w:t xml:space="preserve"> 30.</w:t>
      </w:r>
      <w:r w:rsidR="00DA338E">
        <w:rPr>
          <w:rFonts w:ascii="Arial" w:hAnsi="Arial" w:cs="Arial"/>
          <w:sz w:val="22"/>
          <w:szCs w:val="22"/>
        </w:rPr>
        <w:t xml:space="preserve"> 0</w:t>
      </w:r>
      <w:r w:rsidR="0081700A">
        <w:rPr>
          <w:rFonts w:ascii="Arial" w:hAnsi="Arial" w:cs="Arial"/>
          <w:sz w:val="22"/>
          <w:szCs w:val="22"/>
        </w:rPr>
        <w:t>6.</w:t>
      </w:r>
      <w:r w:rsidR="00DA338E">
        <w:rPr>
          <w:rFonts w:ascii="Arial" w:hAnsi="Arial" w:cs="Arial"/>
          <w:sz w:val="22"/>
          <w:szCs w:val="22"/>
        </w:rPr>
        <w:t xml:space="preserve"> </w:t>
      </w:r>
      <w:r w:rsidR="0081700A">
        <w:rPr>
          <w:rFonts w:ascii="Arial" w:hAnsi="Arial" w:cs="Arial"/>
          <w:sz w:val="22"/>
          <w:szCs w:val="22"/>
        </w:rPr>
        <w:t xml:space="preserve">2025 </w:t>
      </w:r>
      <w:r w:rsidR="00DD7A16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25E3DCBC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Obec</w:t>
      </w:r>
      <w:r w:rsidR="0081700A">
        <w:rPr>
          <w:rFonts w:ascii="Arial" w:hAnsi="Arial" w:cs="Arial"/>
          <w:sz w:val="22"/>
          <w:szCs w:val="22"/>
        </w:rPr>
        <w:t xml:space="preserve"> Mokré Lazce </w:t>
      </w:r>
      <w:r w:rsidRPr="0080616A">
        <w:rPr>
          <w:rFonts w:ascii="Arial" w:hAnsi="Arial" w:cs="Arial"/>
          <w:sz w:val="22"/>
          <w:szCs w:val="22"/>
        </w:rPr>
        <w:t>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221A1FE1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893F98">
        <w:rPr>
          <w:rFonts w:ascii="Arial" w:hAnsi="Arial" w:cs="Arial"/>
          <w:sz w:val="22"/>
          <w:szCs w:val="22"/>
        </w:rPr>
        <w:t xml:space="preserve"> </w:t>
      </w:r>
      <w:r w:rsidR="0081700A">
        <w:rPr>
          <w:rFonts w:ascii="Arial" w:hAnsi="Arial" w:cs="Arial"/>
          <w:sz w:val="22"/>
          <w:szCs w:val="22"/>
        </w:rPr>
        <w:t>v Mokrých Lazcích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340C4CDF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Poplatníkem poplatku je osoba, která v obci </w:t>
      </w:r>
      <w:r w:rsidR="0081700A">
        <w:rPr>
          <w:rFonts w:ascii="Arial" w:hAnsi="Arial" w:cs="Arial"/>
          <w:sz w:val="22"/>
          <w:szCs w:val="22"/>
        </w:rPr>
        <w:t>Mokré Lazce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12BD08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7F30F8DB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81700A">
        <w:rPr>
          <w:rFonts w:ascii="Arial" w:hAnsi="Arial" w:cs="Arial"/>
          <w:sz w:val="22"/>
          <w:szCs w:val="22"/>
        </w:rPr>
        <w:t>7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0B5599C0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>dnů</w:t>
      </w:r>
      <w:r w:rsidR="00C444BF" w:rsidRPr="00376155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4518A5E2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81700A">
        <w:rPr>
          <w:rFonts w:ascii="Arial" w:hAnsi="Arial" w:cs="Arial"/>
          <w:sz w:val="22"/>
          <w:szCs w:val="22"/>
        </w:rPr>
        <w:t>20,-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748141BB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81700A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>
        <w:rPr>
          <w:rFonts w:ascii="Arial" w:hAnsi="Arial" w:cs="Arial"/>
          <w:sz w:val="22"/>
          <w:szCs w:val="22"/>
        </w:rPr>
        <w:t>měsíce</w:t>
      </w:r>
      <w:r w:rsidRPr="00A20332">
        <w:rPr>
          <w:rFonts w:ascii="Arial" w:hAnsi="Arial" w:cs="Arial"/>
          <w:iCs/>
          <w:sz w:val="22"/>
          <w:szCs w:val="22"/>
        </w:rPr>
        <w:t>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461EAD94" w14:textId="77777777" w:rsidR="00B92EB1" w:rsidRPr="0033166B" w:rsidRDefault="00893F98" w:rsidP="00051DC9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E8EE819" w14:textId="28621DB5" w:rsidR="00007D87" w:rsidRDefault="00051DC9" w:rsidP="00007D87">
      <w:pPr>
        <w:spacing w:before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i/>
          <w:color w:val="ED7D31"/>
          <w:sz w:val="20"/>
          <w:szCs w:val="20"/>
          <w:u w:val="single"/>
        </w:rPr>
        <w:t xml:space="preserve"> </w:t>
      </w:r>
    </w:p>
    <w:p w14:paraId="6B6AC45F" w14:textId="474EC3C2" w:rsidR="00007D87" w:rsidRDefault="00007D87" w:rsidP="00116087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Č</w:t>
      </w:r>
      <w:r w:rsidR="00893F98" w:rsidRPr="00007D87">
        <w:rPr>
          <w:rFonts w:ascii="Arial" w:hAnsi="Arial" w:cs="Arial"/>
        </w:rPr>
        <w:t xml:space="preserve">l. </w:t>
      </w:r>
      <w:r w:rsidR="00061889">
        <w:rPr>
          <w:rFonts w:ascii="Arial" w:hAnsi="Arial" w:cs="Arial"/>
        </w:rPr>
        <w:t>8</w:t>
      </w:r>
    </w:p>
    <w:p w14:paraId="79FC60AD" w14:textId="77777777" w:rsidR="00007D87" w:rsidRPr="00007D87" w:rsidRDefault="002246F4" w:rsidP="00116087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Přechodné ustanoven</w:t>
      </w:r>
      <w:r w:rsidR="00007D87" w:rsidRPr="00007D87">
        <w:rPr>
          <w:rFonts w:ascii="Arial" w:hAnsi="Arial" w:cs="Arial"/>
        </w:rPr>
        <w:t>í</w:t>
      </w:r>
    </w:p>
    <w:p w14:paraId="78EF82E6" w14:textId="4F1E0A98" w:rsidR="006046EC" w:rsidRDefault="006046EC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Osoba, která je plátcem poplatku z pobytu podle této vyhlášky a poskytovala úplatný pobyt nebo přechodné ubytování za úplatu přede dnem nabytí účinnosti této vyhlášky, je povinna splnit ohlašovací povinnost podle </w:t>
      </w:r>
      <w:r w:rsidR="003B4C35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 xml:space="preserve">l. 3 </w:t>
      </w:r>
      <w:r w:rsidR="00061889">
        <w:rPr>
          <w:rFonts w:ascii="Arial" w:hAnsi="Arial" w:cs="Arial"/>
          <w:sz w:val="22"/>
          <w:szCs w:val="22"/>
        </w:rPr>
        <w:t xml:space="preserve">odst. 1 </w:t>
      </w:r>
      <w:r>
        <w:rPr>
          <w:rFonts w:ascii="Arial" w:hAnsi="Arial" w:cs="Arial"/>
          <w:sz w:val="22"/>
          <w:szCs w:val="22"/>
        </w:rPr>
        <w:t>této vyhlášky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051DC9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dnů ode dne nabytí její účinnosti.</w:t>
      </w:r>
    </w:p>
    <w:p w14:paraId="177DA58C" w14:textId="77777777"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601E6DE" w14:textId="4AB2AE2D" w:rsidR="00401F14" w:rsidRPr="006819CE" w:rsidRDefault="00051DC9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  <w:r>
        <w:rPr>
          <w:rFonts w:ascii="Arial" w:hAnsi="Arial" w:cs="Arial"/>
          <w:b/>
          <w:bCs/>
          <w:i/>
          <w:color w:val="0070C0"/>
        </w:rPr>
        <w:t xml:space="preserve"> </w:t>
      </w:r>
    </w:p>
    <w:p w14:paraId="560B0171" w14:textId="25B420D5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lastRenderedPageBreak/>
        <w:t xml:space="preserve">Čl. </w:t>
      </w:r>
      <w:r w:rsidR="00051DC9">
        <w:rPr>
          <w:rFonts w:ascii="Arial" w:hAnsi="Arial" w:cs="Arial"/>
        </w:rPr>
        <w:t>9</w:t>
      </w:r>
    </w:p>
    <w:p w14:paraId="5B7C991E" w14:textId="18D31E2B" w:rsidR="00061889" w:rsidRPr="00B16957" w:rsidRDefault="00061889" w:rsidP="00B16957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E508F31" w14:textId="77777777" w:rsidR="00061889" w:rsidRDefault="00B847FE" w:rsidP="00B1695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60363DB" w14:textId="6C916EB7" w:rsidR="00B847FE" w:rsidRPr="006819CE" w:rsidRDefault="00051DC9" w:rsidP="006819CE">
      <w:pPr>
        <w:jc w:val="both"/>
        <w:rPr>
          <w:rFonts w:ascii="Arial" w:hAnsi="Arial" w:cs="Arial"/>
          <w:color w:val="ED7D31"/>
          <w:sz w:val="22"/>
          <w:szCs w:val="22"/>
        </w:rPr>
      </w:pPr>
      <w:bookmarkStart w:id="0" w:name="_Hlk141963627"/>
      <w:r>
        <w:rPr>
          <w:rFonts w:ascii="Arial" w:hAnsi="Arial" w:cs="Arial"/>
          <w:sz w:val="22"/>
          <w:szCs w:val="22"/>
        </w:rPr>
        <w:t xml:space="preserve"> </w:t>
      </w:r>
    </w:p>
    <w:bookmarkEnd w:id="0"/>
    <w:p w14:paraId="1D386F1E" w14:textId="2AF1A73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51DC9">
        <w:rPr>
          <w:rFonts w:ascii="Arial" w:hAnsi="Arial" w:cs="Arial"/>
        </w:rPr>
        <w:t>10</w:t>
      </w:r>
    </w:p>
    <w:p w14:paraId="5C5F171F" w14:textId="24C96FE7" w:rsidR="008D18AB" w:rsidRPr="00B16957" w:rsidRDefault="00893F98" w:rsidP="00B16957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B4D10FF" w14:textId="12C55F6A" w:rsidR="00F53334" w:rsidRDefault="005D51F9" w:rsidP="00B16957">
      <w:pPr>
        <w:spacing w:before="120" w:line="288" w:lineRule="auto"/>
        <w:jc w:val="both"/>
        <w:rPr>
          <w:rFonts w:ascii="Arial" w:hAnsi="Arial" w:cs="Arial"/>
        </w:r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153795">
        <w:rPr>
          <w:rFonts w:ascii="Arial" w:hAnsi="Arial" w:cs="Arial"/>
          <w:sz w:val="22"/>
          <w:szCs w:val="22"/>
        </w:rPr>
        <w:t>.</w:t>
      </w:r>
    </w:p>
    <w:p w14:paraId="40D2A749" w14:textId="6C687EDF" w:rsidR="00681E5A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DDA10C" w14:textId="27782E43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F7811F8" w14:textId="7F52BC5A" w:rsidR="00681E5A" w:rsidRPr="00DA338E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051DC9" w:rsidRPr="00DA338E">
        <w:rPr>
          <w:rFonts w:ascii="Arial" w:hAnsi="Arial" w:cs="Arial"/>
          <w:iCs/>
          <w:sz w:val="22"/>
          <w:szCs w:val="22"/>
        </w:rPr>
        <w:t>Mgr. David Teichmann</w:t>
      </w:r>
      <w:r w:rsidR="00DA338E" w:rsidRPr="00DA338E">
        <w:rPr>
          <w:rFonts w:ascii="Arial" w:hAnsi="Arial" w:cs="Arial"/>
          <w:iCs/>
          <w:sz w:val="22"/>
          <w:szCs w:val="22"/>
        </w:rPr>
        <w:t xml:space="preserve"> v. r.</w:t>
      </w:r>
      <w:r w:rsidRPr="00DA338E">
        <w:rPr>
          <w:rFonts w:ascii="Arial" w:hAnsi="Arial" w:cs="Arial"/>
          <w:iCs/>
          <w:sz w:val="22"/>
          <w:szCs w:val="22"/>
        </w:rPr>
        <w:tab/>
      </w:r>
      <w:r w:rsidRPr="00DA338E">
        <w:rPr>
          <w:rFonts w:ascii="Arial" w:hAnsi="Arial" w:cs="Arial"/>
          <w:iCs/>
          <w:sz w:val="22"/>
          <w:szCs w:val="22"/>
        </w:rPr>
        <w:tab/>
        <w:t xml:space="preserve">    </w:t>
      </w:r>
      <w:r w:rsidR="00051DC9" w:rsidRPr="00DA338E">
        <w:rPr>
          <w:rFonts w:ascii="Arial" w:hAnsi="Arial" w:cs="Arial"/>
          <w:iCs/>
          <w:sz w:val="22"/>
          <w:szCs w:val="22"/>
        </w:rPr>
        <w:t>Bc. Radovan Říman</w:t>
      </w:r>
      <w:r w:rsidR="00DA338E" w:rsidRPr="00DA338E">
        <w:rPr>
          <w:rFonts w:ascii="Arial" w:hAnsi="Arial" w:cs="Arial"/>
          <w:iCs/>
          <w:sz w:val="22"/>
          <w:szCs w:val="22"/>
        </w:rPr>
        <w:t xml:space="preserve"> v. r.</w:t>
      </w:r>
    </w:p>
    <w:p w14:paraId="5C560AF1" w14:textId="7808E4AF" w:rsidR="00681E5A" w:rsidRPr="000C2DC4" w:rsidRDefault="00681E5A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051DC9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051DC9">
        <w:rPr>
          <w:rFonts w:ascii="Arial" w:hAnsi="Arial" w:cs="Arial"/>
          <w:sz w:val="22"/>
          <w:szCs w:val="22"/>
        </w:rPr>
        <w:t xml:space="preserve"> </w:t>
      </w:r>
    </w:p>
    <w:p w14:paraId="6BEEB410" w14:textId="56DC8B2F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F7EB4F6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FD82BAA" w14:textId="77777777" w:rsidR="00681E5A" w:rsidRPr="00E836B1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B3EE7B0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97EB8DD" w14:textId="354F2721" w:rsidR="005D51F9" w:rsidRPr="006819CE" w:rsidRDefault="00051DC9" w:rsidP="006819CE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  <w:r>
        <w:rPr>
          <w:rFonts w:ascii="Arial" w:hAnsi="Arial" w:cs="Arial"/>
          <w:i/>
          <w:color w:val="ED7D31"/>
          <w:sz w:val="20"/>
          <w:szCs w:val="20"/>
          <w:u w:val="single"/>
        </w:rPr>
        <w:t xml:space="preserve"> </w:t>
      </w:r>
    </w:p>
    <w:p w14:paraId="7D86B84B" w14:textId="77777777" w:rsidR="005D51F9" w:rsidRDefault="005D51F9" w:rsidP="005D51F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D1653" w14:textId="77777777" w:rsidR="000A49D8" w:rsidRDefault="000A49D8">
      <w:r>
        <w:separator/>
      </w:r>
    </w:p>
  </w:endnote>
  <w:endnote w:type="continuationSeparator" w:id="0">
    <w:p w14:paraId="2BFFB22D" w14:textId="77777777" w:rsidR="000A49D8" w:rsidRDefault="000A4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E5FC9" w14:textId="77777777" w:rsidR="000A49D8" w:rsidRDefault="000A49D8">
      <w:r>
        <w:separator/>
      </w:r>
    </w:p>
  </w:footnote>
  <w:footnote w:type="continuationSeparator" w:id="0">
    <w:p w14:paraId="2FD3048D" w14:textId="77777777" w:rsidR="000A49D8" w:rsidRDefault="000A49D8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62566171">
    <w:abstractNumId w:val="17"/>
  </w:num>
  <w:num w:numId="2" w16cid:durableId="648947968">
    <w:abstractNumId w:val="18"/>
  </w:num>
  <w:num w:numId="3" w16cid:durableId="719061560">
    <w:abstractNumId w:val="9"/>
  </w:num>
  <w:num w:numId="4" w16cid:durableId="68694575">
    <w:abstractNumId w:val="15"/>
  </w:num>
  <w:num w:numId="5" w16cid:durableId="221331322">
    <w:abstractNumId w:val="16"/>
  </w:num>
  <w:num w:numId="6" w16cid:durableId="636691714">
    <w:abstractNumId w:val="4"/>
  </w:num>
  <w:num w:numId="7" w16cid:durableId="212624545">
    <w:abstractNumId w:val="1"/>
  </w:num>
  <w:num w:numId="8" w16cid:durableId="21246823">
    <w:abstractNumId w:val="10"/>
  </w:num>
  <w:num w:numId="9" w16cid:durableId="291594546">
    <w:abstractNumId w:val="5"/>
  </w:num>
  <w:num w:numId="10" w16cid:durableId="1809319989">
    <w:abstractNumId w:val="11"/>
  </w:num>
  <w:num w:numId="11" w16cid:durableId="254099062">
    <w:abstractNumId w:val="3"/>
  </w:num>
  <w:num w:numId="12" w16cid:durableId="257258946">
    <w:abstractNumId w:val="6"/>
  </w:num>
  <w:num w:numId="13" w16cid:durableId="232349072">
    <w:abstractNumId w:val="13"/>
  </w:num>
  <w:num w:numId="14" w16cid:durableId="1979721883">
    <w:abstractNumId w:val="14"/>
  </w:num>
  <w:num w:numId="15" w16cid:durableId="588544749">
    <w:abstractNumId w:val="0"/>
  </w:num>
  <w:num w:numId="16" w16cid:durableId="483595405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359537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815332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49596033">
    <w:abstractNumId w:val="12"/>
  </w:num>
  <w:num w:numId="20" w16cid:durableId="2110421149">
    <w:abstractNumId w:val="6"/>
  </w:num>
  <w:num w:numId="21" w16cid:durableId="969435203">
    <w:abstractNumId w:val="6"/>
  </w:num>
  <w:num w:numId="22" w16cid:durableId="1635525562">
    <w:abstractNumId w:val="2"/>
  </w:num>
  <w:num w:numId="23" w16cid:durableId="20469090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370211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51DC9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49D8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4AA4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D6181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8085D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1700A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37F71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053"/>
    <w:rsid w:val="00AF26CE"/>
    <w:rsid w:val="00AF464A"/>
    <w:rsid w:val="00AF76D8"/>
    <w:rsid w:val="00B07584"/>
    <w:rsid w:val="00B104BF"/>
    <w:rsid w:val="00B13395"/>
    <w:rsid w:val="00B16957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38E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430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Čejková Patricie, Mgr.</cp:lastModifiedBy>
  <cp:revision>4</cp:revision>
  <cp:lastPrinted>2025-06-23T08:55:00Z</cp:lastPrinted>
  <dcterms:created xsi:type="dcterms:W3CDTF">2025-06-23T08:57:00Z</dcterms:created>
  <dcterms:modified xsi:type="dcterms:W3CDTF">2025-06-23T09:02:00Z</dcterms:modified>
</cp:coreProperties>
</file>