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422E" w14:textId="77777777" w:rsidR="00794FBF" w:rsidRPr="00794FBF" w:rsidRDefault="00794FBF" w:rsidP="00794FBF">
      <w:pPr>
        <w:outlineLvl w:val="1"/>
        <w:rPr>
          <w:b/>
          <w:bCs/>
          <w:sz w:val="10"/>
          <w:szCs w:val="10"/>
          <w:u w:val="single"/>
        </w:rPr>
      </w:pPr>
    </w:p>
    <w:p w14:paraId="7E9971F8" w14:textId="6E2EDADD" w:rsidR="00407D14" w:rsidRPr="00D71EEA" w:rsidRDefault="00407D14" w:rsidP="00794FBF">
      <w:pPr>
        <w:spacing w:before="100" w:beforeAutospacing="1" w:line="360" w:lineRule="auto"/>
        <w:outlineLvl w:val="1"/>
        <w:rPr>
          <w:b/>
          <w:bCs/>
          <w:sz w:val="52"/>
          <w:szCs w:val="52"/>
          <w:u w:val="single"/>
        </w:rPr>
      </w:pPr>
      <w:r w:rsidRPr="00D71EEA">
        <w:rPr>
          <w:b/>
          <w:bCs/>
          <w:sz w:val="52"/>
          <w:szCs w:val="52"/>
          <w:u w:val="single"/>
        </w:rPr>
        <w:t>Úkoly preventivní požární hlídky a průběh dozoru</w:t>
      </w:r>
    </w:p>
    <w:p w14:paraId="0B78C1AF" w14:textId="77777777" w:rsidR="002D1F77" w:rsidRDefault="00407D14" w:rsidP="002D1F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>Preventivní požární hlídku může organizátor akce objednat u SDH Chabařovice.</w:t>
      </w:r>
    </w:p>
    <w:p w14:paraId="6AED41F1" w14:textId="4152404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>Do Požární knihy zapíše datum konání akce, čas příchodu a zjištěné okolnosti.</w:t>
      </w:r>
    </w:p>
    <w:p w14:paraId="2B07B24A" w14:textId="32318B98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 xml:space="preserve">                                              </w:t>
      </w:r>
      <w:r w:rsidRPr="002D1F77">
        <w:rPr>
          <w:noProof/>
          <w:color w:val="0000FF"/>
          <w:sz w:val="24"/>
          <w:szCs w:val="24"/>
        </w:rPr>
        <w:drawing>
          <wp:inline distT="0" distB="0" distL="0" distR="0" wp14:anchorId="3DB16672" wp14:editId="0515D8F9">
            <wp:extent cx="571500" cy="952500"/>
            <wp:effectExtent l="0" t="0" r="0" b="0"/>
            <wp:docPr id="6" name="Obrázek 6" descr="http://hasici.varnsdorf.cz/wp-content/uploads/2009/01/2-DSC_1909-99x150.jpg">
              <a:hlinkClick xmlns:a="http://schemas.openxmlformats.org/drawingml/2006/main" r:id="rId8" tooltip="2-DSC_19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 descr="http://hasici.varnsdorf.cz/wp-content/uploads/2009/01/2-DSC_1909-99x150.jpg">
                      <a:hlinkClick r:id="rId8" tooltip="2-DSC_19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77">
        <w:rPr>
          <w:sz w:val="24"/>
          <w:szCs w:val="24"/>
        </w:rPr>
        <w:t xml:space="preserve">    </w:t>
      </w:r>
      <w:r w:rsidRPr="002D1F77">
        <w:rPr>
          <w:noProof/>
          <w:color w:val="0000FF"/>
          <w:sz w:val="24"/>
          <w:szCs w:val="24"/>
        </w:rPr>
        <w:drawing>
          <wp:inline distT="0" distB="0" distL="0" distR="0" wp14:anchorId="59B40651" wp14:editId="1FDC81FE">
            <wp:extent cx="1428750" cy="952500"/>
            <wp:effectExtent l="0" t="0" r="0" b="0"/>
            <wp:docPr id="5" name="Obrázek 5" descr="http://hasici.varnsdorf.cz/wp-content/uploads/2009/01/3-DSC_1911-150x100.jpg">
              <a:hlinkClick xmlns:a="http://schemas.openxmlformats.org/drawingml/2006/main" r:id="rId10" tooltip="3-DSC_19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" descr="http://hasici.varnsdorf.cz/wp-content/uploads/2009/01/3-DSC_1911-150x100.jpg">
                      <a:hlinkClick r:id="rId10" tooltip="3-DSC_19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7E8C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>Preventivní požární hlídka po příchodu provede kontrolu stavu prostor určených na kulturní akci, technických prostředků a případně volnost únikových cest.</w:t>
      </w:r>
    </w:p>
    <w:p w14:paraId="41B6AD81" w14:textId="5B2A826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noProof/>
          <w:color w:val="0000FF"/>
          <w:sz w:val="24"/>
          <w:szCs w:val="24"/>
        </w:rPr>
        <w:drawing>
          <wp:inline distT="0" distB="0" distL="0" distR="0" wp14:anchorId="6A6348A2" wp14:editId="3F2DCD51">
            <wp:extent cx="1285875" cy="857250"/>
            <wp:effectExtent l="0" t="0" r="9525" b="0"/>
            <wp:docPr id="4" name="Obrázek 4" descr="http://hasici.varnsdorf.cz/wp-content/uploads/2009/01/1-DSC_1923-150x100.jpg">
              <a:hlinkClick xmlns:a="http://schemas.openxmlformats.org/drawingml/2006/main" r:id="rId12" tooltip="1-DSC_19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5" descr="http://hasici.varnsdorf.cz/wp-content/uploads/2009/01/1-DSC_1923-150x100.jpg">
                      <a:hlinkClick r:id="rId12" tooltip="1-DSC_19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77">
        <w:rPr>
          <w:sz w:val="24"/>
          <w:szCs w:val="24"/>
        </w:rPr>
        <w:t> </w:t>
      </w:r>
      <w:r w:rsidRPr="002D1F77">
        <w:rPr>
          <w:noProof/>
          <w:color w:val="0000FF"/>
          <w:sz w:val="24"/>
          <w:szCs w:val="24"/>
        </w:rPr>
        <w:drawing>
          <wp:inline distT="0" distB="0" distL="0" distR="0" wp14:anchorId="7DE66EAD" wp14:editId="74CFD8BE">
            <wp:extent cx="1285875" cy="857250"/>
            <wp:effectExtent l="0" t="0" r="9525" b="0"/>
            <wp:docPr id="3" name="Obrázek 3" descr="http://hasici.varnsdorf.cz/wp-content/uploads/2009/01/2-DSC_6074-150x100.jpg">
              <a:hlinkClick xmlns:a="http://schemas.openxmlformats.org/drawingml/2006/main" r:id="rId14" tooltip="2-DSC_60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6" descr="http://hasici.varnsdorf.cz/wp-content/uploads/2009/01/2-DSC_6074-150x100.jpg">
                      <a:hlinkClick r:id="rId14" tooltip="2-DSC_60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77">
        <w:rPr>
          <w:sz w:val="24"/>
          <w:szCs w:val="24"/>
        </w:rPr>
        <w:t>  </w:t>
      </w:r>
      <w:r w:rsidRPr="002D1F77">
        <w:rPr>
          <w:noProof/>
          <w:color w:val="0000FF"/>
          <w:sz w:val="24"/>
          <w:szCs w:val="24"/>
        </w:rPr>
        <w:drawing>
          <wp:inline distT="0" distB="0" distL="0" distR="0" wp14:anchorId="0C30DE68" wp14:editId="4301E07E">
            <wp:extent cx="1285875" cy="857250"/>
            <wp:effectExtent l="0" t="0" r="9525" b="0"/>
            <wp:docPr id="2" name="Obrázek 2" descr="http://hasici.varnsdorf.cz/wp-content/uploads/2009/01/2-DSC_1936-150x100.jpg">
              <a:hlinkClick xmlns:a="http://schemas.openxmlformats.org/drawingml/2006/main" r:id="rId16" tooltip="2-DSC_19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" descr="http://hasici.varnsdorf.cz/wp-content/uploads/2009/01/2-DSC_1936-150x100.jpg">
                      <a:hlinkClick r:id="rId16" tooltip="2-DSC_19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77">
        <w:rPr>
          <w:sz w:val="24"/>
          <w:szCs w:val="24"/>
        </w:rPr>
        <w:t> </w:t>
      </w:r>
      <w:r w:rsidRPr="002D1F77">
        <w:rPr>
          <w:noProof/>
          <w:color w:val="0000FF"/>
          <w:sz w:val="24"/>
          <w:szCs w:val="24"/>
        </w:rPr>
        <w:drawing>
          <wp:inline distT="0" distB="0" distL="0" distR="0" wp14:anchorId="49D1037D" wp14:editId="5DFD48E8">
            <wp:extent cx="1285875" cy="857250"/>
            <wp:effectExtent l="0" t="0" r="9525" b="0"/>
            <wp:docPr id="1" name="Obrázek 1" descr="http://hasici.varnsdorf.cz/wp-content/uploads/2009/01/1-DSC_1925-150x108.jpg">
              <a:hlinkClick xmlns:a="http://schemas.openxmlformats.org/drawingml/2006/main" r:id="rId18" tooltip="1-DSC_19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 descr="http://hasici.varnsdorf.cz/wp-content/uploads/2009/01/1-DSC_1925-150x108.jpg">
                      <a:hlinkClick r:id="rId18" tooltip="1-DSC_19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B163E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t>- zúčastní se odborné přípravy preventivní požární hlídky</w:t>
      </w:r>
    </w:p>
    <w:p w14:paraId="4800FCF9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t>- seznámí se s charakterem konané akce</w:t>
      </w:r>
    </w:p>
    <w:p w14:paraId="68F5BBFD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t>- seznámí se s charakterem objektu, v němž bude akce probíhat</w:t>
      </w:r>
    </w:p>
    <w:p w14:paraId="3639C974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t>- provede vizuální kontrolu požárně bezpečnostních zařízení v objektu</w:t>
      </w:r>
    </w:p>
    <w:p w14:paraId="61F23A3C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t xml:space="preserve">- </w:t>
      </w:r>
      <w:proofErr w:type="gramStart"/>
      <w:r w:rsidRPr="002D1F77">
        <w:rPr>
          <w:color w:val="000000"/>
          <w:sz w:val="24"/>
          <w:szCs w:val="24"/>
        </w:rPr>
        <w:t>prověří</w:t>
      </w:r>
      <w:proofErr w:type="gramEnd"/>
      <w:r w:rsidRPr="002D1F77">
        <w:rPr>
          <w:color w:val="000000"/>
          <w:sz w:val="24"/>
          <w:szCs w:val="24"/>
        </w:rPr>
        <w:t xml:space="preserve"> použitelnost a dostupnost hasicích prostředků pro zásah</w:t>
      </w:r>
    </w:p>
    <w:p w14:paraId="24B0FA7F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t xml:space="preserve">- </w:t>
      </w:r>
      <w:proofErr w:type="gramStart"/>
      <w:r w:rsidRPr="002D1F77">
        <w:rPr>
          <w:color w:val="000000"/>
          <w:sz w:val="24"/>
          <w:szCs w:val="24"/>
        </w:rPr>
        <w:t>prověří</w:t>
      </w:r>
      <w:proofErr w:type="gramEnd"/>
      <w:r w:rsidRPr="002D1F77">
        <w:rPr>
          <w:color w:val="000000"/>
          <w:sz w:val="24"/>
          <w:szCs w:val="24"/>
        </w:rPr>
        <w:t xml:space="preserve"> přístupnost únikových východů a volnost únikových cest</w:t>
      </w:r>
    </w:p>
    <w:p w14:paraId="3486A6CA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t xml:space="preserve">- </w:t>
      </w:r>
      <w:proofErr w:type="gramStart"/>
      <w:r w:rsidRPr="002D1F77">
        <w:rPr>
          <w:color w:val="000000"/>
          <w:sz w:val="24"/>
          <w:szCs w:val="24"/>
        </w:rPr>
        <w:t>prověří</w:t>
      </w:r>
      <w:proofErr w:type="gramEnd"/>
      <w:r w:rsidRPr="002D1F77">
        <w:rPr>
          <w:color w:val="000000"/>
          <w:sz w:val="24"/>
          <w:szCs w:val="24"/>
        </w:rPr>
        <w:t xml:space="preserve"> možnost vyhlášení požárního poplachu a přivolání pomoci</w:t>
      </w:r>
    </w:p>
    <w:p w14:paraId="2CB96641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t xml:space="preserve">- </w:t>
      </w:r>
      <w:proofErr w:type="gramStart"/>
      <w:r w:rsidRPr="002D1F77">
        <w:rPr>
          <w:color w:val="000000"/>
          <w:sz w:val="24"/>
          <w:szCs w:val="24"/>
        </w:rPr>
        <w:t>prověří</w:t>
      </w:r>
      <w:proofErr w:type="gramEnd"/>
      <w:r w:rsidRPr="002D1F77">
        <w:rPr>
          <w:color w:val="000000"/>
          <w:sz w:val="24"/>
          <w:szCs w:val="24"/>
        </w:rPr>
        <w:t xml:space="preserve"> příjezdové možnosti k objektu</w:t>
      </w:r>
    </w:p>
    <w:p w14:paraId="5F94A168" w14:textId="61AB4AD5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lastRenderedPageBreak/>
        <w:t>- v případě zjištění nedostatků ihned informuje organizátora akce a provede v rámci svých možností jejich odstranění</w:t>
      </w:r>
    </w:p>
    <w:p w14:paraId="6400EBCB" w14:textId="594DDC8D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t>- provádí požární dohled a kontrolu dodržování zásad požární bezpečnosti (dodržování zákazů, příkazů, kouření na vyhrazených místech, používání topidel při stánkovém prodeji atd.)</w:t>
      </w:r>
    </w:p>
    <w:p w14:paraId="1262C2DC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t>- po skončení akce zkontroluje všechny prostory v objektu, kde by mohlo dojít ke vzniku požáru</w:t>
      </w:r>
    </w:p>
    <w:p w14:paraId="5AAD062A" w14:textId="77777777" w:rsidR="002D1F77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t>- odchází z objektu jako poslední</w:t>
      </w:r>
    </w:p>
    <w:p w14:paraId="59D3A079" w14:textId="1AAC2FA8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t>- pokud preventivní požární hlídku vykonává člen jednotky sboru dobrovolných hasičů, doporučuje se tuto činnost vykonávat ve vycházkovém stejnokroji</w:t>
      </w:r>
    </w:p>
    <w:p w14:paraId="26C03486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t>- členové preventivní požární hlídky se během akce chovají důstojně a nesmí požívat alkoholické nápoje</w:t>
      </w:r>
    </w:p>
    <w:p w14:paraId="36ABC81B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t>- členové preventivní požární hlídky absolvují odbornou přípravu před zahájením akce, odbornou přípravu provede odborně způsobilá osoba, nebo technik požární ochrany</w:t>
      </w:r>
    </w:p>
    <w:p w14:paraId="6728897F" w14:textId="7AD31CD7" w:rsidR="00407D14" w:rsidRDefault="00407D14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2D1F77">
        <w:rPr>
          <w:color w:val="000000"/>
          <w:sz w:val="24"/>
          <w:szCs w:val="24"/>
        </w:rPr>
        <w:t>- odborná příprava u členů preventivní požární hlídky, kteří jsou opakovaně určeni pro výkon v této preventivní požární hlídce, se provede 1 x ročně nebo před akcí, osobou odborně způsobilou, nebo technikem požární ochrany</w:t>
      </w:r>
    </w:p>
    <w:p w14:paraId="10064D88" w14:textId="77777777" w:rsidR="002D1F77" w:rsidRPr="002D1F77" w:rsidRDefault="002D1F77" w:rsidP="002D1F77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</w:p>
    <w:p w14:paraId="561F7FBB" w14:textId="3B2B8FA1" w:rsidR="00407D14" w:rsidRPr="002D1F77" w:rsidRDefault="002D1F77" w:rsidP="002D1F77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2D1F77">
        <w:rPr>
          <w:b/>
          <w:bCs/>
          <w:sz w:val="24"/>
          <w:szCs w:val="24"/>
          <w:u w:val="single"/>
        </w:rPr>
        <w:t>P</w:t>
      </w:r>
      <w:r w:rsidR="00407D14" w:rsidRPr="002D1F77">
        <w:rPr>
          <w:b/>
          <w:bCs/>
          <w:sz w:val="24"/>
          <w:szCs w:val="24"/>
          <w:u w:val="single"/>
        </w:rPr>
        <w:t>ro akci je jmenována preventivní požární hlídka v tomto složení:</w:t>
      </w:r>
    </w:p>
    <w:p w14:paraId="117405EC" w14:textId="77777777" w:rsidR="00407D14" w:rsidRPr="002D1F77" w:rsidRDefault="00407D14" w:rsidP="002D1F77">
      <w:pPr>
        <w:spacing w:line="360" w:lineRule="auto"/>
        <w:jc w:val="both"/>
        <w:rPr>
          <w:sz w:val="24"/>
          <w:szCs w:val="24"/>
        </w:rPr>
      </w:pPr>
    </w:p>
    <w:tbl>
      <w:tblPr>
        <w:tblW w:w="957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068"/>
        <w:gridCol w:w="2429"/>
        <w:gridCol w:w="3103"/>
      </w:tblGrid>
      <w:tr w:rsidR="00407D14" w:rsidRPr="002D1F77" w14:paraId="4126E874" w14:textId="77777777" w:rsidTr="00407D14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F22C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  <w:rPr>
                <w:i/>
              </w:rPr>
            </w:pPr>
            <w:r w:rsidRPr="002D1F77">
              <w:rPr>
                <w:i/>
              </w:rPr>
              <w:t>číslo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47BE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  <w:rPr>
                <w:i/>
              </w:rPr>
            </w:pPr>
            <w:r w:rsidRPr="002D1F77">
              <w:rPr>
                <w:i/>
              </w:rPr>
              <w:t>Jméno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21FB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  <w:rPr>
                <w:i/>
              </w:rPr>
            </w:pPr>
            <w:r w:rsidRPr="002D1F77">
              <w:rPr>
                <w:i/>
              </w:rPr>
              <w:t>Zařazení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91D7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  <w:rPr>
                <w:i/>
              </w:rPr>
            </w:pPr>
            <w:r w:rsidRPr="002D1F77">
              <w:rPr>
                <w:i/>
              </w:rPr>
              <w:t>podpis</w:t>
            </w:r>
          </w:p>
        </w:tc>
      </w:tr>
      <w:tr w:rsidR="00407D14" w:rsidRPr="002D1F77" w14:paraId="10E0F474" w14:textId="77777777" w:rsidTr="00407D14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9405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</w:pPr>
            <w:r w:rsidRPr="002D1F77"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2A2D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008D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</w:pPr>
            <w:r w:rsidRPr="002D1F77">
              <w:t>Velitel PPH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F2F8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</w:pPr>
          </w:p>
        </w:tc>
      </w:tr>
      <w:tr w:rsidR="00407D14" w:rsidRPr="002D1F77" w14:paraId="2E867C21" w14:textId="77777777" w:rsidTr="00407D14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D03F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</w:pPr>
            <w:r w:rsidRPr="002D1F77"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CD03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DAE8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</w:pPr>
            <w:r w:rsidRPr="002D1F77">
              <w:t>Člen PPH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E8EC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</w:pPr>
          </w:p>
        </w:tc>
      </w:tr>
      <w:tr w:rsidR="00407D14" w:rsidRPr="002D1F77" w14:paraId="2A60684A" w14:textId="77777777" w:rsidTr="00407D14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C205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</w:pPr>
            <w:r w:rsidRPr="002D1F77"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752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2838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</w:pPr>
            <w:r w:rsidRPr="002D1F77">
              <w:t>Člen PPH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C79C" w14:textId="77777777" w:rsidR="00407D14" w:rsidRPr="002D1F77" w:rsidRDefault="00407D14" w:rsidP="002D1F77">
            <w:pPr>
              <w:pStyle w:val="NormlnsWWW"/>
              <w:spacing w:line="360" w:lineRule="auto"/>
              <w:jc w:val="both"/>
            </w:pPr>
          </w:p>
        </w:tc>
      </w:tr>
    </w:tbl>
    <w:p w14:paraId="421FF00F" w14:textId="77777777" w:rsidR="002D1F77" w:rsidRDefault="002D1F77" w:rsidP="002D1F77">
      <w:pPr>
        <w:pStyle w:val="Zkladntext3"/>
        <w:spacing w:line="360" w:lineRule="auto"/>
        <w:jc w:val="both"/>
        <w:rPr>
          <w:bCs/>
          <w:sz w:val="24"/>
          <w:szCs w:val="24"/>
        </w:rPr>
      </w:pPr>
    </w:p>
    <w:p w14:paraId="4F8DB6B3" w14:textId="430B9A74" w:rsidR="00407D14" w:rsidRPr="002D1F77" w:rsidRDefault="00407D14" w:rsidP="002D1F77">
      <w:pPr>
        <w:pStyle w:val="Zkladntext3"/>
        <w:spacing w:line="360" w:lineRule="auto"/>
        <w:jc w:val="both"/>
        <w:rPr>
          <w:b/>
          <w:bCs/>
          <w:caps/>
          <w:sz w:val="24"/>
          <w:szCs w:val="24"/>
        </w:rPr>
      </w:pPr>
      <w:r w:rsidRPr="002D1F77">
        <w:rPr>
          <w:bCs/>
          <w:sz w:val="24"/>
          <w:szCs w:val="24"/>
        </w:rPr>
        <w:t xml:space="preserve">V souladu </w:t>
      </w:r>
      <w:r w:rsidR="002D1F77">
        <w:rPr>
          <w:bCs/>
          <w:sz w:val="24"/>
          <w:szCs w:val="24"/>
        </w:rPr>
        <w:t xml:space="preserve">s </w:t>
      </w:r>
      <w:proofErr w:type="spellStart"/>
      <w:r w:rsidRPr="002D1F77">
        <w:rPr>
          <w:bCs/>
          <w:sz w:val="24"/>
          <w:szCs w:val="24"/>
        </w:rPr>
        <w:t>ust</w:t>
      </w:r>
      <w:proofErr w:type="spellEnd"/>
      <w:r w:rsidRPr="002D1F77">
        <w:rPr>
          <w:bCs/>
          <w:sz w:val="24"/>
          <w:szCs w:val="24"/>
        </w:rPr>
        <w:t xml:space="preserve">. § 36 odst. 1 </w:t>
      </w:r>
      <w:proofErr w:type="spellStart"/>
      <w:r w:rsidRPr="002D1F77">
        <w:rPr>
          <w:bCs/>
          <w:sz w:val="24"/>
          <w:szCs w:val="24"/>
        </w:rPr>
        <w:t>vyhl</w:t>
      </w:r>
      <w:proofErr w:type="spellEnd"/>
      <w:r w:rsidRPr="002D1F77">
        <w:rPr>
          <w:bCs/>
          <w:sz w:val="24"/>
          <w:szCs w:val="24"/>
        </w:rPr>
        <w:t>. 246/01 Sb., o požární prevenci prohlašuji, že já</w:t>
      </w:r>
      <w:r w:rsidR="002D1F77">
        <w:rPr>
          <w:bCs/>
          <w:sz w:val="24"/>
          <w:szCs w:val="24"/>
        </w:rPr>
        <w:t>, …</w:t>
      </w:r>
      <w:proofErr w:type="gramStart"/>
      <w:r w:rsidR="002D1F77">
        <w:rPr>
          <w:bCs/>
          <w:sz w:val="24"/>
          <w:szCs w:val="24"/>
        </w:rPr>
        <w:t>…….</w:t>
      </w:r>
      <w:proofErr w:type="gramEnd"/>
      <w:r w:rsidR="002D1F77">
        <w:rPr>
          <w:bCs/>
          <w:sz w:val="24"/>
          <w:szCs w:val="24"/>
        </w:rPr>
        <w:t xml:space="preserve">, </w:t>
      </w:r>
      <w:r w:rsidRPr="002D1F77">
        <w:rPr>
          <w:bCs/>
          <w:sz w:val="24"/>
          <w:szCs w:val="24"/>
        </w:rPr>
        <w:t xml:space="preserve">jsem osobou odborně způsobilou dle </w:t>
      </w:r>
      <w:proofErr w:type="spellStart"/>
      <w:r w:rsidRPr="002D1F77">
        <w:rPr>
          <w:bCs/>
          <w:sz w:val="24"/>
          <w:szCs w:val="24"/>
        </w:rPr>
        <w:t>ust</w:t>
      </w:r>
      <w:proofErr w:type="spellEnd"/>
      <w:r w:rsidRPr="002D1F77">
        <w:rPr>
          <w:bCs/>
          <w:sz w:val="24"/>
          <w:szCs w:val="24"/>
        </w:rPr>
        <w:t xml:space="preserve">. § 11 </w:t>
      </w:r>
      <w:proofErr w:type="spellStart"/>
      <w:r w:rsidRPr="002D1F77">
        <w:rPr>
          <w:bCs/>
          <w:sz w:val="24"/>
          <w:szCs w:val="24"/>
        </w:rPr>
        <w:t>vyhl</w:t>
      </w:r>
      <w:proofErr w:type="spellEnd"/>
      <w:r w:rsidRPr="002D1F77">
        <w:rPr>
          <w:bCs/>
          <w:sz w:val="24"/>
          <w:szCs w:val="24"/>
        </w:rPr>
        <w:t>. 246/01 Sb., o požární prevenci (</w:t>
      </w:r>
      <w:proofErr w:type="spellStart"/>
      <w:r w:rsidRPr="002D1F77">
        <w:rPr>
          <w:bCs/>
          <w:sz w:val="24"/>
          <w:szCs w:val="24"/>
        </w:rPr>
        <w:t>reg</w:t>
      </w:r>
      <w:proofErr w:type="spellEnd"/>
      <w:r w:rsidRPr="002D1F77">
        <w:rPr>
          <w:bCs/>
          <w:sz w:val="24"/>
          <w:szCs w:val="24"/>
        </w:rPr>
        <w:t xml:space="preserve">. číslo </w:t>
      </w:r>
      <w:r w:rsidRPr="002D1F77">
        <w:rPr>
          <w:bCs/>
          <w:sz w:val="24"/>
          <w:szCs w:val="24"/>
        </w:rPr>
        <w:lastRenderedPageBreak/>
        <w:t xml:space="preserve">dle katalogu Š), a jako taková jsem oprávněna provádět školení preventivní požární hlídky dle </w:t>
      </w:r>
      <w:proofErr w:type="spellStart"/>
      <w:r w:rsidRPr="002D1F77">
        <w:rPr>
          <w:bCs/>
          <w:sz w:val="24"/>
          <w:szCs w:val="24"/>
        </w:rPr>
        <w:t>ust</w:t>
      </w:r>
      <w:proofErr w:type="spellEnd"/>
      <w:r w:rsidRPr="002D1F77">
        <w:rPr>
          <w:bCs/>
          <w:sz w:val="24"/>
          <w:szCs w:val="24"/>
        </w:rPr>
        <w:t>. § 16 a zákona 133/85 Sb., o požární ochraně ve znění pozdějších předpisů.</w:t>
      </w:r>
    </w:p>
    <w:p w14:paraId="0AA6C660" w14:textId="1F93B9EE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>V</w:t>
      </w:r>
      <w:r w:rsidR="002D1F77">
        <w:rPr>
          <w:sz w:val="24"/>
          <w:szCs w:val="24"/>
        </w:rPr>
        <w:t> </w:t>
      </w:r>
      <w:r w:rsidRPr="002D1F77">
        <w:rPr>
          <w:sz w:val="24"/>
          <w:szCs w:val="24"/>
        </w:rPr>
        <w:t>Chabařovicích</w:t>
      </w:r>
      <w:r w:rsidR="002D1F77">
        <w:rPr>
          <w:sz w:val="24"/>
          <w:szCs w:val="24"/>
        </w:rPr>
        <w:t>, dne</w:t>
      </w:r>
      <w:r w:rsidRPr="002D1F77">
        <w:rPr>
          <w:sz w:val="24"/>
          <w:szCs w:val="24"/>
        </w:rPr>
        <w:t xml:space="preserve">:                               </w:t>
      </w:r>
    </w:p>
    <w:p w14:paraId="3B150015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 xml:space="preserve">Školení provedl:   </w:t>
      </w:r>
    </w:p>
    <w:p w14:paraId="2FB0E9BD" w14:textId="0150A4EC" w:rsidR="00407D14" w:rsidRDefault="00407D14" w:rsidP="002D1F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>Podpis pořadatele akce:</w:t>
      </w:r>
    </w:p>
    <w:p w14:paraId="0DD3B3D3" w14:textId="0DA66113" w:rsidR="002D1F77" w:rsidRDefault="002D1F77" w:rsidP="002D1F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14:paraId="11DCEF8C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outlineLvl w:val="1"/>
        <w:rPr>
          <w:b/>
          <w:bCs/>
          <w:sz w:val="24"/>
          <w:szCs w:val="24"/>
        </w:rPr>
      </w:pPr>
      <w:r w:rsidRPr="002D1F77">
        <w:rPr>
          <w:b/>
          <w:bCs/>
          <w:sz w:val="24"/>
          <w:szCs w:val="24"/>
        </w:rPr>
        <w:t>Zajištění preventivní požární hlídky je nutné pro místo/ akci:</w:t>
      </w:r>
    </w:p>
    <w:p w14:paraId="63DE7C17" w14:textId="77777777" w:rsidR="00407D14" w:rsidRPr="002D1F77" w:rsidRDefault="00407D1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 xml:space="preserve">  Místo - </w:t>
      </w:r>
    </w:p>
    <w:p w14:paraId="694B5AF7" w14:textId="77777777" w:rsidR="00407D14" w:rsidRPr="002D1F77" w:rsidRDefault="00407D14" w:rsidP="002D1F77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</w:rPr>
      </w:pPr>
    </w:p>
    <w:p w14:paraId="59950416" w14:textId="4A2AC0B9" w:rsidR="00407D14" w:rsidRDefault="00407D1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 xml:space="preserve">Akce </w:t>
      </w:r>
      <w:r w:rsidR="002D1F77">
        <w:rPr>
          <w:sz w:val="24"/>
          <w:szCs w:val="24"/>
        </w:rPr>
        <w:t>–</w:t>
      </w:r>
    </w:p>
    <w:p w14:paraId="6530633B" w14:textId="77777777" w:rsidR="002D1F77" w:rsidRDefault="002D1F77" w:rsidP="002D1F77">
      <w:pPr>
        <w:pStyle w:val="Odstavecseseznamem"/>
        <w:rPr>
          <w:sz w:val="24"/>
          <w:szCs w:val="24"/>
        </w:rPr>
      </w:pPr>
    </w:p>
    <w:p w14:paraId="0F1374FF" w14:textId="77777777" w:rsidR="002D1F77" w:rsidRPr="002D1F77" w:rsidRDefault="002D1F77" w:rsidP="002D1F77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</w:rPr>
      </w:pPr>
    </w:p>
    <w:p w14:paraId="44CA9C14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outlineLvl w:val="1"/>
        <w:rPr>
          <w:b/>
          <w:bCs/>
          <w:sz w:val="24"/>
          <w:szCs w:val="24"/>
        </w:rPr>
      </w:pPr>
      <w:r w:rsidRPr="002D1F77">
        <w:rPr>
          <w:b/>
          <w:bCs/>
          <w:sz w:val="24"/>
          <w:szCs w:val="24"/>
        </w:rPr>
        <w:t>Cena za preventivní požární hlídku:</w:t>
      </w:r>
    </w:p>
    <w:p w14:paraId="2BD28E2C" w14:textId="4729B0BC" w:rsidR="00407D14" w:rsidRPr="002D1F77" w:rsidRDefault="00407D1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b/>
          <w:bCs/>
          <w:sz w:val="24"/>
          <w:szCs w:val="24"/>
        </w:rPr>
        <w:t>Kč</w:t>
      </w:r>
      <w:r w:rsidRPr="002D1F77">
        <w:rPr>
          <w:sz w:val="24"/>
          <w:szCs w:val="24"/>
        </w:rPr>
        <w:t>, za standardní výkon požární hlídky, tedy v době od ……….</w:t>
      </w:r>
    </w:p>
    <w:p w14:paraId="51E6DD60" w14:textId="77777777" w:rsidR="006F3990" w:rsidRPr="002D1F77" w:rsidRDefault="00407D14" w:rsidP="002D1F77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</w:rPr>
      </w:pPr>
      <w:r w:rsidRPr="002D1F77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2D1F77">
        <w:rPr>
          <w:sz w:val="24"/>
          <w:szCs w:val="24"/>
        </w:rPr>
        <w:t>do …</w:t>
      </w:r>
      <w:proofErr w:type="gramStart"/>
      <w:r w:rsidRPr="002D1F77">
        <w:rPr>
          <w:sz w:val="24"/>
          <w:szCs w:val="24"/>
        </w:rPr>
        <w:t>…….</w:t>
      </w:r>
      <w:proofErr w:type="gramEnd"/>
      <w:r w:rsidRPr="002D1F77">
        <w:rPr>
          <w:sz w:val="24"/>
          <w:szCs w:val="24"/>
        </w:rPr>
        <w:t>.</w:t>
      </w:r>
    </w:p>
    <w:p w14:paraId="1FD10AD8" w14:textId="4665FEA5" w:rsidR="00407D14" w:rsidRPr="002D1F77" w:rsidRDefault="00407D14" w:rsidP="002D1F77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</w:rPr>
      </w:pPr>
      <w:r w:rsidRPr="002D1F77">
        <w:rPr>
          <w:sz w:val="24"/>
          <w:szCs w:val="24"/>
        </w:rPr>
        <w:t>Platba se provádí před začátkem akce oproti daňovému dokladu</w:t>
      </w:r>
    </w:p>
    <w:p w14:paraId="3199D5AA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outlineLvl w:val="1"/>
        <w:rPr>
          <w:b/>
          <w:bCs/>
          <w:sz w:val="24"/>
          <w:szCs w:val="24"/>
        </w:rPr>
      </w:pPr>
    </w:p>
    <w:p w14:paraId="75A6A263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outlineLvl w:val="1"/>
        <w:rPr>
          <w:b/>
          <w:bCs/>
          <w:sz w:val="24"/>
          <w:szCs w:val="24"/>
        </w:rPr>
      </w:pPr>
      <w:r w:rsidRPr="002D1F77">
        <w:rPr>
          <w:b/>
          <w:bCs/>
          <w:sz w:val="24"/>
          <w:szCs w:val="24"/>
        </w:rPr>
        <w:t>Od kdy do kdy hlídka bude na místě?</w:t>
      </w:r>
    </w:p>
    <w:p w14:paraId="14B0A2AF" w14:textId="77777777" w:rsidR="00407D14" w:rsidRPr="002D1F77" w:rsidRDefault="00407D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 xml:space="preserve">Příchod: </w:t>
      </w:r>
      <w:proofErr w:type="gramStart"/>
      <w:r w:rsidRPr="002D1F77">
        <w:rPr>
          <w:sz w:val="24"/>
          <w:szCs w:val="24"/>
        </w:rPr>
        <w:t>30 – 60</w:t>
      </w:r>
      <w:proofErr w:type="gramEnd"/>
      <w:r w:rsidRPr="002D1F77">
        <w:rPr>
          <w:sz w:val="24"/>
          <w:szCs w:val="24"/>
        </w:rPr>
        <w:t xml:space="preserve"> minut před začátkem akce</w:t>
      </w:r>
    </w:p>
    <w:p w14:paraId="575DCAA5" w14:textId="77777777" w:rsidR="00407D14" w:rsidRPr="002D1F77" w:rsidRDefault="00407D1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 xml:space="preserve">Odchod: </w:t>
      </w:r>
      <w:proofErr w:type="gramStart"/>
      <w:r w:rsidRPr="002D1F77">
        <w:rPr>
          <w:sz w:val="24"/>
          <w:szCs w:val="24"/>
        </w:rPr>
        <w:t>30 – 60</w:t>
      </w:r>
      <w:proofErr w:type="gramEnd"/>
      <w:r w:rsidRPr="002D1F77">
        <w:rPr>
          <w:sz w:val="24"/>
          <w:szCs w:val="24"/>
        </w:rPr>
        <w:t xml:space="preserve"> minut po ukončení akce a odchodu většiny účastníků</w:t>
      </w:r>
    </w:p>
    <w:p w14:paraId="44340930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outlineLvl w:val="1"/>
        <w:rPr>
          <w:b/>
          <w:bCs/>
          <w:sz w:val="24"/>
          <w:szCs w:val="24"/>
        </w:rPr>
      </w:pPr>
    </w:p>
    <w:p w14:paraId="4D67A732" w14:textId="1C861AE8" w:rsidR="002D1F77" w:rsidRDefault="002D1F77" w:rsidP="002D1F77">
      <w:pPr>
        <w:spacing w:before="100" w:beforeAutospacing="1" w:after="100" w:afterAutospacing="1" w:line="360" w:lineRule="auto"/>
        <w:jc w:val="both"/>
        <w:outlineLvl w:val="1"/>
        <w:rPr>
          <w:b/>
          <w:bCs/>
          <w:sz w:val="24"/>
          <w:szCs w:val="24"/>
        </w:rPr>
      </w:pPr>
    </w:p>
    <w:p w14:paraId="5FC305C7" w14:textId="77777777" w:rsidR="002D1F77" w:rsidRDefault="002D1F77" w:rsidP="002D1F77">
      <w:pPr>
        <w:spacing w:before="100" w:beforeAutospacing="1" w:after="100" w:afterAutospacing="1" w:line="360" w:lineRule="auto"/>
        <w:jc w:val="both"/>
        <w:outlineLvl w:val="1"/>
        <w:rPr>
          <w:b/>
          <w:bCs/>
          <w:sz w:val="24"/>
          <w:szCs w:val="24"/>
        </w:rPr>
      </w:pPr>
    </w:p>
    <w:p w14:paraId="1B5149D6" w14:textId="5C47E6A1" w:rsidR="00407D14" w:rsidRPr="002D1F77" w:rsidRDefault="00407D14" w:rsidP="002D1F77">
      <w:pPr>
        <w:spacing w:before="100" w:beforeAutospacing="1" w:after="100" w:afterAutospacing="1" w:line="360" w:lineRule="auto"/>
        <w:jc w:val="both"/>
        <w:outlineLvl w:val="1"/>
        <w:rPr>
          <w:b/>
          <w:bCs/>
          <w:sz w:val="24"/>
          <w:szCs w:val="24"/>
        </w:rPr>
      </w:pPr>
      <w:r w:rsidRPr="002D1F77">
        <w:rPr>
          <w:b/>
          <w:bCs/>
          <w:sz w:val="24"/>
          <w:szCs w:val="24"/>
        </w:rPr>
        <w:t>Objednání preventivní požární hlídky</w:t>
      </w:r>
    </w:p>
    <w:p w14:paraId="188A5097" w14:textId="77777777" w:rsidR="00407D14" w:rsidRPr="002D1F77" w:rsidRDefault="00407D14" w:rsidP="002D1F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>E-mailem na:</w:t>
      </w:r>
    </w:p>
    <w:p w14:paraId="0D426D07" w14:textId="77777777" w:rsidR="00407D14" w:rsidRPr="002D1F77" w:rsidRDefault="00407D1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>Datum a čas začátku akce:</w:t>
      </w:r>
    </w:p>
    <w:p w14:paraId="485D538C" w14:textId="77777777" w:rsidR="00407D14" w:rsidRPr="002D1F77" w:rsidRDefault="00407D14" w:rsidP="002D1F77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</w:rPr>
      </w:pPr>
    </w:p>
    <w:p w14:paraId="3F5B0FEE" w14:textId="77777777" w:rsidR="00407D14" w:rsidRPr="002D1F77" w:rsidRDefault="00407D1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>Místo konání akce:</w:t>
      </w:r>
    </w:p>
    <w:p w14:paraId="237EF0C9" w14:textId="77777777" w:rsidR="00407D14" w:rsidRPr="002D1F77" w:rsidRDefault="00407D14" w:rsidP="002D1F77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</w:rPr>
      </w:pPr>
    </w:p>
    <w:p w14:paraId="57E801E5" w14:textId="77777777" w:rsidR="00407D14" w:rsidRPr="002D1F77" w:rsidRDefault="00407D1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>Kontaktní osoba – jméno:</w:t>
      </w:r>
    </w:p>
    <w:p w14:paraId="7A9D94D7" w14:textId="77777777" w:rsidR="00407D14" w:rsidRPr="002D1F77" w:rsidRDefault="00407D14" w:rsidP="002D1F77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</w:rPr>
      </w:pPr>
    </w:p>
    <w:p w14:paraId="0A63F678" w14:textId="77777777" w:rsidR="00407D14" w:rsidRPr="002D1F77" w:rsidRDefault="00407D1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>Kontaktní osoba – email:</w:t>
      </w:r>
    </w:p>
    <w:p w14:paraId="37F2FE89" w14:textId="77777777" w:rsidR="00407D14" w:rsidRPr="002D1F77" w:rsidRDefault="00407D14" w:rsidP="002D1F77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</w:rPr>
      </w:pPr>
    </w:p>
    <w:p w14:paraId="001B964E" w14:textId="77777777" w:rsidR="00407D14" w:rsidRPr="002D1F77" w:rsidRDefault="00407D1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D1F77">
        <w:rPr>
          <w:sz w:val="24"/>
          <w:szCs w:val="24"/>
        </w:rPr>
        <w:t>Kontaktní osoba – telefon:</w:t>
      </w:r>
    </w:p>
    <w:p w14:paraId="3D61DB38" w14:textId="77777777" w:rsidR="00407D14" w:rsidRPr="002D1F77" w:rsidRDefault="00407D14" w:rsidP="002D1F7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6E23C59D" w14:textId="77777777" w:rsidR="00407D14" w:rsidRPr="002D1F77" w:rsidRDefault="00407D14" w:rsidP="002D1F7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7C625EC2" w14:textId="27AB491D" w:rsidR="004D2D29" w:rsidRDefault="00407D14" w:rsidP="00D71EE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D1F77">
        <w:rPr>
          <w:sz w:val="24"/>
          <w:szCs w:val="24"/>
        </w:rPr>
        <w:t xml:space="preserve">O preventivní požární hlídku žádejte minimálně </w:t>
      </w:r>
      <w:r w:rsidRPr="002D1F77">
        <w:rPr>
          <w:b/>
          <w:bCs/>
          <w:sz w:val="24"/>
          <w:szCs w:val="24"/>
        </w:rPr>
        <w:t>týden před konáním akce.</w:t>
      </w:r>
    </w:p>
    <w:sectPr w:rsidR="004D2D29" w:rsidSect="00794FBF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418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8EB1" w14:textId="77777777" w:rsidR="00D94AAC" w:rsidRDefault="00D94AAC" w:rsidP="00BA7A33">
      <w:r>
        <w:separator/>
      </w:r>
    </w:p>
  </w:endnote>
  <w:endnote w:type="continuationSeparator" w:id="0">
    <w:p w14:paraId="072CA269" w14:textId="77777777" w:rsidR="00D94AAC" w:rsidRDefault="00D94AAC" w:rsidP="00BA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1911" w14:textId="77777777" w:rsidR="004D2D29" w:rsidRPr="004D2D29" w:rsidRDefault="004D2D29">
    <w:pPr>
      <w:pStyle w:val="Zpat"/>
      <w:jc w:val="center"/>
    </w:pPr>
    <w:r w:rsidRPr="004D2D29">
      <w:t xml:space="preserve">Stránka </w:t>
    </w:r>
    <w:r w:rsidRPr="004D2D29">
      <w:fldChar w:fldCharType="begin"/>
    </w:r>
    <w:r w:rsidRPr="004D2D29">
      <w:instrText>PAGE  \* Arabic  \* MERGEFORMAT</w:instrText>
    </w:r>
    <w:r w:rsidRPr="004D2D29">
      <w:fldChar w:fldCharType="separate"/>
    </w:r>
    <w:r w:rsidRPr="004D2D29">
      <w:t>2</w:t>
    </w:r>
    <w:r w:rsidRPr="004D2D29">
      <w:fldChar w:fldCharType="end"/>
    </w:r>
    <w:r w:rsidRPr="004D2D29">
      <w:t xml:space="preserve"> z </w:t>
    </w:r>
    <w:fldSimple w:instr="NUMPAGES  \* Arabic  \* MERGEFORMAT">
      <w:r w:rsidRPr="004D2D29">
        <w:t>2</w:t>
      </w:r>
    </w:fldSimple>
  </w:p>
  <w:p w14:paraId="3C2BDCD5" w14:textId="77777777" w:rsidR="004D2D29" w:rsidRDefault="004D2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20F48" w14:textId="77777777" w:rsidR="00D94AAC" w:rsidRDefault="00D94AAC" w:rsidP="00BA7A33">
      <w:r>
        <w:separator/>
      </w:r>
    </w:p>
  </w:footnote>
  <w:footnote w:type="continuationSeparator" w:id="0">
    <w:p w14:paraId="7D58427B" w14:textId="77777777" w:rsidR="00D94AAC" w:rsidRDefault="00D94AAC" w:rsidP="00BA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ADA5" w14:textId="373E9B39" w:rsidR="00034CB0" w:rsidRDefault="00000000">
    <w:pPr>
      <w:pStyle w:val="Zhlav"/>
    </w:pPr>
    <w:r>
      <w:rPr>
        <w:noProof/>
      </w:rPr>
      <w:pict w14:anchorId="77D59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3" o:spid="_x0000_s107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BB3C" w14:textId="412E3F9E" w:rsidR="00F42AB9" w:rsidRDefault="00000000">
    <w:pPr>
      <w:pStyle w:val="Zhlav"/>
    </w:pPr>
    <w:r>
      <w:rPr>
        <w:noProof/>
      </w:rPr>
      <w:pict w14:anchorId="42B02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4" o:spid="_x0000_s107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79C1" w14:textId="610FE319" w:rsidR="00034CB0" w:rsidRDefault="00000000">
    <w:pPr>
      <w:pStyle w:val="Zhlav"/>
    </w:pPr>
    <w:r>
      <w:rPr>
        <w:noProof/>
      </w:rPr>
      <w:pict w14:anchorId="398826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2" o:spid="_x0000_s107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8AC"/>
    <w:multiLevelType w:val="hybridMultilevel"/>
    <w:tmpl w:val="6AFEFA32"/>
    <w:lvl w:ilvl="0" w:tplc="97C28C8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383"/>
    <w:multiLevelType w:val="hybridMultilevel"/>
    <w:tmpl w:val="61486CF6"/>
    <w:lvl w:ilvl="0" w:tplc="2B5CC850">
      <w:start w:val="1"/>
      <w:numFmt w:val="decimal"/>
      <w:lvlText w:val="(%1)"/>
      <w:lvlJc w:val="left"/>
      <w:pPr>
        <w:ind w:left="70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E11823"/>
    <w:multiLevelType w:val="hybridMultilevel"/>
    <w:tmpl w:val="6FCC7BBE"/>
    <w:lvl w:ilvl="0" w:tplc="1C9283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0760"/>
    <w:multiLevelType w:val="hybridMultilevel"/>
    <w:tmpl w:val="D6840E6C"/>
    <w:lvl w:ilvl="0" w:tplc="30AC7C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CD3984"/>
    <w:multiLevelType w:val="hybridMultilevel"/>
    <w:tmpl w:val="AB08BE36"/>
    <w:lvl w:ilvl="0" w:tplc="887217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A49A4"/>
    <w:multiLevelType w:val="hybridMultilevel"/>
    <w:tmpl w:val="617061B0"/>
    <w:lvl w:ilvl="0" w:tplc="1DF45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B73B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E7C7F28"/>
    <w:multiLevelType w:val="multilevel"/>
    <w:tmpl w:val="BE6C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43971"/>
    <w:multiLevelType w:val="multilevel"/>
    <w:tmpl w:val="B8B8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A5475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E780FB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A9F4A30"/>
    <w:multiLevelType w:val="hybridMultilevel"/>
    <w:tmpl w:val="DB0A8A5C"/>
    <w:lvl w:ilvl="0" w:tplc="00003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E5BAA"/>
    <w:multiLevelType w:val="hybridMultilevel"/>
    <w:tmpl w:val="5E5C75A2"/>
    <w:lvl w:ilvl="0" w:tplc="5906B0DE">
      <w:start w:val="2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7357C6"/>
    <w:multiLevelType w:val="multilevel"/>
    <w:tmpl w:val="374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80AEB"/>
    <w:multiLevelType w:val="hybridMultilevel"/>
    <w:tmpl w:val="D7124EE6"/>
    <w:lvl w:ilvl="0" w:tplc="656E8F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46ABA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566180C"/>
    <w:multiLevelType w:val="hybridMultilevel"/>
    <w:tmpl w:val="B2C23C9C"/>
    <w:lvl w:ilvl="0" w:tplc="BEA2EBE0">
      <w:start w:val="1"/>
      <w:numFmt w:val="decimal"/>
      <w:lvlText w:val="(%1)"/>
      <w:lvlJc w:val="left"/>
      <w:pPr>
        <w:ind w:left="710" w:hanging="71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FC0C52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61C668B"/>
    <w:multiLevelType w:val="hybridMultilevel"/>
    <w:tmpl w:val="2DDA7B12"/>
    <w:lvl w:ilvl="0" w:tplc="511AD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E69D9"/>
    <w:multiLevelType w:val="multilevel"/>
    <w:tmpl w:val="FD12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00CE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1392087">
    <w:abstractNumId w:val="8"/>
  </w:num>
  <w:num w:numId="2" w16cid:durableId="792478482">
    <w:abstractNumId w:val="14"/>
  </w:num>
  <w:num w:numId="3" w16cid:durableId="310251296">
    <w:abstractNumId w:val="20"/>
  </w:num>
  <w:num w:numId="4" w16cid:durableId="1889103555">
    <w:abstractNumId w:val="9"/>
  </w:num>
  <w:num w:numId="5" w16cid:durableId="1988781042">
    <w:abstractNumId w:val="11"/>
  </w:num>
  <w:num w:numId="6" w16cid:durableId="404032217">
    <w:abstractNumId w:val="7"/>
  </w:num>
  <w:num w:numId="7" w16cid:durableId="1443577217">
    <w:abstractNumId w:val="18"/>
  </w:num>
  <w:num w:numId="8" w16cid:durableId="615991987">
    <w:abstractNumId w:val="16"/>
  </w:num>
  <w:num w:numId="9" w16cid:durableId="1498618890">
    <w:abstractNumId w:val="10"/>
  </w:num>
  <w:num w:numId="10" w16cid:durableId="1072048371">
    <w:abstractNumId w:val="22"/>
  </w:num>
  <w:num w:numId="11" w16cid:durableId="1981029385">
    <w:abstractNumId w:val="3"/>
  </w:num>
  <w:num w:numId="12" w16cid:durableId="813985199">
    <w:abstractNumId w:val="15"/>
  </w:num>
  <w:num w:numId="13" w16cid:durableId="652563941">
    <w:abstractNumId w:val="21"/>
  </w:num>
  <w:num w:numId="14" w16cid:durableId="140005399">
    <w:abstractNumId w:val="13"/>
  </w:num>
  <w:num w:numId="15" w16cid:durableId="1527329695">
    <w:abstractNumId w:val="5"/>
  </w:num>
  <w:num w:numId="16" w16cid:durableId="882064475">
    <w:abstractNumId w:val="19"/>
  </w:num>
  <w:num w:numId="17" w16cid:durableId="297106096">
    <w:abstractNumId w:val="2"/>
  </w:num>
  <w:num w:numId="18" w16cid:durableId="2002805167">
    <w:abstractNumId w:val="4"/>
  </w:num>
  <w:num w:numId="19" w16cid:durableId="1972396999">
    <w:abstractNumId w:val="6"/>
  </w:num>
  <w:num w:numId="20" w16cid:durableId="853347734">
    <w:abstractNumId w:val="17"/>
  </w:num>
  <w:num w:numId="21" w16cid:durableId="97724536">
    <w:abstractNumId w:val="0"/>
  </w:num>
  <w:num w:numId="22" w16cid:durableId="271058577">
    <w:abstractNumId w:val="1"/>
  </w:num>
  <w:num w:numId="23" w16cid:durableId="2051806863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33"/>
    <w:rsid w:val="000121C8"/>
    <w:rsid w:val="00034CB0"/>
    <w:rsid w:val="00085E6B"/>
    <w:rsid w:val="000A5B10"/>
    <w:rsid w:val="001506C1"/>
    <w:rsid w:val="001646C7"/>
    <w:rsid w:val="001A7F68"/>
    <w:rsid w:val="002254AB"/>
    <w:rsid w:val="00225504"/>
    <w:rsid w:val="00250B65"/>
    <w:rsid w:val="002576AD"/>
    <w:rsid w:val="002665DC"/>
    <w:rsid w:val="00282F84"/>
    <w:rsid w:val="002A577A"/>
    <w:rsid w:val="002B6DFD"/>
    <w:rsid w:val="002D1F77"/>
    <w:rsid w:val="002E4150"/>
    <w:rsid w:val="002F2DED"/>
    <w:rsid w:val="00306FB9"/>
    <w:rsid w:val="00324562"/>
    <w:rsid w:val="003928BD"/>
    <w:rsid w:val="00393E15"/>
    <w:rsid w:val="003B531C"/>
    <w:rsid w:val="003D6427"/>
    <w:rsid w:val="00400CF8"/>
    <w:rsid w:val="00407D14"/>
    <w:rsid w:val="00430971"/>
    <w:rsid w:val="004408AF"/>
    <w:rsid w:val="00476D0A"/>
    <w:rsid w:val="00481FA5"/>
    <w:rsid w:val="004B32D4"/>
    <w:rsid w:val="004D2BC8"/>
    <w:rsid w:val="004D2D29"/>
    <w:rsid w:val="004F0C28"/>
    <w:rsid w:val="004F2600"/>
    <w:rsid w:val="005171C1"/>
    <w:rsid w:val="00537EA8"/>
    <w:rsid w:val="00552C73"/>
    <w:rsid w:val="005A7EF5"/>
    <w:rsid w:val="005B78DA"/>
    <w:rsid w:val="005C3F8A"/>
    <w:rsid w:val="005D082B"/>
    <w:rsid w:val="005F3E45"/>
    <w:rsid w:val="00616949"/>
    <w:rsid w:val="00651D91"/>
    <w:rsid w:val="0066230F"/>
    <w:rsid w:val="00690B4A"/>
    <w:rsid w:val="006B3B3D"/>
    <w:rsid w:val="006D2018"/>
    <w:rsid w:val="006E2D04"/>
    <w:rsid w:val="006F3990"/>
    <w:rsid w:val="006F3E62"/>
    <w:rsid w:val="00712ABE"/>
    <w:rsid w:val="00736441"/>
    <w:rsid w:val="0074081A"/>
    <w:rsid w:val="00753CD7"/>
    <w:rsid w:val="00756C3F"/>
    <w:rsid w:val="00766BC1"/>
    <w:rsid w:val="007758A1"/>
    <w:rsid w:val="00783AB8"/>
    <w:rsid w:val="00794FBF"/>
    <w:rsid w:val="007A084C"/>
    <w:rsid w:val="007B0864"/>
    <w:rsid w:val="007B6057"/>
    <w:rsid w:val="007C0325"/>
    <w:rsid w:val="007E0C39"/>
    <w:rsid w:val="007F58A3"/>
    <w:rsid w:val="00865C93"/>
    <w:rsid w:val="00874E44"/>
    <w:rsid w:val="00880024"/>
    <w:rsid w:val="00881DD6"/>
    <w:rsid w:val="008A3DC0"/>
    <w:rsid w:val="008A59F7"/>
    <w:rsid w:val="008D047A"/>
    <w:rsid w:val="008E6BDD"/>
    <w:rsid w:val="0092475F"/>
    <w:rsid w:val="009408FA"/>
    <w:rsid w:val="0094674A"/>
    <w:rsid w:val="0095648E"/>
    <w:rsid w:val="00964679"/>
    <w:rsid w:val="0099283D"/>
    <w:rsid w:val="009B11DC"/>
    <w:rsid w:val="009C15DC"/>
    <w:rsid w:val="009D4989"/>
    <w:rsid w:val="009D5591"/>
    <w:rsid w:val="009D5ADD"/>
    <w:rsid w:val="00A00BE7"/>
    <w:rsid w:val="00A43B59"/>
    <w:rsid w:val="00A671D2"/>
    <w:rsid w:val="00A81F83"/>
    <w:rsid w:val="00A85FAA"/>
    <w:rsid w:val="00AC08BD"/>
    <w:rsid w:val="00AC53D4"/>
    <w:rsid w:val="00AD1D92"/>
    <w:rsid w:val="00AE2345"/>
    <w:rsid w:val="00AE59F9"/>
    <w:rsid w:val="00B26028"/>
    <w:rsid w:val="00B535AC"/>
    <w:rsid w:val="00B56609"/>
    <w:rsid w:val="00B5765D"/>
    <w:rsid w:val="00B7353E"/>
    <w:rsid w:val="00B87098"/>
    <w:rsid w:val="00BA15D9"/>
    <w:rsid w:val="00BA35C2"/>
    <w:rsid w:val="00BA7A33"/>
    <w:rsid w:val="00BB225F"/>
    <w:rsid w:val="00BB2E97"/>
    <w:rsid w:val="00C4079F"/>
    <w:rsid w:val="00C52D91"/>
    <w:rsid w:val="00CD29E4"/>
    <w:rsid w:val="00CD5793"/>
    <w:rsid w:val="00CD72E8"/>
    <w:rsid w:val="00D0350D"/>
    <w:rsid w:val="00D428B1"/>
    <w:rsid w:val="00D71EEA"/>
    <w:rsid w:val="00D765F3"/>
    <w:rsid w:val="00D76974"/>
    <w:rsid w:val="00D91BC7"/>
    <w:rsid w:val="00D942ED"/>
    <w:rsid w:val="00D94AAC"/>
    <w:rsid w:val="00E14DAB"/>
    <w:rsid w:val="00E35CBF"/>
    <w:rsid w:val="00E44A04"/>
    <w:rsid w:val="00E53933"/>
    <w:rsid w:val="00E601BB"/>
    <w:rsid w:val="00E67452"/>
    <w:rsid w:val="00E67667"/>
    <w:rsid w:val="00E9484A"/>
    <w:rsid w:val="00EB66BB"/>
    <w:rsid w:val="00EC5061"/>
    <w:rsid w:val="00EE7074"/>
    <w:rsid w:val="00EF1B78"/>
    <w:rsid w:val="00F07E33"/>
    <w:rsid w:val="00F42AB9"/>
    <w:rsid w:val="00F62B57"/>
    <w:rsid w:val="00F66589"/>
    <w:rsid w:val="00F71370"/>
    <w:rsid w:val="00F83792"/>
    <w:rsid w:val="00F90586"/>
    <w:rsid w:val="00F96D42"/>
    <w:rsid w:val="00FA2BAB"/>
    <w:rsid w:val="00FB681B"/>
    <w:rsid w:val="00FD7238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44D1A"/>
  <w15:chartTrackingRefBased/>
  <w15:docId w15:val="{A2027B4D-D196-4C40-B976-3FEBDCF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2D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A33"/>
  </w:style>
  <w:style w:type="paragraph" w:styleId="Zpat">
    <w:name w:val="footer"/>
    <w:basedOn w:val="Normln"/>
    <w:link w:val="Zpat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A33"/>
  </w:style>
  <w:style w:type="paragraph" w:styleId="Odstavecseseznamem">
    <w:name w:val="List Paragraph"/>
    <w:basedOn w:val="Normln"/>
    <w:uiPriority w:val="34"/>
    <w:qFormat/>
    <w:rsid w:val="006E2D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6B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6BDD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407D1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407D1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407D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407D1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2">
    <w:name w:val="H2"/>
    <w:basedOn w:val="Normln"/>
    <w:next w:val="Normln"/>
    <w:rsid w:val="00407D14"/>
    <w:pPr>
      <w:keepNext/>
      <w:snapToGrid w:val="0"/>
      <w:spacing w:before="100" w:after="100"/>
      <w:outlineLvl w:val="2"/>
    </w:pPr>
    <w:rPr>
      <w:b/>
      <w:sz w:val="36"/>
    </w:rPr>
  </w:style>
  <w:style w:type="paragraph" w:customStyle="1" w:styleId="H4">
    <w:name w:val="H4"/>
    <w:basedOn w:val="Normln"/>
    <w:next w:val="Normln"/>
    <w:rsid w:val="00407D14"/>
    <w:pPr>
      <w:keepNext/>
      <w:snapToGrid w:val="0"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ln"/>
    <w:next w:val="Normln"/>
    <w:rsid w:val="00407D14"/>
    <w:pPr>
      <w:keepNext/>
      <w:snapToGrid w:val="0"/>
      <w:spacing w:before="100" w:after="100"/>
      <w:outlineLvl w:val="5"/>
    </w:pPr>
    <w:rPr>
      <w:b/>
    </w:rPr>
  </w:style>
  <w:style w:type="paragraph" w:customStyle="1" w:styleId="NormlnsWWW">
    <w:name w:val="Normální (síť WWW)"/>
    <w:basedOn w:val="Normln"/>
    <w:rsid w:val="00407D14"/>
    <w:pPr>
      <w:spacing w:before="100" w:after="10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0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074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EE7074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E70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EE707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E9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rsid w:val="00FD7238"/>
    <w:pPr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52D9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5648E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648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5648E"/>
    <w:rPr>
      <w:vertAlign w:val="superscript"/>
    </w:rPr>
  </w:style>
  <w:style w:type="paragraph" w:customStyle="1" w:styleId="nzevzkona">
    <w:name w:val="název zákona"/>
    <w:basedOn w:val="Nzev"/>
    <w:rsid w:val="006B3B3D"/>
    <w:pPr>
      <w:spacing w:before="240" w:after="60"/>
      <w:outlineLvl w:val="0"/>
    </w:pPr>
    <w:rPr>
      <w:rFonts w:ascii="Cambria" w:hAnsi="Cambria"/>
      <w:bCs/>
      <w:kern w:val="28"/>
      <w:sz w:val="32"/>
      <w:szCs w:val="32"/>
    </w:rPr>
  </w:style>
  <w:style w:type="paragraph" w:customStyle="1" w:styleId="Seznamoslovan">
    <w:name w:val="Seznam očíslovaný"/>
    <w:basedOn w:val="Zkladntext"/>
    <w:rsid w:val="006B3B3D"/>
    <w:pPr>
      <w:widowControl w:val="0"/>
      <w:spacing w:after="113"/>
      <w:ind w:left="425" w:hanging="42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sici.varnsdorf.cz/wp-content/uploads/2009/01/2-DSC_1909.jp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hasici.varnsdorf.cz/wp-content/uploads/2009/01/1-DSC_1925.jpg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hasici.varnsdorf.cz/wp-content/uploads/2009/01/1-DSC_1923.jpg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hasici.varnsdorf.cz/wp-content/uploads/2009/01/2-DSC_1936.jp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eader" Target="header3.xml"/><Relationship Id="rId10" Type="http://schemas.openxmlformats.org/officeDocument/2006/relationships/hyperlink" Target="http://hasici.varnsdorf.cz/wp-content/uploads/2009/01/3-DSC_1911.jpg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hasici.varnsdorf.cz/wp-content/uploads/2009/01/2-DSC_6074.jpg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CD20-35F1-4FAD-BCDD-E14ACDE5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26</vt:i4>
      </vt:variant>
    </vt:vector>
  </HeadingPairs>
  <TitlesOfParts>
    <vt:vector size="27" baseType="lpstr">
      <vt:lpstr/>
      <vt:lpstr>        Požární řád města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Požární řád města</vt:lpstr>
      <vt:lpstr>Seznam sil a prostředků jednotek požární ochrany</vt:lpstr>
      <vt:lpstr>        Seznam sil a prostředků jednotek požární ochrany podle požárního poplachového pl</vt:lpstr>
      <vt:lpstr>        Stanovení podmínek požární ochrany při pořádání akcí, kterých se účastní větší p</vt:lpstr>
      <vt:lpstr>        Legislativní nařízení:</vt:lpstr>
      <vt:lpstr>    </vt:lpstr>
      <vt:lpstr>    Úkoly preventivní požární hlídky a průběh dozoru</vt:lpstr>
      <vt:lpstr>    Zajištění preventivní požární hlídky je nutné pro místo/ akci:</vt:lpstr>
      <vt:lpstr>    Cena za preventivní požární hlídku:</vt:lpstr>
      <vt:lpstr>    </vt:lpstr>
      <vt:lpstr>    Od kdy do kdy hlídka bude na místě?</vt:lpstr>
      <vt:lpstr>    </vt:lpstr>
      <vt:lpstr>    </vt:lpstr>
      <vt:lpstr>    </vt:lpstr>
      <vt:lpstr>    Objednání preventivní požární hlídky</vt:lpstr>
      <vt:lpstr>        ŘÁD OHLAŠOVNY POŽÁRŮ</vt:lpstr>
      <vt:lpstr>        DOKUMENTACE K ZABEZPEČENÍ PREVENTIVNĚ VÝCHOVNÉ ČINNOSTI OBČANŮ NA ÚSEKU PO</vt:lpstr>
      <vt:lpstr>        Legislativní nařízení:</vt:lpstr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Holzknecht</dc:creator>
  <cp:keywords/>
  <dc:description/>
  <cp:lastModifiedBy>Lenka Oborníková</cp:lastModifiedBy>
  <cp:revision>2</cp:revision>
  <cp:lastPrinted>2022-11-19T17:26:00Z</cp:lastPrinted>
  <dcterms:created xsi:type="dcterms:W3CDTF">2022-12-21T09:26:00Z</dcterms:created>
  <dcterms:modified xsi:type="dcterms:W3CDTF">2022-12-21T09:26:00Z</dcterms:modified>
</cp:coreProperties>
</file>