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6DEC" w14:textId="77777777" w:rsidR="005B3D6B" w:rsidRPr="00482844" w:rsidRDefault="005B3D6B" w:rsidP="005B3D6B">
      <w:pPr>
        <w:pStyle w:val="Nze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844">
        <w:rPr>
          <w:rFonts w:ascii="Times New Roman" w:hAnsi="Times New Roman" w:cs="Times New Roman"/>
          <w:b/>
          <w:bCs/>
          <w:sz w:val="28"/>
          <w:szCs w:val="28"/>
        </w:rPr>
        <w:t>Obec Tehov</w:t>
      </w:r>
      <w:r w:rsidRPr="00482844">
        <w:rPr>
          <w:rFonts w:ascii="Times New Roman" w:hAnsi="Times New Roman" w:cs="Times New Roman"/>
          <w:b/>
          <w:bCs/>
          <w:sz w:val="28"/>
          <w:szCs w:val="28"/>
        </w:rPr>
        <w:br/>
        <w:t>Zastupitelstvo obce Tehov</w:t>
      </w:r>
    </w:p>
    <w:p w14:paraId="3AD1C7CF" w14:textId="0C2CFC16" w:rsidR="005B3D6B" w:rsidRPr="00482844" w:rsidRDefault="005B3D6B" w:rsidP="005B3D6B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Obecně závazná vyhláška obce Tehov č.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o místním poplatku za obecní systém odpadového hospodářství</w:t>
      </w:r>
    </w:p>
    <w:p w14:paraId="1CEB1835" w14:textId="754C8443" w:rsidR="005B3D6B" w:rsidRPr="00085CDD" w:rsidRDefault="005B3D6B" w:rsidP="005B3D6B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 xml:space="preserve">Zastupitelstvo obce Tehov se na svém zasedání dne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85CDD">
        <w:rPr>
          <w:rFonts w:ascii="Times New Roman" w:hAnsi="Times New Roman" w:cs="Times New Roman"/>
          <w:sz w:val="24"/>
          <w:szCs w:val="24"/>
        </w:rPr>
        <w:t>. prosince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5CDD"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0C7217" w14:textId="77777777" w:rsidR="005B3D6B" w:rsidRPr="00482844" w:rsidRDefault="005B3D6B" w:rsidP="005B3D6B">
      <w:pPr>
        <w:pStyle w:val="UvodniVeta"/>
        <w:rPr>
          <w:rFonts w:ascii="Times New Roman" w:hAnsi="Times New Roman" w:cs="Times New Roman"/>
        </w:rPr>
      </w:pPr>
    </w:p>
    <w:p w14:paraId="32817EC0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t>Čl. 1</w:t>
      </w: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Úvodní ustanovení</w:t>
      </w:r>
    </w:p>
    <w:p w14:paraId="2CE84D8A" w14:textId="77777777" w:rsidR="005B3D6B" w:rsidRPr="00085CDD" w:rsidRDefault="005B3D6B" w:rsidP="005B3D6B"/>
    <w:p w14:paraId="66F3840B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Obec Tehov touto vyhláškou zavádí místní poplatek za obecní systém odpadového hospodářství (dále jen „poplatek“).</w:t>
      </w:r>
    </w:p>
    <w:p w14:paraId="271D7CD4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314A9AE5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162520C8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2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Poplatník</w:t>
      </w:r>
    </w:p>
    <w:p w14:paraId="2967471D" w14:textId="77777777" w:rsidR="005B3D6B" w:rsidRPr="00085CDD" w:rsidRDefault="005B3D6B" w:rsidP="005B3D6B"/>
    <w:p w14:paraId="7A1FEEAF" w14:textId="77777777" w:rsidR="005B3D6B" w:rsidRPr="00085CDD" w:rsidRDefault="005B3D6B" w:rsidP="005B3D6B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Poplatníkem poplatku je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3614B6E5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53B94AD4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678867A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58CBB988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3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Ohlašovací povinnost</w:t>
      </w:r>
    </w:p>
    <w:p w14:paraId="1A996DA0" w14:textId="77777777" w:rsidR="005B3D6B" w:rsidRPr="00085CDD" w:rsidRDefault="005B3D6B" w:rsidP="005B3D6B"/>
    <w:p w14:paraId="0B0F5717" w14:textId="77777777" w:rsidR="005B3D6B" w:rsidRPr="00085CDD" w:rsidRDefault="005B3D6B" w:rsidP="005B3D6B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668CB72A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3F5BADBC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4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Sazba poplatku</w:t>
      </w:r>
    </w:p>
    <w:p w14:paraId="3B24D938" w14:textId="77777777" w:rsidR="005B3D6B" w:rsidRPr="00085CDD" w:rsidRDefault="005B3D6B" w:rsidP="005B3D6B"/>
    <w:p w14:paraId="0FADFD9B" w14:textId="5F5B3A11" w:rsidR="005B3D6B" w:rsidRPr="005C527E" w:rsidRDefault="005B3D6B" w:rsidP="005B3D6B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27E"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 w:rsidR="005C527E" w:rsidRPr="005C527E">
        <w:rPr>
          <w:rFonts w:ascii="Times New Roman" w:hAnsi="Times New Roman" w:cs="Times New Roman"/>
          <w:sz w:val="24"/>
          <w:szCs w:val="24"/>
        </w:rPr>
        <w:t>900</w:t>
      </w:r>
      <w:r w:rsidRPr="005C527E">
        <w:rPr>
          <w:rFonts w:ascii="Times New Roman" w:hAnsi="Times New Roman" w:cs="Times New Roman"/>
          <w:sz w:val="24"/>
          <w:szCs w:val="24"/>
        </w:rPr>
        <w:t>- Kč.</w:t>
      </w:r>
    </w:p>
    <w:p w14:paraId="20E6E8FE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55852F44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7173191E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679796CC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80F689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177ECB3A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7647214C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21D5476A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5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Splatnost poplatku</w:t>
      </w:r>
    </w:p>
    <w:p w14:paraId="0E216914" w14:textId="77777777" w:rsidR="005B3D6B" w:rsidRPr="00085CDD" w:rsidRDefault="005B3D6B" w:rsidP="005B3D6B"/>
    <w:p w14:paraId="32C8E741" w14:textId="77777777" w:rsidR="005B3D6B" w:rsidRPr="00085CDD" w:rsidRDefault="005B3D6B" w:rsidP="005B3D6B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je splatný nejpozději do 31. března příslušného kalendářního roku.</w:t>
      </w:r>
    </w:p>
    <w:p w14:paraId="605C6AEC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47ED66B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20F4BC49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6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 Osvobození</w:t>
      </w:r>
    </w:p>
    <w:p w14:paraId="67E80832" w14:textId="77777777" w:rsidR="005B3D6B" w:rsidRPr="00085CDD" w:rsidRDefault="005B3D6B" w:rsidP="005B3D6B"/>
    <w:p w14:paraId="4B8F5189" w14:textId="77777777" w:rsidR="005B3D6B" w:rsidRPr="00085CDD" w:rsidRDefault="005B3D6B" w:rsidP="005B3D6B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085CDD">
        <w:rPr>
          <w:rFonts w:ascii="Times New Roman" w:hAnsi="Times New Roman" w:cs="Times New Roman"/>
          <w:sz w:val="24"/>
          <w:szCs w:val="24"/>
        </w:rPr>
        <w:t>:</w:t>
      </w:r>
    </w:p>
    <w:p w14:paraId="5437D9C6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7DAA5512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A8E9312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ACD303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7327D9C7" w14:textId="77777777" w:rsidR="005B3D6B" w:rsidRPr="00085CDD" w:rsidRDefault="005B3D6B" w:rsidP="005B3D6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5ADA9044" w14:textId="77777777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0DDD6CFA" w14:textId="77777777" w:rsidR="005B3D6B" w:rsidRPr="00085CDD" w:rsidRDefault="005B3D6B" w:rsidP="005B3D6B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02AA785C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7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Přechodné a zrušovací ustanovení</w:t>
      </w:r>
    </w:p>
    <w:p w14:paraId="60D8041D" w14:textId="77777777" w:rsidR="005B3D6B" w:rsidRPr="00085CDD" w:rsidRDefault="005B3D6B" w:rsidP="005B3D6B"/>
    <w:p w14:paraId="5A22AA32" w14:textId="77777777" w:rsidR="005B3D6B" w:rsidRPr="00085CDD" w:rsidRDefault="005B3D6B" w:rsidP="005B3D6B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7EE832F3" w14:textId="70379AAE" w:rsidR="005B3D6B" w:rsidRPr="00085CDD" w:rsidRDefault="005B3D6B" w:rsidP="005B3D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Zrušuje se obecně závazná vyhláška č. 1/202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5CDD">
        <w:rPr>
          <w:rFonts w:ascii="Times New Roman" w:hAnsi="Times New Roman" w:cs="Times New Roman"/>
          <w:sz w:val="24"/>
          <w:szCs w:val="24"/>
        </w:rPr>
        <w:t>, o místním poplatku za obecní systém odpadového hospodářství, ze dne 1</w:t>
      </w:r>
      <w:r w:rsidR="00EF0515">
        <w:rPr>
          <w:rFonts w:ascii="Times New Roman" w:hAnsi="Times New Roman" w:cs="Times New Roman"/>
          <w:sz w:val="24"/>
          <w:szCs w:val="24"/>
        </w:rPr>
        <w:t>2. 12. 2024</w:t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2CF79EF9" w14:textId="77777777" w:rsidR="005B3D6B" w:rsidRPr="00085CDD" w:rsidRDefault="005B3D6B" w:rsidP="005B3D6B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329A7253" w14:textId="77777777" w:rsidR="005B3D6B" w:rsidRPr="00085CDD" w:rsidRDefault="005B3D6B" w:rsidP="005B3D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8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Účinnost</w:t>
      </w:r>
    </w:p>
    <w:p w14:paraId="6A20B902" w14:textId="77777777" w:rsidR="005B3D6B" w:rsidRPr="00085CDD" w:rsidRDefault="005B3D6B" w:rsidP="005B3D6B"/>
    <w:p w14:paraId="04668049" w14:textId="407953BB" w:rsidR="005B3D6B" w:rsidRPr="00085CDD" w:rsidRDefault="005B3D6B" w:rsidP="005B3D6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Tato vyhláška nabývá účinnosti dnem 1. ledna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6B541BFA" w14:textId="77777777" w:rsidR="005B3D6B" w:rsidRPr="00085CDD" w:rsidRDefault="005B3D6B" w:rsidP="005B3D6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14C22D26" w14:textId="77777777" w:rsidR="005B3D6B" w:rsidRPr="00085CDD" w:rsidRDefault="005B3D6B" w:rsidP="005B3D6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784AD0DC" w14:textId="77777777" w:rsidR="005B3D6B" w:rsidRPr="00085CDD" w:rsidRDefault="005B3D6B" w:rsidP="005B3D6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93B81C1" w14:textId="77777777" w:rsidR="005B3D6B" w:rsidRPr="00085CDD" w:rsidRDefault="005B3D6B" w:rsidP="005B3D6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AEDB071" w14:textId="77777777" w:rsidR="005B3D6B" w:rsidRPr="00085CDD" w:rsidRDefault="005B3D6B" w:rsidP="005B3D6B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B3D6B" w:rsidRPr="00085CDD" w14:paraId="64E46EF0" w14:textId="77777777" w:rsidTr="00B06D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6A508" w14:textId="77777777" w:rsidR="005B3D6B" w:rsidRPr="00085CDD" w:rsidRDefault="005B3D6B" w:rsidP="00B06DF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D">
              <w:rPr>
                <w:rFonts w:ascii="Times New Roman" w:hAnsi="Times New Roman" w:cs="Times New Roman"/>
                <w:sz w:val="24"/>
                <w:szCs w:val="24"/>
              </w:rPr>
              <w:t>Ing. Petr Homolka v. r.</w:t>
            </w:r>
            <w:r w:rsidRPr="00085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616C5" w14:textId="77777777" w:rsidR="005B3D6B" w:rsidRPr="00085CDD" w:rsidRDefault="005B3D6B" w:rsidP="00B06DF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D">
              <w:rPr>
                <w:rFonts w:ascii="Times New Roman" w:hAnsi="Times New Roman" w:cs="Times New Roman"/>
                <w:sz w:val="24"/>
                <w:szCs w:val="24"/>
              </w:rPr>
              <w:t>Jana Papežová v. r.</w:t>
            </w:r>
            <w:r w:rsidRPr="00085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  <w:tr w:rsidR="005B3D6B" w:rsidRPr="00085CDD" w14:paraId="18159E15" w14:textId="77777777" w:rsidTr="00B06DF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0D231" w14:textId="77777777" w:rsidR="005B3D6B" w:rsidRPr="00085CDD" w:rsidRDefault="005B3D6B" w:rsidP="00B06DF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C75F2" w14:textId="77777777" w:rsidR="005B3D6B" w:rsidRPr="00085CDD" w:rsidRDefault="005B3D6B" w:rsidP="00B06DF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E44F4" w14:textId="77777777" w:rsidR="005B3D6B" w:rsidRPr="00085CDD" w:rsidRDefault="005B3D6B" w:rsidP="005B3D6B"/>
    <w:p w14:paraId="0B87F666" w14:textId="77777777" w:rsidR="005B3D6B" w:rsidRPr="00085CDD" w:rsidRDefault="005B3D6B" w:rsidP="005B3D6B"/>
    <w:p w14:paraId="601597CE" w14:textId="77777777" w:rsidR="005A4430" w:rsidRDefault="005A4430"/>
    <w:sectPr w:rsidR="005A4430" w:rsidSect="005B3D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22A2" w14:textId="77777777" w:rsidR="005B3D6B" w:rsidRDefault="005B3D6B" w:rsidP="005B3D6B">
      <w:r>
        <w:separator/>
      </w:r>
    </w:p>
  </w:endnote>
  <w:endnote w:type="continuationSeparator" w:id="0">
    <w:p w14:paraId="7CE57D49" w14:textId="77777777" w:rsidR="005B3D6B" w:rsidRDefault="005B3D6B" w:rsidP="005B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6378" w14:textId="77777777" w:rsidR="005B3D6B" w:rsidRDefault="005B3D6B" w:rsidP="005B3D6B">
      <w:r>
        <w:separator/>
      </w:r>
    </w:p>
  </w:footnote>
  <w:footnote w:type="continuationSeparator" w:id="0">
    <w:p w14:paraId="046C15CB" w14:textId="77777777" w:rsidR="005B3D6B" w:rsidRDefault="005B3D6B" w:rsidP="005B3D6B">
      <w:r>
        <w:continuationSeparator/>
      </w:r>
    </w:p>
  </w:footnote>
  <w:footnote w:id="1">
    <w:p w14:paraId="7A044B8B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1D2FEF2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8B4FAC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7C5773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3381B7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D040008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D81EF60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CC916C0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97A890F" w14:textId="77777777" w:rsidR="005B3D6B" w:rsidRDefault="005B3D6B" w:rsidP="005B3D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11A94"/>
    <w:multiLevelType w:val="multilevel"/>
    <w:tmpl w:val="ABC067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8319290">
    <w:abstractNumId w:val="0"/>
  </w:num>
  <w:num w:numId="2" w16cid:durableId="1308050872">
    <w:abstractNumId w:val="0"/>
    <w:lvlOverride w:ilvl="0">
      <w:startOverride w:val="1"/>
    </w:lvlOverride>
  </w:num>
  <w:num w:numId="3" w16cid:durableId="68696872">
    <w:abstractNumId w:val="0"/>
    <w:lvlOverride w:ilvl="0">
      <w:startOverride w:val="1"/>
    </w:lvlOverride>
  </w:num>
  <w:num w:numId="4" w16cid:durableId="201405893">
    <w:abstractNumId w:val="0"/>
    <w:lvlOverride w:ilvl="0">
      <w:startOverride w:val="1"/>
    </w:lvlOverride>
  </w:num>
  <w:num w:numId="5" w16cid:durableId="332611444">
    <w:abstractNumId w:val="0"/>
    <w:lvlOverride w:ilvl="0">
      <w:startOverride w:val="1"/>
    </w:lvlOverride>
  </w:num>
  <w:num w:numId="6" w16cid:durableId="550264264">
    <w:abstractNumId w:val="0"/>
    <w:lvlOverride w:ilvl="0">
      <w:startOverride w:val="1"/>
    </w:lvlOverride>
  </w:num>
  <w:num w:numId="7" w16cid:durableId="1554194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B"/>
    <w:rsid w:val="005A4430"/>
    <w:rsid w:val="005B3D6B"/>
    <w:rsid w:val="005C527E"/>
    <w:rsid w:val="006633B7"/>
    <w:rsid w:val="009A04AC"/>
    <w:rsid w:val="00B22A9C"/>
    <w:rsid w:val="00E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14A0"/>
  <w15:chartTrackingRefBased/>
  <w15:docId w15:val="{8E75D8F9-8F89-41A1-A3FE-1F7D7227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D6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D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D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D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D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D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D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D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D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D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D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D6B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5B3D6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B3D6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B3D6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B3D6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B3D6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</cp:revision>
  <dcterms:created xsi:type="dcterms:W3CDTF">2025-12-02T08:03:00Z</dcterms:created>
  <dcterms:modified xsi:type="dcterms:W3CDTF">2025-12-03T19:52:00Z</dcterms:modified>
</cp:coreProperties>
</file>