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FEC24" w14:textId="77777777" w:rsidR="00560DED" w:rsidRPr="00FB6AE5" w:rsidRDefault="00560DED">
      <w:pPr>
        <w:pStyle w:val="Zhlav"/>
        <w:tabs>
          <w:tab w:val="clear" w:pos="4536"/>
          <w:tab w:val="clear" w:pos="9072"/>
        </w:tabs>
        <w:rPr>
          <w:rFonts w:ascii="Arial" w:hAnsi="Arial" w:cs="Arial"/>
          <w:bCs/>
          <w:sz w:val="22"/>
          <w:szCs w:val="22"/>
        </w:rPr>
      </w:pPr>
    </w:p>
    <w:p w14:paraId="5432F825" w14:textId="02BAA253" w:rsidR="00D51D24" w:rsidRPr="00261FAF" w:rsidRDefault="00D51D24" w:rsidP="00D51D24">
      <w:pPr>
        <w:spacing w:line="276" w:lineRule="auto"/>
        <w:jc w:val="center"/>
        <w:rPr>
          <w:rFonts w:ascii="Arial" w:hAnsi="Arial" w:cs="Arial"/>
          <w:b/>
        </w:rPr>
      </w:pPr>
      <w:r w:rsidRPr="00261FAF">
        <w:rPr>
          <w:rFonts w:ascii="Arial" w:hAnsi="Arial" w:cs="Arial"/>
          <w:b/>
        </w:rPr>
        <w:t>O</w:t>
      </w:r>
      <w:r w:rsidR="00261FAF" w:rsidRPr="00261FAF">
        <w:rPr>
          <w:rFonts w:ascii="Arial" w:hAnsi="Arial" w:cs="Arial"/>
          <w:b/>
        </w:rPr>
        <w:t>bec</w:t>
      </w:r>
      <w:r w:rsidRPr="00261FAF">
        <w:rPr>
          <w:rFonts w:ascii="Arial" w:hAnsi="Arial" w:cs="Arial"/>
          <w:b/>
        </w:rPr>
        <w:t xml:space="preserve"> </w:t>
      </w:r>
      <w:r w:rsidR="00C200A3">
        <w:rPr>
          <w:rFonts w:ascii="Arial" w:hAnsi="Arial" w:cs="Arial"/>
          <w:b/>
        </w:rPr>
        <w:t>Choteč</w:t>
      </w:r>
    </w:p>
    <w:p w14:paraId="42667FD4" w14:textId="71E34577" w:rsidR="00D51D24" w:rsidRPr="00261FAF" w:rsidRDefault="00D51D24" w:rsidP="00D51D24">
      <w:pPr>
        <w:spacing w:line="276" w:lineRule="auto"/>
        <w:jc w:val="center"/>
        <w:rPr>
          <w:rFonts w:ascii="Arial" w:hAnsi="Arial" w:cs="Arial"/>
          <w:b/>
        </w:rPr>
      </w:pPr>
      <w:r w:rsidRPr="00261FAF">
        <w:rPr>
          <w:rFonts w:ascii="Arial" w:hAnsi="Arial" w:cs="Arial"/>
          <w:b/>
        </w:rPr>
        <w:t xml:space="preserve">Zastupitelstvo obce </w:t>
      </w:r>
      <w:r w:rsidR="00B80051">
        <w:rPr>
          <w:rFonts w:ascii="Arial" w:hAnsi="Arial" w:cs="Arial"/>
          <w:b/>
        </w:rPr>
        <w:t>Choteč</w:t>
      </w:r>
    </w:p>
    <w:p w14:paraId="619FF491" w14:textId="77777777" w:rsidR="00261FAF" w:rsidRPr="00261FAF" w:rsidRDefault="00261FAF" w:rsidP="00D51D24">
      <w:pPr>
        <w:spacing w:line="276" w:lineRule="auto"/>
        <w:jc w:val="center"/>
        <w:rPr>
          <w:rFonts w:ascii="Arial" w:hAnsi="Arial" w:cs="Arial"/>
          <w:b/>
        </w:rPr>
      </w:pPr>
    </w:p>
    <w:p w14:paraId="28DD22B0" w14:textId="35914140" w:rsidR="0024722A" w:rsidRPr="00261FAF" w:rsidRDefault="00D51D24" w:rsidP="00261FAF">
      <w:pPr>
        <w:spacing w:line="276" w:lineRule="auto"/>
        <w:jc w:val="center"/>
        <w:rPr>
          <w:rFonts w:ascii="Arial" w:hAnsi="Arial" w:cs="Arial"/>
          <w:b/>
        </w:rPr>
      </w:pPr>
      <w:r w:rsidRPr="00261FAF">
        <w:rPr>
          <w:rFonts w:ascii="Arial" w:hAnsi="Arial" w:cs="Arial"/>
          <w:b/>
        </w:rPr>
        <w:t xml:space="preserve">Obecně závazná vyhláška obce </w:t>
      </w:r>
      <w:r w:rsidR="00667735">
        <w:rPr>
          <w:rFonts w:ascii="Arial" w:hAnsi="Arial" w:cs="Arial"/>
          <w:b/>
        </w:rPr>
        <w:t>Choteč</w:t>
      </w:r>
    </w:p>
    <w:p w14:paraId="468894FA" w14:textId="77777777" w:rsidR="0024722A" w:rsidRPr="00261FAF" w:rsidRDefault="0024722A" w:rsidP="00A342C0">
      <w:pPr>
        <w:pStyle w:val="NormlnIMP"/>
        <w:spacing w:line="240" w:lineRule="auto"/>
        <w:jc w:val="center"/>
        <w:rPr>
          <w:rFonts w:ascii="Arial" w:hAnsi="Arial" w:cs="Arial"/>
          <w:b/>
          <w:color w:val="000000"/>
          <w:szCs w:val="24"/>
        </w:rPr>
      </w:pPr>
      <w:r w:rsidRPr="00261FAF">
        <w:rPr>
          <w:rFonts w:ascii="Arial" w:hAnsi="Arial" w:cs="Arial"/>
          <w:b/>
          <w:color w:val="000000"/>
          <w:szCs w:val="24"/>
        </w:rPr>
        <w:t xml:space="preserve">o </w:t>
      </w:r>
      <w:r w:rsidR="00A342C0" w:rsidRPr="00261FAF">
        <w:rPr>
          <w:rFonts w:ascii="Arial" w:hAnsi="Arial" w:cs="Arial"/>
          <w:b/>
          <w:color w:val="000000"/>
          <w:szCs w:val="24"/>
        </w:rPr>
        <w:t xml:space="preserve">stanovení obecního systému </w:t>
      </w:r>
      <w:r w:rsidR="00031731" w:rsidRPr="00261FAF">
        <w:rPr>
          <w:rFonts w:ascii="Arial" w:hAnsi="Arial" w:cs="Arial"/>
          <w:b/>
          <w:color w:val="000000"/>
          <w:szCs w:val="24"/>
        </w:rPr>
        <w:t>odpadového hospodářství</w:t>
      </w:r>
      <w:r w:rsidRPr="00261FAF">
        <w:rPr>
          <w:rFonts w:ascii="Arial" w:hAnsi="Arial" w:cs="Arial"/>
          <w:b/>
          <w:color w:val="000000"/>
          <w:szCs w:val="24"/>
        </w:rPr>
        <w:t xml:space="preserve"> </w:t>
      </w:r>
    </w:p>
    <w:p w14:paraId="00C808E6" w14:textId="77777777" w:rsidR="0024722A" w:rsidRPr="00FB6AE5" w:rsidRDefault="0024722A">
      <w:pPr>
        <w:jc w:val="both"/>
        <w:rPr>
          <w:rFonts w:ascii="Arial" w:hAnsi="Arial" w:cs="Arial"/>
          <w:sz w:val="22"/>
          <w:szCs w:val="22"/>
        </w:rPr>
      </w:pPr>
    </w:p>
    <w:p w14:paraId="150A1D60" w14:textId="43A0F45F"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667735">
        <w:rPr>
          <w:rFonts w:ascii="Arial" w:hAnsi="Arial" w:cs="Arial"/>
          <w:sz w:val="22"/>
          <w:szCs w:val="22"/>
        </w:rPr>
        <w:t>Choteč</w:t>
      </w:r>
      <w:r w:rsidR="00E2491F">
        <w:rPr>
          <w:rFonts w:ascii="Arial" w:hAnsi="Arial" w:cs="Arial"/>
          <w:sz w:val="22"/>
          <w:szCs w:val="22"/>
        </w:rPr>
        <w:t xml:space="preserve"> se na svém zasedání dne </w:t>
      </w:r>
      <w:r w:rsidR="002D6E8C">
        <w:rPr>
          <w:rFonts w:ascii="Arial" w:hAnsi="Arial" w:cs="Arial"/>
          <w:sz w:val="22"/>
          <w:szCs w:val="22"/>
        </w:rPr>
        <w:t>17.12.2</w:t>
      </w:r>
      <w:r w:rsidR="00DE319B">
        <w:rPr>
          <w:rFonts w:ascii="Arial" w:hAnsi="Arial" w:cs="Arial"/>
          <w:sz w:val="22"/>
          <w:szCs w:val="22"/>
        </w:rPr>
        <w:t>02</w:t>
      </w:r>
      <w:r w:rsidR="002D6E8C">
        <w:rPr>
          <w:rFonts w:ascii="Arial" w:hAnsi="Arial" w:cs="Arial"/>
          <w:sz w:val="22"/>
          <w:szCs w:val="22"/>
        </w:rPr>
        <w:t xml:space="preserve">5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61FAF">
        <w:rPr>
          <w:rFonts w:ascii="Arial" w:hAnsi="Arial" w:cs="Arial"/>
          <w:sz w:val="22"/>
          <w:szCs w:val="22"/>
        </w:rPr>
        <w:t>, ve znění pozdějších předpisů</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sidR="00261FAF">
        <w:rPr>
          <w:rFonts w:ascii="Arial" w:hAnsi="Arial" w:cs="Arial"/>
          <w:sz w:val="22"/>
          <w:szCs w:val="22"/>
        </w:rPr>
        <w:t> </w:t>
      </w:r>
      <w:r w:rsidR="0024722A" w:rsidRPr="00FB6AE5">
        <w:rPr>
          <w:rFonts w:ascii="Arial" w:hAnsi="Arial" w:cs="Arial"/>
          <w:sz w:val="22"/>
          <w:szCs w:val="22"/>
        </w:rPr>
        <w:t>128/2000</w:t>
      </w:r>
      <w:r w:rsidR="00261FAF">
        <w:rPr>
          <w:rFonts w:ascii="Arial" w:hAnsi="Arial" w:cs="Arial"/>
          <w:sz w:val="22"/>
          <w:szCs w:val="22"/>
        </w:rPr>
        <w:t> </w:t>
      </w:r>
      <w:r w:rsidR="0024722A" w:rsidRPr="00FB6AE5">
        <w:rPr>
          <w:rFonts w:ascii="Arial" w:hAnsi="Arial" w:cs="Arial"/>
          <w:sz w:val="22"/>
          <w:szCs w:val="22"/>
        </w:rPr>
        <w:t>Sb., o</w:t>
      </w:r>
      <w:r w:rsidR="00261FAF">
        <w:rPr>
          <w:rFonts w:ascii="Arial" w:hAnsi="Arial" w:cs="Arial"/>
          <w:sz w:val="22"/>
          <w:szCs w:val="22"/>
        </w:rPr>
        <w:t> </w:t>
      </w:r>
      <w:r w:rsidR="0024722A" w:rsidRPr="00FB6AE5">
        <w:rPr>
          <w:rFonts w:ascii="Arial" w:hAnsi="Arial" w:cs="Arial"/>
          <w:sz w:val="22"/>
          <w:szCs w:val="22"/>
        </w:rPr>
        <w:t>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01599BC" w14:textId="77777777" w:rsidR="0024722A" w:rsidRPr="00FB6AE5" w:rsidRDefault="0024722A">
      <w:pPr>
        <w:jc w:val="center"/>
        <w:rPr>
          <w:rFonts w:ascii="Arial" w:hAnsi="Arial" w:cs="Arial"/>
          <w:b/>
          <w:sz w:val="22"/>
          <w:szCs w:val="22"/>
        </w:rPr>
      </w:pPr>
    </w:p>
    <w:p w14:paraId="17B7869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6B252E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224174E" w14:textId="77777777" w:rsidR="00BA2FB8" w:rsidRDefault="00BA2FB8" w:rsidP="00540BAC">
      <w:pPr>
        <w:tabs>
          <w:tab w:val="left" w:pos="567"/>
        </w:tabs>
        <w:jc w:val="both"/>
        <w:rPr>
          <w:rFonts w:ascii="Arial" w:hAnsi="Arial" w:cs="Arial"/>
          <w:sz w:val="22"/>
          <w:szCs w:val="22"/>
        </w:rPr>
      </w:pPr>
    </w:p>
    <w:p w14:paraId="2D9ED0A5" w14:textId="3A67BD36"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667735">
        <w:rPr>
          <w:rFonts w:ascii="Arial" w:hAnsi="Arial" w:cs="Arial"/>
          <w:sz w:val="22"/>
          <w:szCs w:val="22"/>
        </w:rPr>
        <w:t>Choteč</w:t>
      </w:r>
    </w:p>
    <w:p w14:paraId="4CFE602A" w14:textId="77777777" w:rsidR="00EB486C" w:rsidRPr="00EB486C" w:rsidRDefault="00EB486C" w:rsidP="00540BAC">
      <w:pPr>
        <w:tabs>
          <w:tab w:val="left" w:pos="567"/>
        </w:tabs>
        <w:jc w:val="both"/>
        <w:rPr>
          <w:rFonts w:ascii="Arial" w:hAnsi="Arial" w:cs="Arial"/>
          <w:color w:val="FF0000"/>
          <w:sz w:val="22"/>
          <w:szCs w:val="22"/>
        </w:rPr>
      </w:pPr>
    </w:p>
    <w:p w14:paraId="55BC05EC"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93C005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DE58F4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AB74F51" w14:textId="77777777" w:rsidR="00D62F8B" w:rsidRDefault="00D62F8B" w:rsidP="00D62F8B">
      <w:pPr>
        <w:tabs>
          <w:tab w:val="left" w:pos="-142"/>
        </w:tabs>
        <w:autoSpaceDE w:val="0"/>
        <w:autoSpaceDN w:val="0"/>
        <w:adjustRightInd w:val="0"/>
        <w:jc w:val="both"/>
        <w:rPr>
          <w:rFonts w:ascii="Arial" w:hAnsi="Arial" w:cs="Arial"/>
          <w:sz w:val="22"/>
          <w:szCs w:val="22"/>
        </w:rPr>
      </w:pPr>
    </w:p>
    <w:p w14:paraId="156AC83F"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3C90C8FE" w14:textId="77777777" w:rsidR="00D62F8B" w:rsidRDefault="00D62F8B" w:rsidP="00D62F8B">
      <w:pPr>
        <w:tabs>
          <w:tab w:val="left" w:pos="-142"/>
        </w:tabs>
        <w:autoSpaceDE w:val="0"/>
        <w:autoSpaceDN w:val="0"/>
        <w:adjustRightInd w:val="0"/>
        <w:jc w:val="both"/>
        <w:rPr>
          <w:rFonts w:ascii="Arial" w:hAnsi="Arial" w:cs="Arial"/>
          <w:sz w:val="22"/>
          <w:szCs w:val="22"/>
        </w:rPr>
      </w:pPr>
    </w:p>
    <w:p w14:paraId="197B8348" w14:textId="77777777" w:rsidR="00012F79" w:rsidRDefault="00012F79">
      <w:pPr>
        <w:jc w:val="center"/>
        <w:rPr>
          <w:rFonts w:ascii="Arial" w:hAnsi="Arial" w:cs="Arial"/>
          <w:b/>
          <w:sz w:val="22"/>
          <w:szCs w:val="22"/>
        </w:rPr>
      </w:pPr>
    </w:p>
    <w:p w14:paraId="32680DD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CE6C84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C9EB605" w14:textId="77777777" w:rsidR="00CB5754" w:rsidRDefault="00CB5754" w:rsidP="00CB5754">
      <w:pPr>
        <w:jc w:val="center"/>
        <w:rPr>
          <w:rFonts w:ascii="Arial" w:hAnsi="Arial" w:cs="Arial"/>
          <w:sz w:val="22"/>
          <w:szCs w:val="22"/>
        </w:rPr>
      </w:pPr>
    </w:p>
    <w:p w14:paraId="0FB9B051"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1ADC660" w14:textId="77777777" w:rsidR="0024722A" w:rsidRPr="00FB6AE5" w:rsidRDefault="0024722A">
      <w:pPr>
        <w:rPr>
          <w:rFonts w:ascii="Arial" w:hAnsi="Arial" w:cs="Arial"/>
          <w:i/>
          <w:iCs/>
          <w:sz w:val="22"/>
          <w:szCs w:val="22"/>
        </w:rPr>
      </w:pPr>
    </w:p>
    <w:p w14:paraId="62A03E7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88A5E0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F4564B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434BEB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4684E88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3D8E3B8"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2A50CE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0EC7B30"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3B3EE403" w14:textId="47EAD999" w:rsidR="00A9554C" w:rsidRPr="00A9554C" w:rsidRDefault="006F432E" w:rsidP="00E66B2E">
      <w:pPr>
        <w:numPr>
          <w:ilvl w:val="0"/>
          <w:numId w:val="10"/>
        </w:numPr>
        <w:rPr>
          <w:rFonts w:ascii="Arial" w:hAnsi="Arial" w:cs="Arial"/>
          <w:i/>
          <w:iCs/>
          <w:sz w:val="22"/>
          <w:szCs w:val="22"/>
        </w:rPr>
      </w:pPr>
      <w:r w:rsidRPr="002D64B8">
        <w:rPr>
          <w:rFonts w:ascii="Arial" w:hAnsi="Arial" w:cs="Arial"/>
          <w:i/>
          <w:iCs/>
          <w:sz w:val="22"/>
          <w:szCs w:val="22"/>
        </w:rPr>
        <w:t>Textil</w:t>
      </w:r>
      <w:r w:rsidR="001A2ACF">
        <w:rPr>
          <w:rFonts w:ascii="Arial" w:hAnsi="Arial" w:cs="Arial"/>
          <w:i/>
          <w:iCs/>
          <w:sz w:val="22"/>
          <w:szCs w:val="22"/>
        </w:rPr>
        <w:t>,</w:t>
      </w:r>
    </w:p>
    <w:p w14:paraId="76C89EB7" w14:textId="17AA9F32"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1A2ACF">
        <w:rPr>
          <w:rFonts w:ascii="Arial" w:hAnsi="Arial" w:cs="Arial"/>
          <w:i/>
          <w:iCs/>
          <w:sz w:val="22"/>
          <w:szCs w:val="22"/>
        </w:rPr>
        <w:t>.</w:t>
      </w:r>
    </w:p>
    <w:p w14:paraId="3BD74C03" w14:textId="77777777" w:rsidR="007909DA" w:rsidRDefault="007909DA" w:rsidP="00115451">
      <w:pPr>
        <w:rPr>
          <w:rFonts w:ascii="Arial" w:hAnsi="Arial" w:cs="Arial"/>
          <w:i/>
          <w:sz w:val="22"/>
          <w:szCs w:val="22"/>
        </w:rPr>
      </w:pPr>
    </w:p>
    <w:p w14:paraId="35E839F0" w14:textId="77777777" w:rsidR="00472800" w:rsidRDefault="00472800" w:rsidP="00115451">
      <w:pPr>
        <w:rPr>
          <w:rFonts w:ascii="Arial" w:hAnsi="Arial" w:cs="Arial"/>
          <w:i/>
          <w:sz w:val="22"/>
          <w:szCs w:val="22"/>
        </w:rPr>
      </w:pPr>
    </w:p>
    <w:p w14:paraId="07D7A51B" w14:textId="77777777" w:rsidR="00472800" w:rsidRPr="00431942" w:rsidRDefault="00472800" w:rsidP="00115451">
      <w:pPr>
        <w:rPr>
          <w:rFonts w:ascii="Arial" w:hAnsi="Arial" w:cs="Arial"/>
          <w:i/>
          <w:sz w:val="22"/>
          <w:szCs w:val="22"/>
        </w:rPr>
      </w:pPr>
    </w:p>
    <w:p w14:paraId="4D8BD346"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08350983" w14:textId="77777777" w:rsidR="00262D62" w:rsidRPr="00122EA8" w:rsidRDefault="00262D62" w:rsidP="00262D62">
      <w:pPr>
        <w:pStyle w:val="Zkladntextodsazen"/>
        <w:ind w:left="360" w:firstLine="0"/>
        <w:rPr>
          <w:rFonts w:ascii="Arial" w:hAnsi="Arial" w:cs="Arial"/>
          <w:sz w:val="22"/>
          <w:szCs w:val="22"/>
        </w:rPr>
      </w:pPr>
    </w:p>
    <w:p w14:paraId="75BA9B56" w14:textId="2D600B3D"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B3175B">
        <w:rPr>
          <w:rFonts w:ascii="Arial" w:hAnsi="Arial" w:cs="Arial"/>
          <w:color w:val="00B0F0"/>
          <w:sz w:val="22"/>
          <w:szCs w:val="22"/>
        </w:rPr>
        <w:t>.</w:t>
      </w:r>
    </w:p>
    <w:p w14:paraId="12E62DA7" w14:textId="77777777" w:rsidR="00262D62" w:rsidRDefault="00262D62" w:rsidP="00262D62">
      <w:pPr>
        <w:pStyle w:val="Zkladntextodsazen"/>
        <w:ind w:left="360" w:firstLine="0"/>
        <w:rPr>
          <w:rFonts w:ascii="Arial" w:hAnsi="Arial" w:cs="Arial"/>
          <w:sz w:val="22"/>
          <w:szCs w:val="22"/>
        </w:rPr>
      </w:pPr>
    </w:p>
    <w:p w14:paraId="23721971" w14:textId="77777777" w:rsidR="00553B78" w:rsidRPr="00FB6AE5" w:rsidRDefault="00553B78" w:rsidP="00553B78">
      <w:pPr>
        <w:pStyle w:val="Zkladntextodsazen"/>
        <w:ind w:left="720" w:firstLine="0"/>
        <w:jc w:val="center"/>
        <w:rPr>
          <w:rFonts w:ascii="Arial" w:hAnsi="Arial" w:cs="Arial"/>
          <w:sz w:val="22"/>
          <w:szCs w:val="22"/>
        </w:rPr>
      </w:pPr>
    </w:p>
    <w:p w14:paraId="6B46B93F"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133DA4BE"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3EE5D46E" w14:textId="77777777" w:rsidR="00223F72" w:rsidRDefault="00223F72" w:rsidP="00223F72">
      <w:pPr>
        <w:tabs>
          <w:tab w:val="num" w:pos="927"/>
        </w:tabs>
        <w:jc w:val="both"/>
        <w:rPr>
          <w:rFonts w:ascii="Arial" w:hAnsi="Arial" w:cs="Arial"/>
          <w:b/>
          <w:sz w:val="22"/>
          <w:szCs w:val="22"/>
          <w:u w:val="single"/>
        </w:rPr>
      </w:pPr>
    </w:p>
    <w:p w14:paraId="12135DC6" w14:textId="4B97B0B9" w:rsidR="002A3581" w:rsidRPr="00B3175B" w:rsidRDefault="0017608F" w:rsidP="002A3581">
      <w:pPr>
        <w:numPr>
          <w:ilvl w:val="0"/>
          <w:numId w:val="4"/>
        </w:numPr>
        <w:tabs>
          <w:tab w:val="num" w:pos="540"/>
          <w:tab w:val="num" w:pos="927"/>
        </w:tabs>
        <w:jc w:val="both"/>
        <w:rPr>
          <w:rFonts w:ascii="Arial" w:hAnsi="Arial" w:cs="Arial"/>
          <w:sz w:val="22"/>
          <w:szCs w:val="22"/>
        </w:rPr>
      </w:pPr>
      <w:r w:rsidRPr="00B3175B">
        <w:rPr>
          <w:rFonts w:ascii="Arial" w:hAnsi="Arial" w:cs="Arial"/>
          <w:sz w:val="22"/>
          <w:szCs w:val="22"/>
        </w:rPr>
        <w:t>Papír, plasty, sklo, kovy</w:t>
      </w:r>
      <w:r w:rsidR="00E5725E" w:rsidRPr="00B3175B">
        <w:rPr>
          <w:rFonts w:ascii="Arial" w:hAnsi="Arial" w:cs="Arial"/>
          <w:sz w:val="22"/>
          <w:szCs w:val="22"/>
        </w:rPr>
        <w:t>, biologické odpady</w:t>
      </w:r>
      <w:r w:rsidR="00181515" w:rsidRPr="00B3175B">
        <w:rPr>
          <w:rFonts w:ascii="Arial" w:hAnsi="Arial" w:cs="Arial"/>
          <w:sz w:val="22"/>
          <w:szCs w:val="22"/>
        </w:rPr>
        <w:t>, jedlé oleje a tuky</w:t>
      </w:r>
      <w:r w:rsidR="009D5C19" w:rsidRPr="00B3175B">
        <w:rPr>
          <w:rFonts w:ascii="Arial" w:hAnsi="Arial" w:cs="Arial"/>
          <w:sz w:val="22"/>
          <w:szCs w:val="22"/>
        </w:rPr>
        <w:t>, textil</w:t>
      </w:r>
      <w:r w:rsidR="00181515" w:rsidRPr="00B3175B">
        <w:rPr>
          <w:rFonts w:ascii="Arial" w:hAnsi="Arial" w:cs="Arial"/>
          <w:sz w:val="22"/>
          <w:szCs w:val="22"/>
        </w:rPr>
        <w:t xml:space="preserve"> </w:t>
      </w:r>
      <w:r w:rsidRPr="00B3175B">
        <w:rPr>
          <w:rFonts w:ascii="Arial" w:hAnsi="Arial" w:cs="Arial"/>
          <w:sz w:val="22"/>
          <w:szCs w:val="22"/>
        </w:rPr>
        <w:t>se soustřeďují</w:t>
      </w:r>
      <w:r w:rsidR="0024722A" w:rsidRPr="00B3175B">
        <w:rPr>
          <w:rFonts w:ascii="Arial" w:hAnsi="Arial" w:cs="Arial"/>
          <w:sz w:val="22"/>
          <w:szCs w:val="22"/>
        </w:rPr>
        <w:t xml:space="preserve"> do </w:t>
      </w:r>
      <w:r w:rsidR="005F0210" w:rsidRPr="00B3175B">
        <w:rPr>
          <w:rFonts w:ascii="Arial" w:hAnsi="Arial" w:cs="Arial"/>
          <w:bCs/>
          <w:sz w:val="22"/>
          <w:szCs w:val="22"/>
        </w:rPr>
        <w:t>zvláštních sběrných nádob</w:t>
      </w:r>
      <w:r w:rsidR="005F0210" w:rsidRPr="00B3175B">
        <w:rPr>
          <w:rFonts w:ascii="Arial" w:hAnsi="Arial" w:cs="Arial"/>
          <w:sz w:val="22"/>
          <w:szCs w:val="22"/>
        </w:rPr>
        <w:t xml:space="preserve">, kterými jsou </w:t>
      </w:r>
      <w:r w:rsidR="00E2491F" w:rsidRPr="00B3175B">
        <w:rPr>
          <w:rFonts w:ascii="Arial" w:hAnsi="Arial" w:cs="Arial"/>
          <w:sz w:val="22"/>
          <w:szCs w:val="22"/>
        </w:rPr>
        <w:t>s</w:t>
      </w:r>
      <w:r w:rsidR="005F0210" w:rsidRPr="00B3175B">
        <w:rPr>
          <w:rFonts w:ascii="Arial" w:hAnsi="Arial" w:cs="Arial"/>
          <w:sz w:val="22"/>
          <w:szCs w:val="22"/>
        </w:rPr>
        <w:t>běrné</w:t>
      </w:r>
      <w:r w:rsidR="00E2491F" w:rsidRPr="00B3175B">
        <w:rPr>
          <w:rFonts w:ascii="Arial" w:hAnsi="Arial" w:cs="Arial"/>
          <w:sz w:val="22"/>
          <w:szCs w:val="22"/>
        </w:rPr>
        <w:t xml:space="preserve"> nádob</w:t>
      </w:r>
      <w:r w:rsidR="005F0210" w:rsidRPr="00B3175B">
        <w:rPr>
          <w:rFonts w:ascii="Arial" w:hAnsi="Arial" w:cs="Arial"/>
          <w:sz w:val="22"/>
          <w:szCs w:val="22"/>
        </w:rPr>
        <w:t>y</w:t>
      </w:r>
      <w:r w:rsidR="00B3175B" w:rsidRPr="00B3175B">
        <w:rPr>
          <w:rFonts w:ascii="Arial" w:hAnsi="Arial" w:cs="Arial"/>
          <w:sz w:val="22"/>
          <w:szCs w:val="22"/>
        </w:rPr>
        <w:t xml:space="preserve"> a </w:t>
      </w:r>
      <w:r w:rsidR="005F0210" w:rsidRPr="00B3175B">
        <w:rPr>
          <w:rFonts w:ascii="Arial" w:hAnsi="Arial" w:cs="Arial"/>
          <w:sz w:val="22"/>
          <w:szCs w:val="22"/>
        </w:rPr>
        <w:t>kontejner</w:t>
      </w:r>
      <w:r w:rsidR="00B3175B" w:rsidRPr="00B3175B">
        <w:rPr>
          <w:rFonts w:ascii="Arial" w:hAnsi="Arial" w:cs="Arial"/>
          <w:sz w:val="22"/>
          <w:szCs w:val="22"/>
        </w:rPr>
        <w:t>y.</w:t>
      </w:r>
    </w:p>
    <w:p w14:paraId="0C01384B" w14:textId="77777777" w:rsidR="0024722A" w:rsidRPr="00FB6AE5" w:rsidRDefault="0024722A">
      <w:pPr>
        <w:rPr>
          <w:rFonts w:ascii="Arial" w:hAnsi="Arial" w:cs="Arial"/>
          <w:sz w:val="22"/>
          <w:szCs w:val="22"/>
        </w:rPr>
      </w:pPr>
    </w:p>
    <w:p w14:paraId="25D9540A"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3DD86E71" w14:textId="77777777" w:rsidR="00E5545A" w:rsidRDefault="00E5545A" w:rsidP="00E5545A">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1D79BF5A" w14:textId="0BC29084" w:rsidR="00D736CB" w:rsidRPr="00E5545A" w:rsidRDefault="00E2491F" w:rsidP="002A3581">
      <w:pPr>
        <w:tabs>
          <w:tab w:val="num" w:pos="540"/>
          <w:tab w:val="num" w:pos="927"/>
        </w:tabs>
        <w:ind w:left="360"/>
        <w:jc w:val="both"/>
        <w:rPr>
          <w:rFonts w:ascii="Arial" w:hAnsi="Arial" w:cs="Arial"/>
          <w:iCs/>
          <w:sz w:val="22"/>
          <w:szCs w:val="22"/>
        </w:rPr>
      </w:pPr>
      <w:r w:rsidRPr="00E5545A">
        <w:rPr>
          <w:rFonts w:ascii="Arial" w:hAnsi="Arial" w:cs="Arial"/>
          <w:iCs/>
          <w:sz w:val="22"/>
          <w:szCs w:val="22"/>
        </w:rPr>
        <w:t>Sběrné nádoby na papír</w:t>
      </w:r>
      <w:r w:rsidR="00B3175B" w:rsidRPr="00E5545A">
        <w:rPr>
          <w:rFonts w:ascii="Arial" w:hAnsi="Arial" w:cs="Arial"/>
          <w:iCs/>
          <w:sz w:val="22"/>
          <w:szCs w:val="22"/>
        </w:rPr>
        <w:t xml:space="preserve"> a plast jsou umístěny na sběrném místě u zastávky MHD</w:t>
      </w:r>
      <w:r w:rsidR="00E5545A" w:rsidRPr="00E5545A">
        <w:rPr>
          <w:rFonts w:ascii="Arial" w:hAnsi="Arial" w:cs="Arial"/>
          <w:iCs/>
          <w:sz w:val="22"/>
          <w:szCs w:val="22"/>
        </w:rPr>
        <w:t xml:space="preserve"> (pozemek parc.č. 387/1).</w:t>
      </w:r>
    </w:p>
    <w:p w14:paraId="680C053F" w14:textId="50BD12E9" w:rsidR="00B3175B" w:rsidRPr="00E5545A" w:rsidRDefault="00B3175B" w:rsidP="00B3175B">
      <w:pPr>
        <w:tabs>
          <w:tab w:val="num" w:pos="540"/>
          <w:tab w:val="num" w:pos="927"/>
        </w:tabs>
        <w:ind w:left="360"/>
        <w:jc w:val="both"/>
        <w:rPr>
          <w:rFonts w:ascii="Arial" w:hAnsi="Arial" w:cs="Arial"/>
          <w:iCs/>
          <w:sz w:val="22"/>
          <w:szCs w:val="22"/>
        </w:rPr>
      </w:pPr>
      <w:r w:rsidRPr="00E5545A">
        <w:rPr>
          <w:rFonts w:ascii="Arial" w:hAnsi="Arial" w:cs="Arial"/>
          <w:iCs/>
          <w:sz w:val="22"/>
          <w:szCs w:val="22"/>
        </w:rPr>
        <w:t>Sběrné nádoby na papír, plast, sklo, kov, textil a jedlé oleje a tuky jsou umístěny na sběrném místě u Obecního úřadu Choteč</w:t>
      </w:r>
      <w:r w:rsidR="00E5545A" w:rsidRPr="00E5545A">
        <w:rPr>
          <w:rFonts w:ascii="Arial" w:hAnsi="Arial" w:cs="Arial"/>
          <w:iCs/>
          <w:sz w:val="22"/>
          <w:szCs w:val="22"/>
        </w:rPr>
        <w:t xml:space="preserve"> (pozemek parc.č. 43)</w:t>
      </w:r>
      <w:r w:rsidRPr="00E5545A">
        <w:rPr>
          <w:rFonts w:ascii="Arial" w:hAnsi="Arial" w:cs="Arial"/>
          <w:iCs/>
          <w:sz w:val="22"/>
          <w:szCs w:val="22"/>
        </w:rPr>
        <w:t xml:space="preserve">. </w:t>
      </w:r>
    </w:p>
    <w:p w14:paraId="49993CA5" w14:textId="77777777" w:rsidR="00E5545A" w:rsidRPr="00E5545A" w:rsidRDefault="00B3175B" w:rsidP="00E5545A">
      <w:pPr>
        <w:tabs>
          <w:tab w:val="num" w:pos="540"/>
          <w:tab w:val="num" w:pos="927"/>
        </w:tabs>
        <w:ind w:left="360"/>
        <w:jc w:val="both"/>
        <w:rPr>
          <w:rFonts w:ascii="Arial" w:hAnsi="Arial" w:cs="Arial"/>
          <w:iCs/>
          <w:sz w:val="22"/>
          <w:szCs w:val="22"/>
        </w:rPr>
      </w:pPr>
      <w:r w:rsidRPr="00E5545A">
        <w:rPr>
          <w:rFonts w:ascii="Arial" w:hAnsi="Arial" w:cs="Arial"/>
          <w:iCs/>
          <w:sz w:val="22"/>
          <w:szCs w:val="22"/>
        </w:rPr>
        <w:t>Sběrné nádoby na papír, plast, sklo, kov jsou umístěny na sběrném místě u Restaurace na hřišti</w:t>
      </w:r>
      <w:r w:rsidR="00E5545A" w:rsidRPr="00E5545A">
        <w:rPr>
          <w:rFonts w:ascii="Arial" w:hAnsi="Arial" w:cs="Arial"/>
          <w:iCs/>
          <w:sz w:val="22"/>
          <w:szCs w:val="22"/>
        </w:rPr>
        <w:t xml:space="preserve"> (pozemek parc.č. 65/5).</w:t>
      </w:r>
    </w:p>
    <w:p w14:paraId="62BA7DD4" w14:textId="4F795671" w:rsidR="002A3581" w:rsidRPr="00E5545A" w:rsidRDefault="002A3581" w:rsidP="00E5545A">
      <w:pPr>
        <w:tabs>
          <w:tab w:val="num" w:pos="540"/>
          <w:tab w:val="num" w:pos="927"/>
        </w:tabs>
        <w:ind w:left="360"/>
        <w:jc w:val="both"/>
        <w:rPr>
          <w:rFonts w:ascii="Arial" w:hAnsi="Arial" w:cs="Arial"/>
          <w:iCs/>
          <w:sz w:val="22"/>
          <w:szCs w:val="22"/>
        </w:rPr>
      </w:pPr>
      <w:r w:rsidRPr="00E5545A">
        <w:rPr>
          <w:rFonts w:ascii="Arial" w:hAnsi="Arial" w:cs="Arial"/>
          <w:iCs/>
          <w:sz w:val="22"/>
          <w:szCs w:val="22"/>
        </w:rPr>
        <w:t xml:space="preserve">Velkoobjemový kontejner </w:t>
      </w:r>
      <w:r w:rsidR="00D736CB" w:rsidRPr="00E5545A">
        <w:rPr>
          <w:rFonts w:ascii="Arial" w:hAnsi="Arial" w:cs="Arial"/>
          <w:iCs/>
          <w:sz w:val="22"/>
          <w:szCs w:val="22"/>
        </w:rPr>
        <w:t xml:space="preserve">na </w:t>
      </w:r>
      <w:r w:rsidR="00E5545A" w:rsidRPr="00E5545A">
        <w:rPr>
          <w:rFonts w:ascii="Arial" w:hAnsi="Arial" w:cs="Arial"/>
          <w:iCs/>
          <w:sz w:val="22"/>
          <w:szCs w:val="22"/>
        </w:rPr>
        <w:t>biologické odpady je umístěn na pozemku parc.č. 179/1.</w:t>
      </w:r>
    </w:p>
    <w:p w14:paraId="17B255C9" w14:textId="2DB25D2B" w:rsidR="00E5545A" w:rsidRPr="00E5545A" w:rsidRDefault="00E5545A" w:rsidP="00E5545A">
      <w:pPr>
        <w:tabs>
          <w:tab w:val="num" w:pos="540"/>
          <w:tab w:val="num" w:pos="927"/>
        </w:tabs>
        <w:ind w:left="360"/>
        <w:jc w:val="both"/>
        <w:rPr>
          <w:rFonts w:ascii="Arial" w:hAnsi="Arial" w:cs="Arial"/>
          <w:iCs/>
          <w:sz w:val="22"/>
          <w:szCs w:val="22"/>
        </w:rPr>
      </w:pPr>
      <w:r w:rsidRPr="00E5545A">
        <w:rPr>
          <w:rFonts w:ascii="Arial" w:hAnsi="Arial" w:cs="Arial"/>
          <w:iCs/>
          <w:sz w:val="22"/>
          <w:szCs w:val="22"/>
        </w:rPr>
        <w:t>Velkoobjemový kontejner na objemný odpad je umístěn na sběrném dvoře na pozemku parc.č. 347/1.</w:t>
      </w:r>
    </w:p>
    <w:p w14:paraId="288BD68B" w14:textId="77777777" w:rsidR="00E5545A" w:rsidRPr="00E5545A" w:rsidRDefault="00E5545A" w:rsidP="00E5545A">
      <w:pPr>
        <w:tabs>
          <w:tab w:val="num" w:pos="540"/>
          <w:tab w:val="num" w:pos="927"/>
        </w:tabs>
        <w:ind w:left="360"/>
        <w:jc w:val="both"/>
        <w:rPr>
          <w:rFonts w:ascii="Arial" w:hAnsi="Arial" w:cs="Arial"/>
          <w:iCs/>
          <w:sz w:val="22"/>
          <w:szCs w:val="22"/>
        </w:rPr>
      </w:pPr>
    </w:p>
    <w:p w14:paraId="69E997F2" w14:textId="77777777" w:rsidR="00E5545A" w:rsidRPr="00E5545A" w:rsidRDefault="00E5545A" w:rsidP="00E5545A">
      <w:pPr>
        <w:tabs>
          <w:tab w:val="num" w:pos="540"/>
          <w:tab w:val="num" w:pos="927"/>
        </w:tabs>
        <w:ind w:left="360"/>
        <w:jc w:val="both"/>
        <w:rPr>
          <w:rFonts w:ascii="Arial" w:hAnsi="Arial" w:cs="Arial"/>
          <w:i/>
          <w:color w:val="00B0F0"/>
          <w:sz w:val="22"/>
          <w:szCs w:val="22"/>
        </w:rPr>
      </w:pPr>
    </w:p>
    <w:p w14:paraId="367BC9A3" w14:textId="77777777" w:rsidR="0024722A" w:rsidRPr="00FB6AE5" w:rsidRDefault="0024722A">
      <w:pPr>
        <w:jc w:val="both"/>
        <w:rPr>
          <w:rFonts w:ascii="Arial" w:hAnsi="Arial" w:cs="Arial"/>
          <w:sz w:val="22"/>
          <w:szCs w:val="22"/>
        </w:rPr>
      </w:pPr>
    </w:p>
    <w:p w14:paraId="45F33AF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F2A243F" w14:textId="77777777" w:rsidR="00223F72" w:rsidRDefault="00223F72" w:rsidP="00223F72">
      <w:pPr>
        <w:jc w:val="both"/>
        <w:rPr>
          <w:rFonts w:ascii="Arial" w:hAnsi="Arial" w:cs="Arial"/>
          <w:sz w:val="22"/>
          <w:szCs w:val="22"/>
        </w:rPr>
      </w:pPr>
    </w:p>
    <w:p w14:paraId="3F402E5D" w14:textId="619C75F6" w:rsidR="005C404B" w:rsidRPr="00AC2295" w:rsidRDefault="005C404B" w:rsidP="005C404B">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Biologické odpady</w:t>
      </w:r>
      <w:r>
        <w:rPr>
          <w:rFonts w:ascii="Arial" w:hAnsi="Arial" w:cs="Arial"/>
          <w:bCs/>
          <w:i/>
          <w:color w:val="000000"/>
        </w:rPr>
        <w:t xml:space="preserve"> rostlinného původu, velkoobjemový kontejner</w:t>
      </w:r>
      <w:r w:rsidR="00E076DD">
        <w:rPr>
          <w:rFonts w:ascii="Arial" w:hAnsi="Arial" w:cs="Arial"/>
          <w:bCs/>
          <w:i/>
          <w:color w:val="000000"/>
        </w:rPr>
        <w:t xml:space="preserve"> červený,</w:t>
      </w:r>
    </w:p>
    <w:p w14:paraId="1C3F8878" w14:textId="77777777" w:rsidR="005C404B" w:rsidRPr="00AC2295" w:rsidRDefault="005C404B" w:rsidP="005C404B">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Pr>
          <w:rFonts w:ascii="Arial" w:hAnsi="Arial" w:cs="Arial"/>
          <w:bCs/>
          <w:i/>
          <w:color w:val="000000"/>
        </w:rPr>
        <w:t>apír, barva modrá</w:t>
      </w:r>
      <w:r w:rsidRPr="00AC2295">
        <w:rPr>
          <w:rFonts w:ascii="Arial" w:hAnsi="Arial" w:cs="Arial"/>
          <w:bCs/>
          <w:i/>
          <w:color w:val="000000"/>
        </w:rPr>
        <w:t>,</w:t>
      </w:r>
    </w:p>
    <w:p w14:paraId="4C631F89" w14:textId="77777777" w:rsidR="005C404B" w:rsidRPr="00AC2295" w:rsidRDefault="005C404B" w:rsidP="005C404B">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w:t>
      </w:r>
      <w:r>
        <w:rPr>
          <w:rFonts w:ascii="Arial" w:hAnsi="Arial" w:cs="Arial"/>
          <w:bCs/>
          <w:i/>
          <w:color w:val="000000"/>
        </w:rPr>
        <w:t>a žlutá</w:t>
      </w:r>
      <w:r w:rsidRPr="00AC2295">
        <w:rPr>
          <w:rFonts w:ascii="Arial" w:hAnsi="Arial" w:cs="Arial"/>
          <w:bCs/>
          <w:i/>
        </w:rPr>
        <w:t>,</w:t>
      </w:r>
    </w:p>
    <w:p w14:paraId="11BDB09A" w14:textId="77777777" w:rsidR="005C404B" w:rsidRPr="00AC2295" w:rsidRDefault="005C404B" w:rsidP="005C404B">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Pr>
          <w:rFonts w:ascii="Arial" w:hAnsi="Arial" w:cs="Arial"/>
          <w:bCs/>
          <w:i/>
          <w:color w:val="000000"/>
        </w:rPr>
        <w:t>klo, barva zelená</w:t>
      </w:r>
      <w:r w:rsidRPr="00AC2295">
        <w:rPr>
          <w:rFonts w:ascii="Arial" w:hAnsi="Arial" w:cs="Arial"/>
          <w:bCs/>
          <w:i/>
          <w:color w:val="000000"/>
        </w:rPr>
        <w:t>,</w:t>
      </w:r>
    </w:p>
    <w:p w14:paraId="352CB1A7" w14:textId="77777777" w:rsidR="005C404B" w:rsidRPr="00C304C0" w:rsidRDefault="005C404B" w:rsidP="005C404B">
      <w:pPr>
        <w:pStyle w:val="Odstavecseseznamem"/>
        <w:numPr>
          <w:ilvl w:val="0"/>
          <w:numId w:val="18"/>
        </w:numPr>
        <w:autoSpaceDE w:val="0"/>
        <w:autoSpaceDN w:val="0"/>
        <w:adjustRightInd w:val="0"/>
        <w:spacing w:after="0" w:line="240" w:lineRule="auto"/>
        <w:rPr>
          <w:rFonts w:ascii="Arial" w:hAnsi="Arial" w:cs="Arial"/>
          <w:bCs/>
          <w:i/>
          <w:iCs/>
        </w:rPr>
      </w:pPr>
      <w:r w:rsidRPr="00C304C0">
        <w:rPr>
          <w:rFonts w:ascii="Arial" w:hAnsi="Arial" w:cs="Arial"/>
          <w:bCs/>
          <w:i/>
          <w:color w:val="000000"/>
        </w:rPr>
        <w:t xml:space="preserve">Kovy, barva </w:t>
      </w:r>
      <w:r>
        <w:rPr>
          <w:rFonts w:ascii="Arial" w:hAnsi="Arial" w:cs="Arial"/>
          <w:bCs/>
          <w:i/>
          <w:color w:val="000000"/>
        </w:rPr>
        <w:t>šedá,</w:t>
      </w:r>
    </w:p>
    <w:p w14:paraId="0EA825DE" w14:textId="31C627A3" w:rsidR="005C404B" w:rsidRDefault="005C404B" w:rsidP="005C404B">
      <w:pPr>
        <w:numPr>
          <w:ilvl w:val="0"/>
          <w:numId w:val="18"/>
        </w:numPr>
        <w:rPr>
          <w:rFonts w:ascii="Arial" w:hAnsi="Arial" w:cs="Arial"/>
          <w:i/>
          <w:iCs/>
          <w:sz w:val="22"/>
          <w:szCs w:val="22"/>
        </w:rPr>
      </w:pPr>
      <w:r w:rsidRPr="00C304C0">
        <w:rPr>
          <w:rFonts w:ascii="Arial" w:hAnsi="Arial" w:cs="Arial"/>
          <w:i/>
          <w:iCs/>
          <w:sz w:val="22"/>
          <w:szCs w:val="22"/>
        </w:rPr>
        <w:t xml:space="preserve">Jedlé oleje a tuky, </w:t>
      </w:r>
      <w:r w:rsidR="00E076DD">
        <w:rPr>
          <w:rFonts w:ascii="Arial" w:hAnsi="Arial" w:cs="Arial"/>
          <w:i/>
          <w:iCs/>
          <w:sz w:val="22"/>
          <w:szCs w:val="22"/>
        </w:rPr>
        <w:t>po</w:t>
      </w:r>
      <w:r w:rsidR="005D746F">
        <w:rPr>
          <w:rFonts w:ascii="Arial" w:hAnsi="Arial" w:cs="Arial"/>
          <w:i/>
          <w:iCs/>
          <w:sz w:val="22"/>
          <w:szCs w:val="22"/>
        </w:rPr>
        <w:t xml:space="preserve">pelnice, </w:t>
      </w:r>
      <w:r w:rsidRPr="00C304C0">
        <w:rPr>
          <w:rFonts w:ascii="Arial" w:hAnsi="Arial" w:cs="Arial"/>
          <w:i/>
          <w:iCs/>
          <w:sz w:val="22"/>
          <w:szCs w:val="22"/>
        </w:rPr>
        <w:t>barva červená</w:t>
      </w:r>
      <w:r w:rsidR="007C1820">
        <w:rPr>
          <w:rFonts w:ascii="Arial" w:hAnsi="Arial" w:cs="Arial"/>
          <w:i/>
          <w:iCs/>
          <w:sz w:val="22"/>
          <w:szCs w:val="22"/>
        </w:rPr>
        <w:t>,</w:t>
      </w:r>
    </w:p>
    <w:p w14:paraId="63C17316" w14:textId="00AE1772" w:rsidR="005C404B" w:rsidRDefault="005C404B" w:rsidP="005C404B">
      <w:pPr>
        <w:numPr>
          <w:ilvl w:val="0"/>
          <w:numId w:val="18"/>
        </w:numPr>
        <w:rPr>
          <w:rFonts w:ascii="Arial" w:hAnsi="Arial" w:cs="Arial"/>
          <w:i/>
          <w:iCs/>
          <w:sz w:val="22"/>
          <w:szCs w:val="22"/>
        </w:rPr>
      </w:pPr>
      <w:r>
        <w:rPr>
          <w:rFonts w:ascii="Arial" w:hAnsi="Arial" w:cs="Arial"/>
          <w:i/>
          <w:iCs/>
          <w:sz w:val="22"/>
          <w:szCs w:val="22"/>
        </w:rPr>
        <w:t xml:space="preserve">Textil, barva </w:t>
      </w:r>
      <w:r w:rsidR="007C1820">
        <w:rPr>
          <w:rFonts w:ascii="Arial" w:hAnsi="Arial" w:cs="Arial"/>
          <w:i/>
          <w:iCs/>
          <w:sz w:val="22"/>
          <w:szCs w:val="22"/>
        </w:rPr>
        <w:t>zeleno-červená</w:t>
      </w:r>
    </w:p>
    <w:p w14:paraId="486AAB1E" w14:textId="77777777" w:rsidR="0024722A" w:rsidRDefault="0024722A">
      <w:pPr>
        <w:ind w:left="360"/>
        <w:rPr>
          <w:rFonts w:ascii="Arial" w:hAnsi="Arial" w:cs="Arial"/>
          <w:i/>
          <w:iCs/>
          <w:sz w:val="22"/>
          <w:szCs w:val="22"/>
        </w:rPr>
      </w:pPr>
    </w:p>
    <w:p w14:paraId="3F33812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5EF8F0A" w14:textId="77777777" w:rsidR="009007DD" w:rsidRDefault="009007DD" w:rsidP="009007DD">
      <w:pPr>
        <w:jc w:val="both"/>
        <w:rPr>
          <w:rFonts w:ascii="Arial" w:hAnsi="Arial" w:cs="Arial"/>
          <w:sz w:val="22"/>
          <w:szCs w:val="22"/>
        </w:rPr>
      </w:pPr>
    </w:p>
    <w:p w14:paraId="424F377E"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410B3D6" w14:textId="77777777" w:rsidR="003A0DB1" w:rsidRPr="003A0DB1" w:rsidRDefault="003A0DB1" w:rsidP="003A0DB1">
      <w:pPr>
        <w:pStyle w:val="Default"/>
        <w:ind w:left="360"/>
      </w:pPr>
    </w:p>
    <w:p w14:paraId="2DBB8944" w14:textId="77777777" w:rsidR="003A0DB1" w:rsidRDefault="003A0DB1" w:rsidP="003A0DB1">
      <w:pPr>
        <w:pStyle w:val="Default"/>
        <w:ind w:left="360"/>
      </w:pPr>
    </w:p>
    <w:p w14:paraId="58AD0E05" w14:textId="77777777" w:rsidR="005B5DEA" w:rsidRDefault="005B5DEA" w:rsidP="003A0DB1">
      <w:pPr>
        <w:pStyle w:val="Default"/>
        <w:ind w:left="360"/>
      </w:pPr>
    </w:p>
    <w:p w14:paraId="4983EBE2" w14:textId="77777777" w:rsidR="005B5DEA" w:rsidRDefault="005B5DEA" w:rsidP="003A0DB1">
      <w:pPr>
        <w:pStyle w:val="Default"/>
        <w:ind w:left="360"/>
      </w:pPr>
    </w:p>
    <w:p w14:paraId="5D491A02" w14:textId="77777777" w:rsidR="005B5DEA" w:rsidRDefault="005B5DEA" w:rsidP="003A0DB1">
      <w:pPr>
        <w:pStyle w:val="Default"/>
        <w:ind w:left="360"/>
      </w:pPr>
    </w:p>
    <w:p w14:paraId="00ABB2C3" w14:textId="77777777" w:rsidR="005B5DEA" w:rsidRDefault="005B5DEA" w:rsidP="003A0DB1">
      <w:pPr>
        <w:pStyle w:val="Default"/>
        <w:ind w:left="360"/>
      </w:pPr>
    </w:p>
    <w:p w14:paraId="0E8DBD0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14:paraId="6E99D91C"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F2AF505" w14:textId="77777777" w:rsidR="0024722A" w:rsidRPr="00FB6AE5" w:rsidRDefault="0024722A">
      <w:pPr>
        <w:ind w:left="360"/>
        <w:jc w:val="center"/>
        <w:rPr>
          <w:rFonts w:ascii="Arial" w:hAnsi="Arial" w:cs="Arial"/>
          <w:b/>
          <w:sz w:val="22"/>
          <w:szCs w:val="22"/>
        </w:rPr>
      </w:pPr>
    </w:p>
    <w:p w14:paraId="2D177713" w14:textId="6226BCC7" w:rsidR="00C94283" w:rsidRPr="00100FBB" w:rsidRDefault="00EA749A" w:rsidP="00100FBB">
      <w:pPr>
        <w:numPr>
          <w:ilvl w:val="0"/>
          <w:numId w:val="15"/>
        </w:numPr>
        <w:jc w:val="both"/>
        <w:rPr>
          <w:rFonts w:ascii="Arial" w:hAnsi="Arial" w:cs="Arial"/>
          <w:i/>
          <w:iCs/>
          <w:sz w:val="22"/>
          <w:szCs w:val="22"/>
        </w:rPr>
      </w:pPr>
      <w:r w:rsidRPr="00FB6AE5">
        <w:rPr>
          <w:rFonts w:ascii="Arial" w:hAnsi="Arial" w:cs="Arial"/>
          <w:sz w:val="22"/>
          <w:szCs w:val="22"/>
        </w:rPr>
        <w:t>Sběr a svoz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Pr>
          <w:rFonts w:ascii="Arial" w:hAnsi="Arial" w:cs="Arial"/>
          <w:sz w:val="22"/>
          <w:szCs w:val="22"/>
        </w:rPr>
        <w:t>jejich</w:t>
      </w:r>
      <w:r w:rsidRPr="00FB6AE5">
        <w:rPr>
          <w:rFonts w:ascii="Arial" w:hAnsi="Arial" w:cs="Arial"/>
          <w:sz w:val="22"/>
          <w:szCs w:val="22"/>
        </w:rPr>
        <w:t xml:space="preserve"> odebíráním na předem vyhlášených přechodných stanovištích přímo do zvláštních sběrných nádob k tomuto sběru určených. Informace o sběru jsou zveřejňován</w:t>
      </w:r>
      <w:r w:rsidRPr="005770A2">
        <w:rPr>
          <w:rFonts w:ascii="Arial" w:hAnsi="Arial" w:cs="Arial"/>
          <w:sz w:val="22"/>
          <w:szCs w:val="22"/>
        </w:rPr>
        <w:t xml:space="preserve">y </w:t>
      </w:r>
      <w:r w:rsidR="00A81781">
        <w:rPr>
          <w:rFonts w:ascii="Arial" w:hAnsi="Arial" w:cs="Arial"/>
          <w:iCs/>
          <w:sz w:val="22"/>
          <w:szCs w:val="22"/>
        </w:rPr>
        <w:t>hlášením místního rozhlasu</w:t>
      </w:r>
      <w:r>
        <w:rPr>
          <w:rFonts w:ascii="Arial" w:hAnsi="Arial" w:cs="Arial"/>
          <w:iCs/>
          <w:sz w:val="22"/>
          <w:szCs w:val="22"/>
        </w:rPr>
        <w:t xml:space="preserve"> a webových stránkách obce </w:t>
      </w:r>
      <w:hyperlink r:id="rId8" w:history="1">
        <w:r w:rsidRPr="00B312DC">
          <w:rPr>
            <w:rStyle w:val="Hypertextovodkaz"/>
            <w:rFonts w:ascii="Arial" w:hAnsi="Arial" w:cs="Arial"/>
            <w:iCs/>
            <w:sz w:val="22"/>
            <w:szCs w:val="22"/>
          </w:rPr>
          <w:t>www.chotecpz.cz</w:t>
        </w:r>
      </w:hyperlink>
      <w:r>
        <w:rPr>
          <w:rFonts w:ascii="Arial" w:hAnsi="Arial" w:cs="Arial"/>
          <w:iCs/>
          <w:color w:val="00B0F0"/>
          <w:sz w:val="22"/>
          <w:szCs w:val="22"/>
        </w:rPr>
        <w:t>.</w:t>
      </w:r>
    </w:p>
    <w:p w14:paraId="783FEF89"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7D56097" w14:textId="5E42A5B0" w:rsidR="00FE0414" w:rsidRPr="00FE0414" w:rsidRDefault="00FE0414" w:rsidP="00F75C41">
      <w:pPr>
        <w:jc w:val="both"/>
        <w:rPr>
          <w:rFonts w:ascii="Arial" w:hAnsi="Arial" w:cs="Arial"/>
          <w:i/>
          <w:color w:val="00B0F0"/>
          <w:sz w:val="22"/>
          <w:szCs w:val="22"/>
        </w:rPr>
      </w:pPr>
      <w:r w:rsidRPr="00FE0414">
        <w:rPr>
          <w:rFonts w:ascii="Arial" w:hAnsi="Arial" w:cs="Arial"/>
          <w:i/>
          <w:color w:val="00B0F0"/>
          <w:sz w:val="22"/>
          <w:szCs w:val="22"/>
        </w:rPr>
        <w:t xml:space="preserve"> </w:t>
      </w:r>
    </w:p>
    <w:p w14:paraId="5FE76A94" w14:textId="77777777" w:rsidR="00547890" w:rsidRDefault="00547890" w:rsidP="00765052">
      <w:pPr>
        <w:rPr>
          <w:rFonts w:ascii="Arial" w:hAnsi="Arial" w:cs="Arial"/>
          <w:b/>
          <w:sz w:val="22"/>
          <w:szCs w:val="22"/>
        </w:rPr>
      </w:pPr>
    </w:p>
    <w:p w14:paraId="4BF094EB"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78DDD73"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8757C10" w14:textId="77777777" w:rsidR="000F645D" w:rsidRPr="00641107" w:rsidRDefault="000F645D" w:rsidP="000F645D">
      <w:pPr>
        <w:ind w:left="360"/>
        <w:jc w:val="center"/>
        <w:rPr>
          <w:rFonts w:ascii="Arial" w:hAnsi="Arial" w:cs="Arial"/>
          <w:b/>
          <w:sz w:val="22"/>
          <w:szCs w:val="22"/>
          <w:u w:val="single"/>
        </w:rPr>
      </w:pPr>
    </w:p>
    <w:p w14:paraId="2D47C75E" w14:textId="77777777" w:rsidR="00B7663A" w:rsidRDefault="00B7663A" w:rsidP="00B7663A">
      <w:pPr>
        <w:numPr>
          <w:ilvl w:val="0"/>
          <w:numId w:val="7"/>
        </w:numPr>
        <w:tabs>
          <w:tab w:val="num" w:pos="540"/>
        </w:tabs>
        <w:jc w:val="both"/>
        <w:rPr>
          <w:rFonts w:ascii="Arial" w:hAnsi="Arial" w:cs="Arial"/>
          <w:sz w:val="22"/>
          <w:szCs w:val="22"/>
        </w:rPr>
      </w:pPr>
      <w:r w:rsidRPr="00641107">
        <w:rPr>
          <w:rFonts w:ascii="Arial" w:hAnsi="Arial" w:cs="Arial"/>
          <w:sz w:val="22"/>
          <w:szCs w:val="22"/>
        </w:rPr>
        <w:t>Objemný odpad je takový odpad, který vzhledem ke svým</w:t>
      </w:r>
      <w:r>
        <w:rPr>
          <w:rFonts w:ascii="Arial" w:hAnsi="Arial" w:cs="Arial"/>
          <w:sz w:val="22"/>
          <w:szCs w:val="22"/>
        </w:rPr>
        <w:t xml:space="preserve"> rozměrům nemůže být umístěn do </w:t>
      </w:r>
      <w:r w:rsidRPr="00641107">
        <w:rPr>
          <w:rFonts w:ascii="Arial" w:hAnsi="Arial" w:cs="Arial"/>
          <w:sz w:val="22"/>
          <w:szCs w:val="22"/>
        </w:rPr>
        <w:t xml:space="preserve">sběrných </w:t>
      </w:r>
      <w:r w:rsidRPr="00FC22F6">
        <w:rPr>
          <w:rFonts w:ascii="Arial" w:hAnsi="Arial" w:cs="Arial"/>
          <w:color w:val="000000"/>
          <w:sz w:val="22"/>
          <w:szCs w:val="22"/>
        </w:rPr>
        <w:t>nádob (</w:t>
      </w:r>
      <w:r w:rsidRPr="00FC22F6">
        <w:rPr>
          <w:rFonts w:ascii="Arial" w:hAnsi="Arial" w:cs="Arial"/>
          <w:i/>
          <w:iCs/>
          <w:color w:val="000000"/>
          <w:sz w:val="22"/>
          <w:szCs w:val="22"/>
        </w:rPr>
        <w:t>např. koberce, matrace, nábytek …</w:t>
      </w:r>
      <w:r w:rsidRPr="00FC22F6">
        <w:rPr>
          <w:rFonts w:ascii="Arial" w:hAnsi="Arial" w:cs="Arial"/>
          <w:color w:val="000000"/>
          <w:sz w:val="22"/>
          <w:szCs w:val="22"/>
        </w:rPr>
        <w:t>).</w:t>
      </w:r>
    </w:p>
    <w:p w14:paraId="20E2BFB5" w14:textId="4AD6C967" w:rsidR="00D25BA7" w:rsidRPr="00100FBB" w:rsidRDefault="00B7663A" w:rsidP="00D25BA7">
      <w:pPr>
        <w:numPr>
          <w:ilvl w:val="0"/>
          <w:numId w:val="7"/>
        </w:numPr>
        <w:tabs>
          <w:tab w:val="num" w:pos="540"/>
        </w:tabs>
        <w:jc w:val="both"/>
        <w:rPr>
          <w:rFonts w:ascii="Arial" w:hAnsi="Arial" w:cs="Arial"/>
          <w:sz w:val="22"/>
          <w:szCs w:val="22"/>
        </w:rPr>
      </w:pPr>
      <w:r w:rsidRPr="00C304C0">
        <w:rPr>
          <w:rFonts w:ascii="Arial" w:hAnsi="Arial" w:cs="Arial"/>
          <w:sz w:val="22"/>
          <w:szCs w:val="22"/>
        </w:rPr>
        <w:t xml:space="preserve">Sběr a svoz objemného odpadu je zajišťován </w:t>
      </w:r>
      <w:r>
        <w:rPr>
          <w:rFonts w:ascii="Arial" w:hAnsi="Arial" w:cs="Arial"/>
          <w:sz w:val="22"/>
          <w:szCs w:val="22"/>
        </w:rPr>
        <w:t>celoročně jeho odebíráním do velkoobjemového kontejneru k tomu k tomuto účelu určeného</w:t>
      </w:r>
      <w:r w:rsidRPr="00C304C0">
        <w:rPr>
          <w:rFonts w:ascii="Arial" w:hAnsi="Arial" w:cs="Arial"/>
          <w:sz w:val="22"/>
          <w:szCs w:val="22"/>
        </w:rPr>
        <w:t xml:space="preserve">. Informace </w:t>
      </w:r>
      <w:r>
        <w:rPr>
          <w:rFonts w:ascii="Arial" w:hAnsi="Arial" w:cs="Arial"/>
          <w:sz w:val="22"/>
          <w:szCs w:val="22"/>
        </w:rPr>
        <w:t xml:space="preserve">o umístění kontejneru je uveřejněna na </w:t>
      </w:r>
      <w:r w:rsidRPr="00C304C0">
        <w:rPr>
          <w:rFonts w:ascii="Arial" w:hAnsi="Arial" w:cs="Arial"/>
          <w:iCs/>
          <w:sz w:val="22"/>
          <w:szCs w:val="22"/>
        </w:rPr>
        <w:t xml:space="preserve">webových stránkách obce </w:t>
      </w:r>
      <w:hyperlink r:id="rId9" w:history="1">
        <w:r w:rsidRPr="00C304C0">
          <w:rPr>
            <w:rStyle w:val="Hypertextovodkaz"/>
            <w:rFonts w:ascii="Arial" w:hAnsi="Arial" w:cs="Arial"/>
            <w:iCs/>
            <w:sz w:val="22"/>
            <w:szCs w:val="22"/>
          </w:rPr>
          <w:t>www.chotecpz.cz</w:t>
        </w:r>
      </w:hyperlink>
      <w:r w:rsidRPr="00C304C0">
        <w:rPr>
          <w:rFonts w:ascii="Arial" w:hAnsi="Arial" w:cs="Arial"/>
          <w:iCs/>
          <w:color w:val="00B0F0"/>
          <w:sz w:val="22"/>
          <w:szCs w:val="22"/>
        </w:rPr>
        <w:t xml:space="preserve">. </w:t>
      </w:r>
    </w:p>
    <w:p w14:paraId="35E14B83"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1F1AA261" w14:textId="77777777" w:rsidR="00F71191" w:rsidRDefault="00F71191" w:rsidP="00A773EE">
      <w:pPr>
        <w:rPr>
          <w:rFonts w:ascii="Arial" w:hAnsi="Arial" w:cs="Arial"/>
          <w:b/>
          <w:sz w:val="22"/>
          <w:szCs w:val="22"/>
        </w:rPr>
      </w:pPr>
    </w:p>
    <w:p w14:paraId="3D13793B" w14:textId="77777777" w:rsidR="00100FBB" w:rsidRDefault="00100FBB">
      <w:pPr>
        <w:jc w:val="center"/>
        <w:rPr>
          <w:rFonts w:ascii="Arial" w:hAnsi="Arial" w:cs="Arial"/>
          <w:b/>
          <w:sz w:val="22"/>
          <w:szCs w:val="22"/>
        </w:rPr>
      </w:pPr>
    </w:p>
    <w:p w14:paraId="5BD42925" w14:textId="0324FD3B"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53B5C56"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1523EAA" w14:textId="77777777" w:rsidR="0024722A" w:rsidRPr="00FB6AE5" w:rsidRDefault="0024722A">
      <w:pPr>
        <w:jc w:val="center"/>
        <w:rPr>
          <w:rFonts w:ascii="Arial" w:hAnsi="Arial" w:cs="Arial"/>
          <w:b/>
          <w:sz w:val="22"/>
          <w:szCs w:val="22"/>
        </w:rPr>
      </w:pPr>
    </w:p>
    <w:p w14:paraId="539BE61A" w14:textId="77777777" w:rsidR="00916D44" w:rsidRPr="000E0BA7" w:rsidRDefault="00916D44" w:rsidP="00916D44">
      <w:pPr>
        <w:widowControl w:val="0"/>
        <w:numPr>
          <w:ilvl w:val="0"/>
          <w:numId w:val="16"/>
        </w:numPr>
        <w:jc w:val="both"/>
        <w:rPr>
          <w:rFonts w:ascii="Arial" w:hAnsi="Arial" w:cs="Arial"/>
          <w:strike/>
          <w:sz w:val="22"/>
          <w:szCs w:val="22"/>
        </w:rPr>
      </w:pPr>
      <w:r w:rsidRPr="000E0BA7">
        <w:rPr>
          <w:rFonts w:ascii="Arial" w:hAnsi="Arial" w:cs="Arial"/>
          <w:sz w:val="22"/>
          <w:szCs w:val="22"/>
        </w:rPr>
        <w:t>Směsný komunální odpad se shromažďuje do sběrných nádob. Pro účely této vyhlášky se sběrnými nádobami rozumějí:</w:t>
      </w:r>
      <w:r w:rsidRPr="000E0BA7">
        <w:rPr>
          <w:rFonts w:ascii="Arial" w:hAnsi="Arial" w:cs="Arial"/>
          <w:i/>
          <w:sz w:val="22"/>
          <w:szCs w:val="22"/>
        </w:rPr>
        <w:t xml:space="preserve"> </w:t>
      </w:r>
    </w:p>
    <w:p w14:paraId="1ED756E1" w14:textId="77777777" w:rsidR="00916D44" w:rsidRPr="000E0BA7" w:rsidRDefault="00916D44" w:rsidP="00916D44">
      <w:pPr>
        <w:numPr>
          <w:ilvl w:val="0"/>
          <w:numId w:val="2"/>
        </w:numPr>
        <w:jc w:val="both"/>
        <w:rPr>
          <w:rFonts w:ascii="Arial" w:hAnsi="Arial" w:cs="Arial"/>
          <w:i/>
          <w:sz w:val="22"/>
          <w:szCs w:val="22"/>
        </w:rPr>
      </w:pPr>
      <w:r w:rsidRPr="000E0BA7">
        <w:rPr>
          <w:rFonts w:ascii="Arial" w:hAnsi="Arial" w:cs="Arial"/>
          <w:bCs/>
          <w:i/>
          <w:sz w:val="22"/>
          <w:szCs w:val="22"/>
        </w:rPr>
        <w:t>popelnice</w:t>
      </w:r>
    </w:p>
    <w:p w14:paraId="462CAAA3" w14:textId="77777777" w:rsidR="00916D44" w:rsidRPr="000E0BA7" w:rsidRDefault="00916D44" w:rsidP="00916D44">
      <w:pPr>
        <w:numPr>
          <w:ilvl w:val="0"/>
          <w:numId w:val="2"/>
        </w:numPr>
        <w:jc w:val="both"/>
        <w:rPr>
          <w:rFonts w:ascii="Arial" w:hAnsi="Arial" w:cs="Arial"/>
          <w:i/>
          <w:sz w:val="22"/>
          <w:szCs w:val="22"/>
        </w:rPr>
      </w:pPr>
      <w:r w:rsidRPr="000E0BA7">
        <w:rPr>
          <w:rFonts w:ascii="Arial" w:hAnsi="Arial" w:cs="Arial"/>
          <w:i/>
          <w:sz w:val="22"/>
          <w:szCs w:val="22"/>
        </w:rPr>
        <w:t>velkoobjemové kontejnery</w:t>
      </w:r>
      <w:r w:rsidRPr="000E0BA7">
        <w:rPr>
          <w:rFonts w:ascii="Arial" w:hAnsi="Arial" w:cs="Arial"/>
          <w:sz w:val="22"/>
          <w:szCs w:val="22"/>
        </w:rPr>
        <w:t xml:space="preserve"> </w:t>
      </w:r>
    </w:p>
    <w:p w14:paraId="3A9B1232" w14:textId="77777777" w:rsidR="00916D44" w:rsidRPr="000E0BA7" w:rsidRDefault="00916D44" w:rsidP="00916D44">
      <w:pPr>
        <w:numPr>
          <w:ilvl w:val="0"/>
          <w:numId w:val="2"/>
        </w:numPr>
        <w:jc w:val="both"/>
        <w:rPr>
          <w:rFonts w:ascii="Arial" w:hAnsi="Arial" w:cs="Arial"/>
          <w:i/>
          <w:sz w:val="22"/>
          <w:szCs w:val="22"/>
        </w:rPr>
      </w:pPr>
      <w:r w:rsidRPr="000E0BA7">
        <w:rPr>
          <w:rFonts w:ascii="Arial" w:hAnsi="Arial" w:cs="Arial"/>
          <w:i/>
          <w:sz w:val="22"/>
          <w:szCs w:val="22"/>
        </w:rPr>
        <w:t>odpadkové koše,</w:t>
      </w:r>
      <w:r w:rsidRPr="000E0BA7">
        <w:rPr>
          <w:rFonts w:ascii="Arial" w:hAnsi="Arial" w:cs="Arial"/>
          <w:sz w:val="22"/>
          <w:szCs w:val="22"/>
        </w:rPr>
        <w:t xml:space="preserve"> </w:t>
      </w:r>
      <w:r w:rsidRPr="000E0BA7">
        <w:rPr>
          <w:rFonts w:ascii="Arial" w:hAnsi="Arial" w:cs="Arial"/>
          <w:i/>
          <w:sz w:val="22"/>
          <w:szCs w:val="22"/>
        </w:rPr>
        <w:t>které jsou umístěny na veřejných prostranstvích v obci, sloužící pro odkládání drobného směsného komunálního odpadu.</w:t>
      </w:r>
    </w:p>
    <w:p w14:paraId="6A15DFFA" w14:textId="77777777" w:rsidR="00916D44" w:rsidRPr="000E0BA7" w:rsidRDefault="00916D44" w:rsidP="00916D44">
      <w:pPr>
        <w:jc w:val="both"/>
        <w:rPr>
          <w:rFonts w:ascii="Arial" w:hAnsi="Arial" w:cs="Arial"/>
          <w:sz w:val="22"/>
          <w:szCs w:val="22"/>
        </w:rPr>
      </w:pPr>
    </w:p>
    <w:p w14:paraId="2B095919" w14:textId="77777777" w:rsidR="007B3CE5" w:rsidRDefault="00916D44" w:rsidP="00916D44">
      <w:pPr>
        <w:widowControl w:val="0"/>
        <w:numPr>
          <w:ilvl w:val="0"/>
          <w:numId w:val="16"/>
        </w:numPr>
        <w:jc w:val="both"/>
        <w:rPr>
          <w:rFonts w:ascii="Arial" w:hAnsi="Arial" w:cs="Arial"/>
          <w:sz w:val="22"/>
          <w:szCs w:val="22"/>
        </w:rPr>
      </w:pPr>
      <w:r w:rsidRPr="000E0BA7">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02E6FCBB" w14:textId="0FE6DF5F" w:rsidR="00612115" w:rsidRPr="0002258D" w:rsidRDefault="00CF5BE8" w:rsidP="0002258D">
      <w:pPr>
        <w:widowControl w:val="0"/>
        <w:numPr>
          <w:ilvl w:val="0"/>
          <w:numId w:val="16"/>
        </w:numPr>
        <w:jc w:val="both"/>
        <w:rPr>
          <w:rFonts w:ascii="Arial" w:hAnsi="Arial" w:cs="Arial"/>
          <w:sz w:val="22"/>
          <w:szCs w:val="22"/>
        </w:rPr>
      </w:pPr>
      <w:r w:rsidRPr="00916D44">
        <w:rPr>
          <w:rFonts w:ascii="Arial" w:hAnsi="Arial" w:cs="Arial"/>
          <w:sz w:val="22"/>
          <w:szCs w:val="22"/>
        </w:rPr>
        <w:t>S</w:t>
      </w:r>
      <w:r w:rsidR="00247C11" w:rsidRPr="00916D44">
        <w:rPr>
          <w:rFonts w:ascii="Arial" w:hAnsi="Arial" w:cs="Arial"/>
          <w:sz w:val="22"/>
          <w:szCs w:val="22"/>
        </w:rPr>
        <w:t>oustřeďování</w:t>
      </w:r>
      <w:r w:rsidRPr="00916D44">
        <w:rPr>
          <w:rFonts w:ascii="Arial" w:hAnsi="Arial" w:cs="Arial"/>
          <w:sz w:val="22"/>
          <w:szCs w:val="22"/>
        </w:rPr>
        <w:t xml:space="preserve"> směsného komunálního odpadu podléhá požadavkům stanoveným </w:t>
      </w:r>
      <w:r w:rsidRPr="00916D44">
        <w:rPr>
          <w:rFonts w:ascii="Arial" w:hAnsi="Arial" w:cs="Arial"/>
          <w:sz w:val="22"/>
          <w:szCs w:val="22"/>
        </w:rPr>
        <w:br/>
        <w:t>v čl. 3 odst. 4</w:t>
      </w:r>
      <w:r w:rsidR="00E8031C" w:rsidRPr="00916D44">
        <w:rPr>
          <w:rFonts w:ascii="Arial" w:hAnsi="Arial" w:cs="Arial"/>
          <w:sz w:val="22"/>
          <w:szCs w:val="22"/>
        </w:rPr>
        <w:t xml:space="preserve"> a</w:t>
      </w:r>
      <w:r w:rsidRPr="00916D44">
        <w:rPr>
          <w:rFonts w:ascii="Arial" w:hAnsi="Arial" w:cs="Arial"/>
          <w:sz w:val="22"/>
          <w:szCs w:val="22"/>
        </w:rPr>
        <w:t xml:space="preserve"> 5. </w:t>
      </w:r>
    </w:p>
    <w:p w14:paraId="599469FF" w14:textId="77777777" w:rsidR="00612115" w:rsidRDefault="00612115" w:rsidP="000F4568">
      <w:pPr>
        <w:jc w:val="center"/>
        <w:rPr>
          <w:rFonts w:ascii="Arial" w:hAnsi="Arial" w:cs="Arial"/>
          <w:b/>
          <w:sz w:val="22"/>
          <w:szCs w:val="22"/>
        </w:rPr>
      </w:pPr>
    </w:p>
    <w:p w14:paraId="50C68798" w14:textId="77777777" w:rsidR="00612115" w:rsidRDefault="00612115" w:rsidP="000F4568">
      <w:pPr>
        <w:jc w:val="center"/>
        <w:rPr>
          <w:rFonts w:ascii="Arial" w:hAnsi="Arial" w:cs="Arial"/>
          <w:b/>
          <w:sz w:val="22"/>
          <w:szCs w:val="22"/>
        </w:rPr>
      </w:pPr>
    </w:p>
    <w:p w14:paraId="1D5B1450" w14:textId="431E686D"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02258D">
        <w:rPr>
          <w:rFonts w:ascii="Arial" w:hAnsi="Arial" w:cs="Arial"/>
          <w:b/>
          <w:sz w:val="22"/>
          <w:szCs w:val="22"/>
        </w:rPr>
        <w:t>7</w:t>
      </w:r>
    </w:p>
    <w:p w14:paraId="0F49EBBA" w14:textId="77777777" w:rsidR="001A1793" w:rsidRDefault="001A1793" w:rsidP="00D226C7">
      <w:pPr>
        <w:rPr>
          <w:rFonts w:ascii="Arial" w:hAnsi="Arial" w:cs="Arial"/>
          <w:b/>
          <w:sz w:val="22"/>
          <w:szCs w:val="22"/>
        </w:rPr>
      </w:pPr>
    </w:p>
    <w:p w14:paraId="675765D5"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1EEA7C70"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41CF0BC5"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3F034B86" w14:textId="77777777" w:rsidR="00414D31" w:rsidRDefault="00414D31" w:rsidP="00211D36">
      <w:pPr>
        <w:autoSpaceDE w:val="0"/>
        <w:autoSpaceDN w:val="0"/>
        <w:adjustRightInd w:val="0"/>
        <w:ind w:left="720"/>
        <w:jc w:val="both"/>
        <w:rPr>
          <w:rFonts w:ascii="Arial" w:hAnsi="Arial" w:cs="Arial"/>
          <w:sz w:val="22"/>
          <w:szCs w:val="22"/>
        </w:rPr>
      </w:pPr>
    </w:p>
    <w:p w14:paraId="7C752E0A" w14:textId="2BE808DD"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a) </w:t>
      </w:r>
      <w:r w:rsidR="0069249E">
        <w:rPr>
          <w:rFonts w:ascii="Arial" w:hAnsi="Arial" w:cs="Arial"/>
          <w:sz w:val="22"/>
          <w:szCs w:val="22"/>
        </w:rPr>
        <w:t xml:space="preserve">drobná </w:t>
      </w:r>
      <w:r w:rsidRPr="0031415A">
        <w:rPr>
          <w:rFonts w:ascii="Arial" w:hAnsi="Arial" w:cs="Arial"/>
          <w:sz w:val="22"/>
          <w:szCs w:val="22"/>
        </w:rPr>
        <w:t>elektrozařízení</w:t>
      </w:r>
    </w:p>
    <w:p w14:paraId="36743815" w14:textId="77777777" w:rsidR="00211D36" w:rsidRPr="006678B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691B48C0" w14:textId="77777777" w:rsidR="00211D36" w:rsidRPr="006678B6" w:rsidRDefault="00211D36" w:rsidP="00211D36">
      <w:pPr>
        <w:autoSpaceDE w:val="0"/>
        <w:autoSpaceDN w:val="0"/>
        <w:adjustRightInd w:val="0"/>
        <w:ind w:left="720"/>
        <w:jc w:val="both"/>
        <w:rPr>
          <w:rFonts w:ascii="Arial" w:hAnsi="Arial" w:cs="Arial"/>
          <w:sz w:val="22"/>
          <w:szCs w:val="22"/>
        </w:rPr>
      </w:pPr>
    </w:p>
    <w:p w14:paraId="1DECF1B0" w14:textId="461014F8" w:rsidR="00012F79" w:rsidRPr="006678B6" w:rsidRDefault="00F771CC" w:rsidP="00632468">
      <w:pPr>
        <w:numPr>
          <w:ilvl w:val="0"/>
          <w:numId w:val="29"/>
        </w:numPr>
        <w:autoSpaceDE w:val="0"/>
        <w:autoSpaceDN w:val="0"/>
        <w:adjustRightInd w:val="0"/>
        <w:ind w:left="426" w:hanging="426"/>
        <w:jc w:val="both"/>
        <w:rPr>
          <w:rFonts w:ascii="Arial" w:hAnsi="Arial" w:cs="Arial"/>
          <w:sz w:val="22"/>
          <w:szCs w:val="22"/>
        </w:rPr>
      </w:pPr>
      <w:r w:rsidRPr="006678B6">
        <w:rPr>
          <w:rFonts w:ascii="Arial" w:hAnsi="Arial" w:cs="Arial"/>
          <w:sz w:val="22"/>
          <w:szCs w:val="22"/>
        </w:rPr>
        <w:t>Výrobky s ukončenou životností</w:t>
      </w:r>
      <w:r w:rsidR="00211D36" w:rsidRPr="006678B6">
        <w:rPr>
          <w:rFonts w:ascii="Arial" w:hAnsi="Arial" w:cs="Arial"/>
          <w:sz w:val="22"/>
          <w:szCs w:val="22"/>
        </w:rPr>
        <w:t xml:space="preserve"> uvedené v odst. 1</w:t>
      </w:r>
      <w:r w:rsidRPr="006678B6">
        <w:rPr>
          <w:rFonts w:ascii="Arial" w:hAnsi="Arial" w:cs="Arial"/>
          <w:sz w:val="22"/>
          <w:szCs w:val="22"/>
        </w:rPr>
        <w:t xml:space="preserve"> lze předávat</w:t>
      </w:r>
      <w:r w:rsidR="001A2ACF" w:rsidRPr="006678B6">
        <w:rPr>
          <w:rFonts w:ascii="Arial" w:hAnsi="Arial" w:cs="Arial"/>
          <w:sz w:val="22"/>
          <w:szCs w:val="22"/>
        </w:rPr>
        <w:t xml:space="preserve"> </w:t>
      </w:r>
      <w:r w:rsidR="0069249E" w:rsidRPr="006678B6">
        <w:rPr>
          <w:rFonts w:ascii="Arial" w:hAnsi="Arial" w:cs="Arial"/>
          <w:sz w:val="22"/>
          <w:szCs w:val="22"/>
        </w:rPr>
        <w:t xml:space="preserve">do kontejneru umístěného na chodbě Obecního úřadu Choteč </w:t>
      </w:r>
      <w:r w:rsidR="003E6DA9" w:rsidRPr="006678B6">
        <w:rPr>
          <w:rFonts w:ascii="Arial" w:hAnsi="Arial" w:cs="Arial"/>
          <w:sz w:val="22"/>
          <w:szCs w:val="22"/>
        </w:rPr>
        <w:t>č.p. 40.</w:t>
      </w:r>
    </w:p>
    <w:p w14:paraId="2600A5CF" w14:textId="77777777" w:rsidR="00012F79" w:rsidRPr="006678B6" w:rsidRDefault="00012F79" w:rsidP="00103649">
      <w:pPr>
        <w:jc w:val="center"/>
        <w:rPr>
          <w:rFonts w:ascii="Arial" w:hAnsi="Arial" w:cs="Arial"/>
          <w:sz w:val="22"/>
          <w:szCs w:val="22"/>
        </w:rPr>
      </w:pPr>
    </w:p>
    <w:p w14:paraId="08304667" w14:textId="77777777" w:rsidR="006678B6" w:rsidRDefault="006678B6" w:rsidP="00103649">
      <w:pPr>
        <w:jc w:val="center"/>
        <w:rPr>
          <w:rFonts w:ascii="Arial" w:hAnsi="Arial" w:cs="Arial"/>
          <w:b/>
          <w:sz w:val="22"/>
          <w:szCs w:val="22"/>
        </w:rPr>
      </w:pPr>
    </w:p>
    <w:p w14:paraId="6C9E17A5" w14:textId="77777777" w:rsidR="006678B6" w:rsidRDefault="006678B6" w:rsidP="00103649">
      <w:pPr>
        <w:jc w:val="center"/>
        <w:rPr>
          <w:rFonts w:ascii="Arial" w:hAnsi="Arial" w:cs="Arial"/>
          <w:b/>
          <w:sz w:val="22"/>
          <w:szCs w:val="22"/>
        </w:rPr>
      </w:pPr>
    </w:p>
    <w:p w14:paraId="130D907C" w14:textId="402F452F" w:rsidR="001078B1" w:rsidRPr="00FB6AE5" w:rsidRDefault="00765052">
      <w:pPr>
        <w:jc w:val="center"/>
        <w:rPr>
          <w:rFonts w:ascii="Arial" w:hAnsi="Arial" w:cs="Arial"/>
          <w:b/>
          <w:sz w:val="22"/>
          <w:szCs w:val="22"/>
        </w:rPr>
      </w:pPr>
      <w:r>
        <w:rPr>
          <w:rFonts w:ascii="Arial" w:hAnsi="Arial" w:cs="Arial"/>
          <w:b/>
          <w:sz w:val="22"/>
          <w:szCs w:val="22"/>
        </w:rPr>
        <w:lastRenderedPageBreak/>
        <w:t xml:space="preserve">Čl. </w:t>
      </w:r>
      <w:r w:rsidR="005228AC">
        <w:rPr>
          <w:rFonts w:ascii="Arial" w:hAnsi="Arial" w:cs="Arial"/>
          <w:b/>
          <w:sz w:val="22"/>
          <w:szCs w:val="22"/>
        </w:rPr>
        <w:t>8</w:t>
      </w:r>
    </w:p>
    <w:p w14:paraId="0A6CB29A"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39476092" w14:textId="77777777" w:rsidR="006678B6" w:rsidRDefault="006678B6">
      <w:pPr>
        <w:jc w:val="center"/>
        <w:rPr>
          <w:rFonts w:ascii="Arial" w:hAnsi="Arial" w:cs="Arial"/>
          <w:b/>
          <w:sz w:val="22"/>
          <w:szCs w:val="22"/>
        </w:rPr>
      </w:pPr>
    </w:p>
    <w:p w14:paraId="7FB1752A" w14:textId="77777777" w:rsidR="005228AC" w:rsidRDefault="0024722A" w:rsidP="005228AC">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6D75AF3D" w14:textId="53AF1B26" w:rsidR="005228AC" w:rsidRPr="005228AC" w:rsidRDefault="005228AC" w:rsidP="005228AC">
      <w:pPr>
        <w:numPr>
          <w:ilvl w:val="0"/>
          <w:numId w:val="31"/>
        </w:numPr>
        <w:ind w:left="426" w:hanging="426"/>
        <w:jc w:val="both"/>
        <w:rPr>
          <w:rFonts w:ascii="Arial" w:hAnsi="Arial" w:cs="Arial"/>
          <w:sz w:val="22"/>
          <w:szCs w:val="22"/>
        </w:rPr>
      </w:pPr>
      <w:r w:rsidRPr="005228AC">
        <w:rPr>
          <w:rFonts w:ascii="Arial" w:hAnsi="Arial" w:cs="Arial"/>
          <w:sz w:val="22"/>
          <w:szCs w:val="22"/>
        </w:rPr>
        <w:t>Stavební odpad lze použít, předat či odstranit pouze zákonem stanoveným způsobem.</w:t>
      </w:r>
    </w:p>
    <w:p w14:paraId="7BE62257" w14:textId="77777777" w:rsidR="00A81D11" w:rsidRDefault="00A81D11" w:rsidP="007900E4">
      <w:pPr>
        <w:rPr>
          <w:rFonts w:ascii="Arial" w:hAnsi="Arial" w:cs="Arial"/>
          <w:b/>
          <w:sz w:val="22"/>
          <w:szCs w:val="22"/>
        </w:rPr>
      </w:pPr>
    </w:p>
    <w:p w14:paraId="6EF7A69E" w14:textId="77777777" w:rsidR="00472800" w:rsidRDefault="00472800" w:rsidP="007900E4">
      <w:pPr>
        <w:rPr>
          <w:rFonts w:ascii="Arial" w:hAnsi="Arial" w:cs="Arial"/>
          <w:b/>
          <w:sz w:val="22"/>
          <w:szCs w:val="22"/>
        </w:rPr>
      </w:pPr>
    </w:p>
    <w:p w14:paraId="46C053A0" w14:textId="77777777" w:rsidR="00A81D11" w:rsidRDefault="00A81D11">
      <w:pPr>
        <w:jc w:val="center"/>
        <w:rPr>
          <w:rFonts w:ascii="Arial" w:hAnsi="Arial" w:cs="Arial"/>
          <w:b/>
          <w:sz w:val="22"/>
          <w:szCs w:val="22"/>
        </w:rPr>
      </w:pPr>
    </w:p>
    <w:p w14:paraId="5B54E9E1" w14:textId="22A17246"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D30441">
        <w:rPr>
          <w:rFonts w:ascii="Arial" w:hAnsi="Arial" w:cs="Arial"/>
          <w:b/>
          <w:sz w:val="22"/>
          <w:szCs w:val="22"/>
        </w:rPr>
        <w:t>9</w:t>
      </w:r>
    </w:p>
    <w:p w14:paraId="639D44E3"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2368A4BD" w14:textId="77777777" w:rsidR="0024722A" w:rsidRPr="001D113B" w:rsidRDefault="0024722A" w:rsidP="00963A13">
      <w:pPr>
        <w:ind w:left="360"/>
        <w:jc w:val="center"/>
        <w:rPr>
          <w:rFonts w:ascii="Arial" w:hAnsi="Arial" w:cs="Arial"/>
          <w:b/>
          <w:sz w:val="22"/>
          <w:szCs w:val="22"/>
          <w:u w:val="single"/>
        </w:rPr>
      </w:pPr>
    </w:p>
    <w:p w14:paraId="0084AC33" w14:textId="6323B0A7" w:rsidR="00963A13" w:rsidRDefault="001A2ACF" w:rsidP="00074576">
      <w:pPr>
        <w:spacing w:before="120" w:line="288" w:lineRule="auto"/>
        <w:jc w:val="both"/>
        <w:rPr>
          <w:rFonts w:ascii="Arial" w:hAnsi="Arial" w:cs="Arial"/>
          <w:sz w:val="22"/>
          <w:szCs w:val="22"/>
        </w:rPr>
      </w:pPr>
      <w:r w:rsidRPr="001A2ACF">
        <w:rPr>
          <w:rFonts w:ascii="Arial" w:hAnsi="Arial" w:cs="Arial"/>
          <w:sz w:val="22"/>
          <w:szCs w:val="22"/>
        </w:rPr>
        <w:t xml:space="preserve">Zrušuje se obecně závazná vyhláška </w:t>
      </w:r>
      <w:r w:rsidR="00FA4B26" w:rsidRPr="00FA4B26">
        <w:rPr>
          <w:rFonts w:ascii="Arial" w:hAnsi="Arial" w:cs="Arial"/>
          <w:sz w:val="22"/>
          <w:szCs w:val="22"/>
        </w:rPr>
        <w:t>Choteč č. 5/2019, o stanovení systému shromažďování, sběru, přepravy, třídění, využívání a odstraňování komunálních odpadů a nakládání se stavebním odpadem na území obce Choteč</w:t>
      </w:r>
      <w:r w:rsidRPr="001A2ACF">
        <w:rPr>
          <w:rFonts w:ascii="Arial" w:hAnsi="Arial" w:cs="Arial"/>
          <w:sz w:val="22"/>
          <w:szCs w:val="22"/>
        </w:rPr>
        <w:t xml:space="preserve"> ze </w:t>
      </w:r>
      <w:r w:rsidR="00D30441">
        <w:rPr>
          <w:rFonts w:ascii="Arial" w:hAnsi="Arial" w:cs="Arial"/>
          <w:sz w:val="22"/>
          <w:szCs w:val="22"/>
        </w:rPr>
        <w:t>dne 26. 3. 2019.</w:t>
      </w:r>
    </w:p>
    <w:p w14:paraId="18AA4ACC" w14:textId="77777777" w:rsidR="00D30441" w:rsidRPr="001A2ACF" w:rsidRDefault="00D30441" w:rsidP="00074576">
      <w:pPr>
        <w:spacing w:before="120" w:line="288" w:lineRule="auto"/>
        <w:jc w:val="both"/>
        <w:rPr>
          <w:rFonts w:ascii="Arial" w:hAnsi="Arial" w:cs="Arial"/>
          <w:sz w:val="22"/>
          <w:szCs w:val="22"/>
        </w:rPr>
      </w:pPr>
    </w:p>
    <w:p w14:paraId="7CCEC337" w14:textId="3360C230" w:rsidR="00730253" w:rsidRPr="001D113B" w:rsidRDefault="00730253" w:rsidP="00730253">
      <w:pPr>
        <w:jc w:val="center"/>
        <w:rPr>
          <w:rFonts w:ascii="Arial" w:hAnsi="Arial" w:cs="Arial"/>
          <w:b/>
          <w:sz w:val="22"/>
          <w:szCs w:val="22"/>
        </w:rPr>
      </w:pPr>
      <w:r w:rsidRPr="001D113B">
        <w:rPr>
          <w:rFonts w:ascii="Arial" w:hAnsi="Arial" w:cs="Arial"/>
          <w:b/>
          <w:sz w:val="22"/>
          <w:szCs w:val="22"/>
        </w:rPr>
        <w:t xml:space="preserve">Čl. </w:t>
      </w:r>
      <w:r w:rsidR="00D30441">
        <w:rPr>
          <w:rFonts w:ascii="Arial" w:hAnsi="Arial" w:cs="Arial"/>
          <w:b/>
          <w:sz w:val="22"/>
          <w:szCs w:val="22"/>
        </w:rPr>
        <w:t>10</w:t>
      </w:r>
    </w:p>
    <w:p w14:paraId="23241902"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3AE022B1" w14:textId="77777777" w:rsidR="00730253" w:rsidRPr="001D113B" w:rsidRDefault="00730253" w:rsidP="00730253">
      <w:pPr>
        <w:jc w:val="center"/>
        <w:rPr>
          <w:rFonts w:ascii="Arial" w:hAnsi="Arial" w:cs="Arial"/>
          <w:b/>
          <w:sz w:val="22"/>
          <w:szCs w:val="22"/>
        </w:rPr>
      </w:pPr>
    </w:p>
    <w:p w14:paraId="73A0D14D" w14:textId="77777777" w:rsidR="00730253" w:rsidRDefault="00074576" w:rsidP="00816ED1">
      <w:pPr>
        <w:spacing w:before="120" w:line="288" w:lineRule="auto"/>
        <w:jc w:val="both"/>
        <w:rPr>
          <w:rFonts w:ascii="Arial" w:hAnsi="Arial" w:cs="Arial"/>
          <w:sz w:val="22"/>
          <w:szCs w:val="22"/>
        </w:rPr>
      </w:pPr>
      <w:r w:rsidRPr="00F24A1E">
        <w:rPr>
          <w:rFonts w:ascii="Arial" w:hAnsi="Arial" w:cs="Arial"/>
          <w:sz w:val="22"/>
          <w:szCs w:val="22"/>
        </w:rPr>
        <w:t>Tato vyhláška nabývá účinnosti počátkem patnáctého dne následujícího po dni jejího vyhlášení.</w:t>
      </w:r>
    </w:p>
    <w:p w14:paraId="7B8A761F" w14:textId="77777777" w:rsidR="00074576" w:rsidRPr="00074576" w:rsidRDefault="00074576" w:rsidP="00074576">
      <w:pPr>
        <w:spacing w:before="120" w:line="288" w:lineRule="auto"/>
        <w:ind w:firstLine="709"/>
        <w:jc w:val="both"/>
        <w:rPr>
          <w:rFonts w:ascii="Arial" w:hAnsi="Arial" w:cs="Arial"/>
          <w:sz w:val="22"/>
          <w:szCs w:val="22"/>
        </w:rPr>
      </w:pPr>
    </w:p>
    <w:p w14:paraId="7FD3D2EC" w14:textId="77777777" w:rsidR="00FD49B3" w:rsidRPr="00FB6AE5" w:rsidRDefault="00FD49B3" w:rsidP="00FD49B3">
      <w:pPr>
        <w:rPr>
          <w:rFonts w:ascii="Arial" w:hAnsi="Arial" w:cs="Arial"/>
          <w:sz w:val="22"/>
          <w:szCs w:val="22"/>
        </w:rPr>
      </w:pPr>
    </w:p>
    <w:p w14:paraId="7C4F9EA4" w14:textId="77777777" w:rsidR="00FD49B3" w:rsidRDefault="00FD49B3" w:rsidP="00FD49B3">
      <w:pPr>
        <w:ind w:firstLine="708"/>
        <w:rPr>
          <w:rFonts w:ascii="Arial" w:hAnsi="Arial" w:cs="Arial"/>
          <w:bCs/>
          <w:i/>
          <w:sz w:val="22"/>
          <w:szCs w:val="22"/>
        </w:rPr>
      </w:pPr>
    </w:p>
    <w:p w14:paraId="158603F9" w14:textId="77777777" w:rsidR="00FD49B3" w:rsidRDefault="00FD49B3" w:rsidP="00FD49B3">
      <w:pPr>
        <w:ind w:firstLine="708"/>
        <w:rPr>
          <w:rFonts w:ascii="Arial" w:hAnsi="Arial" w:cs="Arial"/>
          <w:bCs/>
          <w:i/>
          <w:sz w:val="22"/>
          <w:szCs w:val="22"/>
        </w:rPr>
      </w:pPr>
    </w:p>
    <w:p w14:paraId="51532DD0" w14:textId="77777777" w:rsidR="00FD49B3" w:rsidRPr="00FB6AE5" w:rsidRDefault="00FD49B3" w:rsidP="00FD49B3">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7F1173E7" w14:textId="77777777" w:rsidR="00FD49B3" w:rsidRPr="00FB6AE5" w:rsidRDefault="00FD49B3" w:rsidP="00FD49B3">
      <w:pPr>
        <w:rPr>
          <w:rFonts w:ascii="Arial" w:hAnsi="Arial" w:cs="Arial"/>
          <w:bCs/>
          <w:sz w:val="22"/>
          <w:szCs w:val="22"/>
        </w:rPr>
      </w:pPr>
      <w:r>
        <w:rPr>
          <w:rFonts w:ascii="Arial" w:hAnsi="Arial" w:cs="Arial"/>
          <w:bCs/>
          <w:sz w:val="22"/>
          <w:szCs w:val="22"/>
        </w:rPr>
        <w:t xml:space="preserve">  </w:t>
      </w:r>
      <w:r w:rsidRPr="00FB6AE5">
        <w:rPr>
          <w:rFonts w:ascii="Arial" w:hAnsi="Arial" w:cs="Arial"/>
          <w:bCs/>
          <w:sz w:val="22"/>
          <w:szCs w:val="22"/>
        </w:rPr>
        <w:t>……………….</w:t>
      </w: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p>
    <w:p w14:paraId="5B9861F9" w14:textId="77777777" w:rsidR="00FD49B3" w:rsidRPr="00FB6AE5" w:rsidRDefault="00FD49B3" w:rsidP="00FD49B3">
      <w:pPr>
        <w:ind w:firstLine="708"/>
        <w:rPr>
          <w:rFonts w:ascii="Arial" w:hAnsi="Arial" w:cs="Arial"/>
          <w:bCs/>
          <w:sz w:val="22"/>
          <w:szCs w:val="22"/>
        </w:rPr>
      </w:pPr>
      <w:r>
        <w:rPr>
          <w:rFonts w:ascii="Arial" w:hAnsi="Arial" w:cs="Arial"/>
          <w:bCs/>
          <w:i/>
          <w:sz w:val="22"/>
          <w:szCs w:val="22"/>
        </w:rPr>
        <w:t>Petr Bursík</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Pr>
          <w:rFonts w:ascii="Arial" w:hAnsi="Arial" w:cs="Arial"/>
          <w:bCs/>
          <w:i/>
          <w:sz w:val="22"/>
          <w:szCs w:val="22"/>
        </w:rPr>
        <w:t>Martin Bek</w:t>
      </w:r>
    </w:p>
    <w:p w14:paraId="7FF36D70" w14:textId="77777777" w:rsidR="00FD49B3" w:rsidRPr="00FB6AE5" w:rsidRDefault="00FD49B3" w:rsidP="00FD49B3">
      <w:pPr>
        <w:ind w:left="708"/>
        <w:rPr>
          <w:rFonts w:ascii="Arial" w:hAnsi="Arial" w:cs="Arial"/>
          <w:bCs/>
          <w:sz w:val="22"/>
          <w:szCs w:val="22"/>
        </w:rPr>
      </w:pPr>
      <w:r w:rsidRPr="00FB6AE5">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starosta</w:t>
      </w:r>
    </w:p>
    <w:p w14:paraId="38BA55AD" w14:textId="77777777" w:rsidR="00FD49B3" w:rsidRPr="00FB6AE5" w:rsidRDefault="00FD49B3" w:rsidP="00FD49B3">
      <w:pPr>
        <w:rPr>
          <w:rFonts w:ascii="Arial" w:hAnsi="Arial" w:cs="Arial"/>
          <w:sz w:val="22"/>
          <w:szCs w:val="22"/>
        </w:rPr>
      </w:pPr>
    </w:p>
    <w:p w14:paraId="5F75AE94" w14:textId="77777777" w:rsidR="00FD49B3" w:rsidRDefault="00FD49B3" w:rsidP="00FD49B3">
      <w:pPr>
        <w:rPr>
          <w:rFonts w:ascii="Arial" w:hAnsi="Arial" w:cs="Arial"/>
          <w:sz w:val="22"/>
          <w:szCs w:val="22"/>
        </w:rPr>
      </w:pPr>
    </w:p>
    <w:p w14:paraId="40B750B6" w14:textId="77777777" w:rsidR="00FD49B3" w:rsidRDefault="00FD49B3" w:rsidP="00FD49B3">
      <w:pPr>
        <w:rPr>
          <w:rFonts w:ascii="Arial" w:hAnsi="Arial" w:cs="Arial"/>
          <w:sz w:val="22"/>
          <w:szCs w:val="22"/>
        </w:rPr>
      </w:pPr>
    </w:p>
    <w:p w14:paraId="53A03400" w14:textId="77777777" w:rsidR="00FD49B3" w:rsidRDefault="00FD49B3" w:rsidP="00FD49B3">
      <w:pPr>
        <w:rPr>
          <w:rFonts w:ascii="Arial" w:hAnsi="Arial" w:cs="Arial"/>
          <w:sz w:val="22"/>
          <w:szCs w:val="22"/>
        </w:rPr>
      </w:pPr>
    </w:p>
    <w:p w14:paraId="43F7D4B1" w14:textId="77777777" w:rsidR="00FD49B3" w:rsidRDefault="00FD49B3" w:rsidP="00FD49B3">
      <w:pPr>
        <w:rPr>
          <w:rFonts w:ascii="Arial" w:hAnsi="Arial" w:cs="Arial"/>
          <w:sz w:val="22"/>
          <w:szCs w:val="22"/>
        </w:rPr>
      </w:pPr>
    </w:p>
    <w:p w14:paraId="15A76B56" w14:textId="77777777" w:rsidR="00FD49B3" w:rsidRDefault="00FD49B3" w:rsidP="00FD49B3">
      <w:pPr>
        <w:rPr>
          <w:rFonts w:ascii="Arial" w:hAnsi="Arial" w:cs="Arial"/>
          <w:sz w:val="22"/>
          <w:szCs w:val="22"/>
        </w:rPr>
      </w:pPr>
    </w:p>
    <w:p w14:paraId="52CD7E55" w14:textId="6F899C4A" w:rsidR="00FD49B3" w:rsidRPr="00FB6AE5" w:rsidRDefault="00FD49B3" w:rsidP="00FD49B3">
      <w:pPr>
        <w:rPr>
          <w:rFonts w:ascii="Arial" w:hAnsi="Arial" w:cs="Arial"/>
          <w:sz w:val="22"/>
          <w:szCs w:val="22"/>
        </w:rPr>
      </w:pPr>
      <w:r w:rsidRPr="00FB6AE5">
        <w:rPr>
          <w:rFonts w:ascii="Arial" w:hAnsi="Arial" w:cs="Arial"/>
          <w:sz w:val="22"/>
          <w:szCs w:val="22"/>
        </w:rPr>
        <w:t>Vyvěšeno na úřední desce</w:t>
      </w:r>
      <w:r>
        <w:rPr>
          <w:rFonts w:ascii="Arial" w:hAnsi="Arial" w:cs="Arial"/>
          <w:sz w:val="22"/>
          <w:szCs w:val="22"/>
        </w:rPr>
        <w:t xml:space="preserve"> obecního úřadu dne: </w:t>
      </w:r>
      <w:r w:rsidR="00B94DB4">
        <w:rPr>
          <w:rFonts w:ascii="Arial" w:hAnsi="Arial" w:cs="Arial"/>
          <w:sz w:val="22"/>
          <w:szCs w:val="22"/>
        </w:rPr>
        <w:t>18.12.2025</w:t>
      </w:r>
    </w:p>
    <w:p w14:paraId="307476A5" w14:textId="77777777" w:rsidR="00FD49B3" w:rsidRPr="00FB6AE5" w:rsidRDefault="00FD49B3" w:rsidP="00FD49B3">
      <w:pPr>
        <w:rPr>
          <w:rFonts w:ascii="Arial" w:hAnsi="Arial" w:cs="Arial"/>
          <w:sz w:val="22"/>
          <w:szCs w:val="22"/>
        </w:rPr>
      </w:pPr>
    </w:p>
    <w:p w14:paraId="7EF863C4" w14:textId="77777777" w:rsidR="00FD49B3" w:rsidRPr="00CB5754" w:rsidRDefault="00FD49B3" w:rsidP="00FD49B3">
      <w:pPr>
        <w:rPr>
          <w:rFonts w:ascii="Arial" w:hAnsi="Arial" w:cs="Arial"/>
          <w:sz w:val="22"/>
          <w:szCs w:val="22"/>
        </w:rPr>
      </w:pPr>
      <w:r w:rsidRPr="00FB6AE5">
        <w:rPr>
          <w:rFonts w:ascii="Arial" w:hAnsi="Arial" w:cs="Arial"/>
          <w:sz w:val="22"/>
          <w:szCs w:val="22"/>
        </w:rPr>
        <w:t>Sejmuto z úřední desky obecního úřadu dne:</w:t>
      </w:r>
    </w:p>
    <w:p w14:paraId="0F64F40E" w14:textId="77777777" w:rsidR="00362DF8" w:rsidRDefault="00362DF8" w:rsidP="00FD49B3">
      <w:pPr>
        <w:spacing w:before="120" w:line="288" w:lineRule="auto"/>
        <w:jc w:val="both"/>
        <w:rPr>
          <w:rFonts w:ascii="Arial" w:hAnsi="Arial" w:cs="Arial"/>
          <w:sz w:val="22"/>
          <w:szCs w:val="22"/>
        </w:rPr>
      </w:pPr>
    </w:p>
    <w:sectPr w:rsidR="00362DF8"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B2F67" w14:textId="77777777" w:rsidR="007D32D3" w:rsidRDefault="007D32D3">
      <w:r>
        <w:separator/>
      </w:r>
    </w:p>
  </w:endnote>
  <w:endnote w:type="continuationSeparator" w:id="0">
    <w:p w14:paraId="27171CAF" w14:textId="77777777" w:rsidR="007D32D3" w:rsidRDefault="007D3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41DB"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5A4B598E" w14:textId="77777777" w:rsidR="00FB36A3" w:rsidRDefault="00FB36A3">
    <w:pPr>
      <w:pStyle w:val="Zpat"/>
    </w:pPr>
  </w:p>
  <w:p w14:paraId="0A5B4C85" w14:textId="77777777" w:rsidR="00CC0D66" w:rsidRDefault="00CC0D66"/>
  <w:p w14:paraId="4FE3CA25" w14:textId="77777777" w:rsidR="00CC0D66" w:rsidRDefault="00CC0D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B145D" w14:textId="77777777" w:rsidR="007D32D3" w:rsidRDefault="007D32D3">
      <w:r>
        <w:separator/>
      </w:r>
    </w:p>
  </w:footnote>
  <w:footnote w:type="continuationSeparator" w:id="0">
    <w:p w14:paraId="6A6F83F3" w14:textId="77777777" w:rsidR="007D32D3" w:rsidRDefault="007D32D3">
      <w:r>
        <w:continuationSeparator/>
      </w:r>
    </w:p>
  </w:footnote>
  <w:footnote w:id="1">
    <w:p w14:paraId="518B140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F8C1B8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18756032">
    <w:abstractNumId w:val="7"/>
  </w:num>
  <w:num w:numId="2" w16cid:durableId="1408307399">
    <w:abstractNumId w:val="31"/>
  </w:num>
  <w:num w:numId="3" w16cid:durableId="2138136265">
    <w:abstractNumId w:val="4"/>
  </w:num>
  <w:num w:numId="4" w16cid:durableId="416286729">
    <w:abstractNumId w:val="23"/>
  </w:num>
  <w:num w:numId="5" w16cid:durableId="1784183343">
    <w:abstractNumId w:val="20"/>
  </w:num>
  <w:num w:numId="6" w16cid:durableId="147089887">
    <w:abstractNumId w:val="27"/>
  </w:num>
  <w:num w:numId="7" w16cid:durableId="736973220">
    <w:abstractNumId w:val="8"/>
  </w:num>
  <w:num w:numId="8" w16cid:durableId="1637030387">
    <w:abstractNumId w:val="1"/>
  </w:num>
  <w:num w:numId="9" w16cid:durableId="1127773819">
    <w:abstractNumId w:val="26"/>
  </w:num>
  <w:num w:numId="10" w16cid:durableId="785466592">
    <w:abstractNumId w:val="22"/>
  </w:num>
  <w:num w:numId="11" w16cid:durableId="126047724">
    <w:abstractNumId w:val="21"/>
  </w:num>
  <w:num w:numId="12" w16cid:durableId="615481234">
    <w:abstractNumId w:val="10"/>
  </w:num>
  <w:num w:numId="13" w16cid:durableId="123887377">
    <w:abstractNumId w:val="24"/>
  </w:num>
  <w:num w:numId="14" w16cid:durableId="2070104580">
    <w:abstractNumId w:val="30"/>
  </w:num>
  <w:num w:numId="15" w16cid:durableId="1165781605">
    <w:abstractNumId w:val="13"/>
  </w:num>
  <w:num w:numId="16" w16cid:durableId="1194853587">
    <w:abstractNumId w:val="29"/>
  </w:num>
  <w:num w:numId="17" w16cid:durableId="1828089683">
    <w:abstractNumId w:val="5"/>
  </w:num>
  <w:num w:numId="18" w16cid:durableId="57555677">
    <w:abstractNumId w:val="0"/>
  </w:num>
  <w:num w:numId="19" w16cid:durableId="1609384852">
    <w:abstractNumId w:val="16"/>
  </w:num>
  <w:num w:numId="20" w16cid:durableId="766075195">
    <w:abstractNumId w:val="25"/>
  </w:num>
  <w:num w:numId="21" w16cid:durableId="1727756906">
    <w:abstractNumId w:val="17"/>
  </w:num>
  <w:num w:numId="22" w16cid:durableId="426928555">
    <w:abstractNumId w:val="18"/>
  </w:num>
  <w:num w:numId="23" w16cid:durableId="374307561">
    <w:abstractNumId w:val="12"/>
  </w:num>
  <w:num w:numId="24" w16cid:durableId="1448042355">
    <w:abstractNumId w:val="6"/>
  </w:num>
  <w:num w:numId="25" w16cid:durableId="53234878">
    <w:abstractNumId w:val="2"/>
  </w:num>
  <w:num w:numId="26" w16cid:durableId="1539272770">
    <w:abstractNumId w:val="15"/>
  </w:num>
  <w:num w:numId="27" w16cid:durableId="1815830878">
    <w:abstractNumId w:val="3"/>
  </w:num>
  <w:num w:numId="28" w16cid:durableId="53546361">
    <w:abstractNumId w:val="14"/>
  </w:num>
  <w:num w:numId="29" w16cid:durableId="277880380">
    <w:abstractNumId w:val="9"/>
  </w:num>
  <w:num w:numId="30" w16cid:durableId="1501889420">
    <w:abstractNumId w:val="11"/>
  </w:num>
  <w:num w:numId="31" w16cid:durableId="328991325">
    <w:abstractNumId w:val="28"/>
  </w:num>
  <w:num w:numId="32" w16cid:durableId="4391093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258D"/>
    <w:rsid w:val="00024B27"/>
    <w:rsid w:val="00031731"/>
    <w:rsid w:val="000332D7"/>
    <w:rsid w:val="00036778"/>
    <w:rsid w:val="00041A92"/>
    <w:rsid w:val="00042756"/>
    <w:rsid w:val="000444B9"/>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A7A25"/>
    <w:rsid w:val="000B560B"/>
    <w:rsid w:val="000D0024"/>
    <w:rsid w:val="000D356A"/>
    <w:rsid w:val="000D40B5"/>
    <w:rsid w:val="000E7318"/>
    <w:rsid w:val="000E7404"/>
    <w:rsid w:val="000F4494"/>
    <w:rsid w:val="000F4568"/>
    <w:rsid w:val="000F4ADB"/>
    <w:rsid w:val="000F645D"/>
    <w:rsid w:val="00100FBB"/>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2ACF"/>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1FAF"/>
    <w:rsid w:val="00262D62"/>
    <w:rsid w:val="0026520E"/>
    <w:rsid w:val="00265EF4"/>
    <w:rsid w:val="00267188"/>
    <w:rsid w:val="002A020A"/>
    <w:rsid w:val="002A3581"/>
    <w:rsid w:val="002A5A25"/>
    <w:rsid w:val="002B78EB"/>
    <w:rsid w:val="002B7E6B"/>
    <w:rsid w:val="002C32D2"/>
    <w:rsid w:val="002C3644"/>
    <w:rsid w:val="002C442F"/>
    <w:rsid w:val="002D64B8"/>
    <w:rsid w:val="002D6E8C"/>
    <w:rsid w:val="002D7DAC"/>
    <w:rsid w:val="002F4026"/>
    <w:rsid w:val="002F676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6DA9"/>
    <w:rsid w:val="003E7B1D"/>
    <w:rsid w:val="003E7C46"/>
    <w:rsid w:val="003F1228"/>
    <w:rsid w:val="003F24A0"/>
    <w:rsid w:val="003F24AA"/>
    <w:rsid w:val="003F4801"/>
    <w:rsid w:val="003F7679"/>
    <w:rsid w:val="00402834"/>
    <w:rsid w:val="00414D31"/>
    <w:rsid w:val="00421C34"/>
    <w:rsid w:val="00423176"/>
    <w:rsid w:val="00425B78"/>
    <w:rsid w:val="0042723F"/>
    <w:rsid w:val="00431942"/>
    <w:rsid w:val="00435697"/>
    <w:rsid w:val="00453AB3"/>
    <w:rsid w:val="00471DDC"/>
    <w:rsid w:val="00472800"/>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28AC"/>
    <w:rsid w:val="00525ABF"/>
    <w:rsid w:val="00535FF8"/>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B5DEA"/>
    <w:rsid w:val="005C0885"/>
    <w:rsid w:val="005C404B"/>
    <w:rsid w:val="005C7494"/>
    <w:rsid w:val="005C7FAC"/>
    <w:rsid w:val="005D29B1"/>
    <w:rsid w:val="005D6CD7"/>
    <w:rsid w:val="005D746F"/>
    <w:rsid w:val="005D78B7"/>
    <w:rsid w:val="005E114F"/>
    <w:rsid w:val="005E2539"/>
    <w:rsid w:val="005E3069"/>
    <w:rsid w:val="005F0210"/>
    <w:rsid w:val="005F1D1F"/>
    <w:rsid w:val="006025AC"/>
    <w:rsid w:val="006101FB"/>
    <w:rsid w:val="00612115"/>
    <w:rsid w:val="00617D61"/>
    <w:rsid w:val="00617FE8"/>
    <w:rsid w:val="00620481"/>
    <w:rsid w:val="006277AF"/>
    <w:rsid w:val="00632F39"/>
    <w:rsid w:val="00636CAB"/>
    <w:rsid w:val="00641107"/>
    <w:rsid w:val="006511C7"/>
    <w:rsid w:val="00666995"/>
    <w:rsid w:val="00667683"/>
    <w:rsid w:val="00667735"/>
    <w:rsid w:val="006678B6"/>
    <w:rsid w:val="00671A01"/>
    <w:rsid w:val="00675B4F"/>
    <w:rsid w:val="00680CEA"/>
    <w:rsid w:val="006814CB"/>
    <w:rsid w:val="006866EF"/>
    <w:rsid w:val="0069249E"/>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379E"/>
    <w:rsid w:val="007B3CE5"/>
    <w:rsid w:val="007B6584"/>
    <w:rsid w:val="007B792E"/>
    <w:rsid w:val="007C1820"/>
    <w:rsid w:val="007C40FF"/>
    <w:rsid w:val="007C5E41"/>
    <w:rsid w:val="007C7508"/>
    <w:rsid w:val="007D32D3"/>
    <w:rsid w:val="007E1DB2"/>
    <w:rsid w:val="007E2B21"/>
    <w:rsid w:val="007E7071"/>
    <w:rsid w:val="007F1D2E"/>
    <w:rsid w:val="007F3823"/>
    <w:rsid w:val="008015C8"/>
    <w:rsid w:val="008041C3"/>
    <w:rsid w:val="00806A9C"/>
    <w:rsid w:val="00811FB6"/>
    <w:rsid w:val="008120EE"/>
    <w:rsid w:val="00816ED1"/>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6D44"/>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781"/>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175B"/>
    <w:rsid w:val="00B321B9"/>
    <w:rsid w:val="00B3452E"/>
    <w:rsid w:val="00B42462"/>
    <w:rsid w:val="00B556A5"/>
    <w:rsid w:val="00B7663A"/>
    <w:rsid w:val="00B7787C"/>
    <w:rsid w:val="00B80051"/>
    <w:rsid w:val="00B947F5"/>
    <w:rsid w:val="00B94DB4"/>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00A3"/>
    <w:rsid w:val="00C25DCE"/>
    <w:rsid w:val="00C3782E"/>
    <w:rsid w:val="00C45BF9"/>
    <w:rsid w:val="00C67796"/>
    <w:rsid w:val="00C679D8"/>
    <w:rsid w:val="00C742D1"/>
    <w:rsid w:val="00C819B3"/>
    <w:rsid w:val="00C8342C"/>
    <w:rsid w:val="00C9368B"/>
    <w:rsid w:val="00C94283"/>
    <w:rsid w:val="00CA5511"/>
    <w:rsid w:val="00CB176B"/>
    <w:rsid w:val="00CB5394"/>
    <w:rsid w:val="00CB5754"/>
    <w:rsid w:val="00CB5E14"/>
    <w:rsid w:val="00CC0D66"/>
    <w:rsid w:val="00CC4B32"/>
    <w:rsid w:val="00CE1581"/>
    <w:rsid w:val="00CE34F9"/>
    <w:rsid w:val="00CF0B79"/>
    <w:rsid w:val="00CF5BE8"/>
    <w:rsid w:val="00CF6192"/>
    <w:rsid w:val="00D04C14"/>
    <w:rsid w:val="00D13DB8"/>
    <w:rsid w:val="00D226C7"/>
    <w:rsid w:val="00D2467D"/>
    <w:rsid w:val="00D25BA7"/>
    <w:rsid w:val="00D27F18"/>
    <w:rsid w:val="00D30441"/>
    <w:rsid w:val="00D310A6"/>
    <w:rsid w:val="00D4132C"/>
    <w:rsid w:val="00D44ECF"/>
    <w:rsid w:val="00D51D24"/>
    <w:rsid w:val="00D546F5"/>
    <w:rsid w:val="00D62F8B"/>
    <w:rsid w:val="00D7341B"/>
    <w:rsid w:val="00D736CB"/>
    <w:rsid w:val="00D832B7"/>
    <w:rsid w:val="00D91A41"/>
    <w:rsid w:val="00DB2051"/>
    <w:rsid w:val="00DC3C0A"/>
    <w:rsid w:val="00DE0A5F"/>
    <w:rsid w:val="00DE319B"/>
    <w:rsid w:val="00DE54A3"/>
    <w:rsid w:val="00DF28D8"/>
    <w:rsid w:val="00E04C79"/>
    <w:rsid w:val="00E076DD"/>
    <w:rsid w:val="00E11050"/>
    <w:rsid w:val="00E117FD"/>
    <w:rsid w:val="00E12C86"/>
    <w:rsid w:val="00E2491F"/>
    <w:rsid w:val="00E318DB"/>
    <w:rsid w:val="00E42543"/>
    <w:rsid w:val="00E428C5"/>
    <w:rsid w:val="00E5545A"/>
    <w:rsid w:val="00E555A1"/>
    <w:rsid w:val="00E5685C"/>
    <w:rsid w:val="00E5725E"/>
    <w:rsid w:val="00E66B2E"/>
    <w:rsid w:val="00E72053"/>
    <w:rsid w:val="00E8031C"/>
    <w:rsid w:val="00E87A75"/>
    <w:rsid w:val="00E87B0B"/>
    <w:rsid w:val="00E92D8B"/>
    <w:rsid w:val="00EA1B4D"/>
    <w:rsid w:val="00EA749A"/>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5C41"/>
    <w:rsid w:val="00F76A45"/>
    <w:rsid w:val="00F77173"/>
    <w:rsid w:val="00F771CC"/>
    <w:rsid w:val="00F876B3"/>
    <w:rsid w:val="00F87C7D"/>
    <w:rsid w:val="00FA33FD"/>
    <w:rsid w:val="00FA3D38"/>
    <w:rsid w:val="00FA4B26"/>
    <w:rsid w:val="00FB298C"/>
    <w:rsid w:val="00FB317C"/>
    <w:rsid w:val="00FB36A3"/>
    <w:rsid w:val="00FB4709"/>
    <w:rsid w:val="00FB5E1E"/>
    <w:rsid w:val="00FB6AE5"/>
    <w:rsid w:val="00FB6FF1"/>
    <w:rsid w:val="00FC59DA"/>
    <w:rsid w:val="00FD337F"/>
    <w:rsid w:val="00FD49B3"/>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9C3A6"/>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FA4B2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styleId="Hypertextovodkaz">
    <w:name w:val="Hyperlink"/>
    <w:basedOn w:val="Standardnpsmoodstavce"/>
    <w:uiPriority w:val="99"/>
    <w:unhideWhenUsed/>
    <w:rsid w:val="00EA749A"/>
    <w:rPr>
      <w:color w:val="0563C1" w:themeColor="hyperlink"/>
      <w:u w:val="single"/>
    </w:rPr>
  </w:style>
  <w:style w:type="character" w:customStyle="1" w:styleId="Nadpis1Char">
    <w:name w:val="Nadpis 1 Char"/>
    <w:basedOn w:val="Standardnpsmoodstavce"/>
    <w:link w:val="Nadpis1"/>
    <w:uiPriority w:val="9"/>
    <w:rsid w:val="00FA4B2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478103838">
      <w:bodyDiv w:val="1"/>
      <w:marLeft w:val="0"/>
      <w:marRight w:val="0"/>
      <w:marTop w:val="0"/>
      <w:marBottom w:val="0"/>
      <w:divBdr>
        <w:top w:val="none" w:sz="0" w:space="0" w:color="auto"/>
        <w:left w:val="none" w:sz="0" w:space="0" w:color="auto"/>
        <w:bottom w:val="none" w:sz="0" w:space="0" w:color="auto"/>
        <w:right w:val="none" w:sz="0" w:space="0" w:color="auto"/>
      </w:divBdr>
    </w:div>
    <w:div w:id="199321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otecpz.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hotecpz.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925</Words>
  <Characters>5461</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Choteč</cp:lastModifiedBy>
  <cp:revision>32</cp:revision>
  <cp:lastPrinted>2020-12-03T09:05:00Z</cp:lastPrinted>
  <dcterms:created xsi:type="dcterms:W3CDTF">2025-11-25T11:07:00Z</dcterms:created>
  <dcterms:modified xsi:type="dcterms:W3CDTF">2025-12-18T09:58:00Z</dcterms:modified>
</cp:coreProperties>
</file>