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B62FF" w14:textId="06E54113" w:rsidR="00EE232D" w:rsidRPr="009909E2" w:rsidRDefault="00EE232D" w:rsidP="00EE232D">
      <w:pPr>
        <w:jc w:val="center"/>
        <w:rPr>
          <w:b/>
          <w:bCs/>
          <w:sz w:val="28"/>
          <w:szCs w:val="28"/>
        </w:rPr>
      </w:pPr>
      <w:r w:rsidRPr="00EE4718">
        <w:rPr>
          <w:b/>
          <w:bCs/>
          <w:sz w:val="28"/>
          <w:szCs w:val="28"/>
        </w:rPr>
        <w:t>Příloha č. 1 k OZ</w:t>
      </w:r>
      <w:r>
        <w:rPr>
          <w:b/>
          <w:bCs/>
          <w:sz w:val="28"/>
          <w:szCs w:val="28"/>
        </w:rPr>
        <w:t>V</w:t>
      </w:r>
    </w:p>
    <w:p w14:paraId="1B81920D" w14:textId="77777777" w:rsidR="00EE232D" w:rsidRPr="00EE4718" w:rsidRDefault="00EE232D" w:rsidP="00EE232D">
      <w:pPr>
        <w:jc w:val="center"/>
        <w:rPr>
          <w:sz w:val="28"/>
          <w:szCs w:val="28"/>
        </w:rPr>
      </w:pPr>
    </w:p>
    <w:p w14:paraId="54CCC627" w14:textId="77777777" w:rsidR="00EE232D" w:rsidRPr="009909E2" w:rsidRDefault="00EE232D" w:rsidP="00EE232D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9909E2">
        <w:rPr>
          <w:rFonts w:ascii="Times New Roman" w:hAnsi="Times New Roman" w:cs="Times New Roman"/>
          <w:b/>
          <w:bCs/>
          <w:sz w:val="28"/>
          <w:szCs w:val="28"/>
        </w:rPr>
        <w:t>Seznam sil a prostředků jednotek požární ochrany</w:t>
      </w:r>
    </w:p>
    <w:p w14:paraId="4EDAAEB1" w14:textId="77777777" w:rsidR="00EE232D" w:rsidRPr="009909E2" w:rsidRDefault="00EE232D" w:rsidP="00EE232D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909E2">
        <w:rPr>
          <w:rFonts w:ascii="Times New Roman" w:hAnsi="Times New Roman" w:cs="Times New Roman"/>
          <w:b/>
          <w:bCs/>
          <w:sz w:val="28"/>
          <w:szCs w:val="28"/>
        </w:rPr>
        <w:t>podle požárního poplachového plánu Kraje Vysočina</w:t>
      </w:r>
    </w:p>
    <w:p w14:paraId="366CA50D" w14:textId="77777777" w:rsidR="00EE232D" w:rsidRPr="009909E2" w:rsidRDefault="00EE232D" w:rsidP="00EE232D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</w:p>
    <w:p w14:paraId="66053CBF" w14:textId="71F8696A" w:rsidR="00EE232D" w:rsidRPr="005C4F1C" w:rsidRDefault="00EE232D" w:rsidP="00EE232D">
      <w:pPr>
        <w:pStyle w:val="Default"/>
        <w:numPr>
          <w:ilvl w:val="0"/>
          <w:numId w:val="1"/>
        </w:numPr>
        <w:spacing w:after="13"/>
        <w:rPr>
          <w:rFonts w:ascii="Times New Roman" w:hAnsi="Times New Roman" w:cs="Times New Roman"/>
        </w:rPr>
      </w:pPr>
      <w:r w:rsidRPr="005C4F1C">
        <w:rPr>
          <w:rFonts w:ascii="Times New Roman" w:hAnsi="Times New Roman" w:cs="Times New Roman"/>
        </w:rPr>
        <w:t>Seznam sil a prostředků jednotek požární ochrany pro první stupeň poplachu obdrží Zásahová jednotka SDH.</w:t>
      </w:r>
    </w:p>
    <w:p w14:paraId="0104BB05" w14:textId="23FE18AC" w:rsidR="00EE232D" w:rsidRPr="005C4F1C" w:rsidRDefault="00EE232D" w:rsidP="00EE232D">
      <w:pPr>
        <w:pStyle w:val="Default"/>
        <w:spacing w:after="13"/>
        <w:ind w:left="720"/>
        <w:rPr>
          <w:rFonts w:ascii="Times New Roman" w:hAnsi="Times New Roman" w:cs="Times New Roman"/>
        </w:rPr>
      </w:pPr>
      <w:r w:rsidRPr="005C4F1C">
        <w:rPr>
          <w:rFonts w:ascii="Times New Roman" w:hAnsi="Times New Roman" w:cs="Times New Roman"/>
        </w:rPr>
        <w:t xml:space="preserve"> </w:t>
      </w:r>
    </w:p>
    <w:p w14:paraId="2D875362" w14:textId="06254F5C" w:rsidR="00EE232D" w:rsidRPr="005C4F1C" w:rsidRDefault="00EE232D" w:rsidP="00EE232D">
      <w:pPr>
        <w:pStyle w:val="Default"/>
        <w:numPr>
          <w:ilvl w:val="0"/>
          <w:numId w:val="1"/>
        </w:numPr>
      </w:pPr>
      <w:r w:rsidRPr="005C4F1C">
        <w:rPr>
          <w:rFonts w:ascii="Times New Roman" w:hAnsi="Times New Roman" w:cs="Times New Roman"/>
        </w:rPr>
        <w:t>V případě vzniku požáru nebo jiné mimořádné události jsou pro poskytnutí pomoci v katastrech obce určeny podle stupně poplachu následující jednotky požární ochrany.</w:t>
      </w:r>
    </w:p>
    <w:p w14:paraId="606237B0" w14:textId="77777777" w:rsidR="00EE232D" w:rsidRDefault="00EE232D" w:rsidP="00EE232D">
      <w:pPr>
        <w:pStyle w:val="Odstavecseseznamem"/>
        <w:rPr>
          <w:sz w:val="23"/>
          <w:szCs w:val="23"/>
        </w:rPr>
      </w:pPr>
    </w:p>
    <w:p w14:paraId="72C4E22A" w14:textId="77777777" w:rsidR="00EE232D" w:rsidRDefault="00EE232D" w:rsidP="00EE232D">
      <w:pPr>
        <w:pStyle w:val="Default"/>
        <w:ind w:left="720"/>
        <w:rPr>
          <w:sz w:val="23"/>
          <w:szCs w:val="23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058"/>
        <w:gridCol w:w="360"/>
        <w:gridCol w:w="708"/>
        <w:gridCol w:w="807"/>
        <w:gridCol w:w="469"/>
        <w:gridCol w:w="709"/>
        <w:gridCol w:w="697"/>
        <w:gridCol w:w="1004"/>
        <w:gridCol w:w="709"/>
        <w:gridCol w:w="283"/>
        <w:gridCol w:w="992"/>
        <w:gridCol w:w="709"/>
      </w:tblGrid>
      <w:tr w:rsidR="00EE232D" w:rsidRPr="006C7E26" w14:paraId="00F81336" w14:textId="77777777" w:rsidTr="00DF347A">
        <w:trPr>
          <w:trHeight w:val="260"/>
        </w:trPr>
        <w:tc>
          <w:tcPr>
            <w:tcW w:w="1875" w:type="dxa"/>
            <w:gridSpan w:val="2"/>
          </w:tcPr>
          <w:p w14:paraId="3B96A2A8" w14:textId="77777777" w:rsidR="00EE232D" w:rsidRPr="006C7E26" w:rsidRDefault="00EE232D" w:rsidP="004E4604">
            <w:r w:rsidRPr="006C7E26">
              <w:rPr>
                <w:b/>
                <w:bCs/>
              </w:rPr>
              <w:t xml:space="preserve">Název obce </w:t>
            </w:r>
          </w:p>
        </w:tc>
        <w:tc>
          <w:tcPr>
            <w:tcW w:w="1875" w:type="dxa"/>
            <w:gridSpan w:val="3"/>
          </w:tcPr>
          <w:p w14:paraId="1CEAD406" w14:textId="77777777" w:rsidR="00EE232D" w:rsidRPr="006C7E26" w:rsidRDefault="00EE232D" w:rsidP="004E4604">
            <w:r w:rsidRPr="006C7E26">
              <w:rPr>
                <w:b/>
                <w:bCs/>
              </w:rPr>
              <w:t xml:space="preserve">Název části obce </w:t>
            </w:r>
          </w:p>
        </w:tc>
        <w:tc>
          <w:tcPr>
            <w:tcW w:w="1875" w:type="dxa"/>
            <w:gridSpan w:val="3"/>
          </w:tcPr>
          <w:p w14:paraId="77D4A2D3" w14:textId="77777777" w:rsidR="00EE232D" w:rsidRPr="006C7E26" w:rsidRDefault="00EE232D" w:rsidP="004E4604">
            <w:r w:rsidRPr="006C7E26">
              <w:rPr>
                <w:b/>
                <w:bCs/>
              </w:rPr>
              <w:t xml:space="preserve">Katastrální území </w:t>
            </w:r>
          </w:p>
        </w:tc>
        <w:tc>
          <w:tcPr>
            <w:tcW w:w="1996" w:type="dxa"/>
            <w:gridSpan w:val="3"/>
          </w:tcPr>
          <w:p w14:paraId="33775EC8" w14:textId="77777777" w:rsidR="00EE232D" w:rsidRPr="006C7E26" w:rsidRDefault="00EE232D" w:rsidP="004E4604">
            <w:r w:rsidRPr="006C7E26">
              <w:rPr>
                <w:b/>
                <w:bCs/>
              </w:rPr>
              <w:t xml:space="preserve">Hasební obvod stanice </w:t>
            </w:r>
          </w:p>
        </w:tc>
        <w:tc>
          <w:tcPr>
            <w:tcW w:w="1701" w:type="dxa"/>
            <w:gridSpan w:val="2"/>
          </w:tcPr>
          <w:p w14:paraId="057BE851" w14:textId="77777777" w:rsidR="00EE232D" w:rsidRPr="006C7E26" w:rsidRDefault="00EE232D" w:rsidP="004E4604">
            <w:r w:rsidRPr="006C7E26">
              <w:rPr>
                <w:b/>
                <w:bCs/>
              </w:rPr>
              <w:t xml:space="preserve">Stupeň </w:t>
            </w:r>
          </w:p>
          <w:p w14:paraId="7D8C0DBD" w14:textId="77777777" w:rsidR="00EE232D" w:rsidRPr="006C7E26" w:rsidRDefault="00EE232D" w:rsidP="004E4604">
            <w:r w:rsidRPr="006C7E26">
              <w:rPr>
                <w:b/>
                <w:bCs/>
              </w:rPr>
              <w:t xml:space="preserve">nebezpečí </w:t>
            </w:r>
          </w:p>
        </w:tc>
      </w:tr>
      <w:tr w:rsidR="00EE232D" w:rsidRPr="006C7E26" w14:paraId="727761C3" w14:textId="77777777" w:rsidTr="00DF347A">
        <w:trPr>
          <w:trHeight w:val="260"/>
        </w:trPr>
        <w:tc>
          <w:tcPr>
            <w:tcW w:w="1875" w:type="dxa"/>
            <w:gridSpan w:val="2"/>
          </w:tcPr>
          <w:p w14:paraId="4805A25C" w14:textId="1DB3E478" w:rsidR="00EE232D" w:rsidRPr="006C7E26" w:rsidRDefault="00EE232D" w:rsidP="005C4F1C">
            <w:pPr>
              <w:jc w:val="center"/>
            </w:pPr>
            <w:r w:rsidRPr="006C7E26">
              <w:t>Ocmanice</w:t>
            </w:r>
          </w:p>
        </w:tc>
        <w:tc>
          <w:tcPr>
            <w:tcW w:w="1875" w:type="dxa"/>
            <w:gridSpan w:val="3"/>
          </w:tcPr>
          <w:p w14:paraId="1B326F8E" w14:textId="1950A4A4" w:rsidR="00EE232D" w:rsidRPr="006C7E26" w:rsidRDefault="00EE232D" w:rsidP="005C4F1C">
            <w:pPr>
              <w:jc w:val="center"/>
            </w:pPr>
            <w:r w:rsidRPr="006C7E26">
              <w:t>Ocmanice</w:t>
            </w:r>
          </w:p>
        </w:tc>
        <w:tc>
          <w:tcPr>
            <w:tcW w:w="1875" w:type="dxa"/>
            <w:gridSpan w:val="3"/>
          </w:tcPr>
          <w:p w14:paraId="78EE4824" w14:textId="45C8E146" w:rsidR="00EE232D" w:rsidRPr="006C7E26" w:rsidRDefault="00EE232D" w:rsidP="005C4F1C">
            <w:pPr>
              <w:jc w:val="center"/>
            </w:pPr>
            <w:r w:rsidRPr="006C7E26">
              <w:t>Ocmanice</w:t>
            </w:r>
          </w:p>
        </w:tc>
        <w:tc>
          <w:tcPr>
            <w:tcW w:w="1996" w:type="dxa"/>
            <w:gridSpan w:val="3"/>
          </w:tcPr>
          <w:p w14:paraId="685277B3" w14:textId="46770F06" w:rsidR="00EE232D" w:rsidRPr="006C7E26" w:rsidRDefault="00EE232D" w:rsidP="005C4F1C">
            <w:pPr>
              <w:jc w:val="center"/>
            </w:pPr>
            <w:r w:rsidRPr="006C7E26">
              <w:t>Náměšť nad Oslavou</w:t>
            </w:r>
          </w:p>
        </w:tc>
        <w:tc>
          <w:tcPr>
            <w:tcW w:w="1701" w:type="dxa"/>
            <w:gridSpan w:val="2"/>
          </w:tcPr>
          <w:p w14:paraId="3EC6FA26" w14:textId="608835CA" w:rsidR="00EE232D" w:rsidRPr="006C7E26" w:rsidRDefault="00EE232D" w:rsidP="005C4F1C">
            <w:pPr>
              <w:jc w:val="center"/>
            </w:pPr>
            <w:r w:rsidRPr="006C7E26">
              <w:t>III A</w:t>
            </w:r>
          </w:p>
        </w:tc>
      </w:tr>
      <w:tr w:rsidR="00EE232D" w:rsidRPr="006C7E26" w14:paraId="1DEBA47D" w14:textId="77777777" w:rsidTr="00DF347A">
        <w:trPr>
          <w:trHeight w:val="120"/>
        </w:trPr>
        <w:tc>
          <w:tcPr>
            <w:tcW w:w="9322" w:type="dxa"/>
            <w:gridSpan w:val="13"/>
          </w:tcPr>
          <w:p w14:paraId="68EE6D80" w14:textId="456413E3" w:rsidR="00EE232D" w:rsidRPr="006C7E26" w:rsidRDefault="00EE232D" w:rsidP="00254AE5">
            <w:pPr>
              <w:jc w:val="center"/>
            </w:pPr>
            <w:r w:rsidRPr="006C7E26">
              <w:rPr>
                <w:b/>
                <w:bCs/>
              </w:rPr>
              <w:t>Předurčené jednotky PO a požadavek na jejich dobu dojezdu</w:t>
            </w:r>
          </w:p>
        </w:tc>
      </w:tr>
      <w:tr w:rsidR="00EE232D" w:rsidRPr="006C7E26" w14:paraId="1DF1E1D4" w14:textId="77777777" w:rsidTr="00DF347A">
        <w:trPr>
          <w:trHeight w:val="260"/>
        </w:trPr>
        <w:tc>
          <w:tcPr>
            <w:tcW w:w="817" w:type="dxa"/>
          </w:tcPr>
          <w:p w14:paraId="741212D8" w14:textId="77777777" w:rsidR="00EE232D" w:rsidRPr="006C7E26" w:rsidRDefault="00EE232D" w:rsidP="004E4604">
            <w:r w:rsidRPr="006C7E26">
              <w:rPr>
                <w:b/>
                <w:bCs/>
              </w:rPr>
              <w:t xml:space="preserve">St. </w:t>
            </w:r>
          </w:p>
          <w:p w14:paraId="7469D496" w14:textId="77777777" w:rsidR="00EE232D" w:rsidRPr="006C7E26" w:rsidRDefault="00EE232D" w:rsidP="004E4604">
            <w:proofErr w:type="spellStart"/>
            <w:r w:rsidRPr="006C7E26">
              <w:rPr>
                <w:b/>
                <w:bCs/>
              </w:rPr>
              <w:t>Popl</w:t>
            </w:r>
            <w:proofErr w:type="spellEnd"/>
            <w:r w:rsidRPr="006C7E26">
              <w:rPr>
                <w:b/>
                <w:bCs/>
              </w:rPr>
              <w:t xml:space="preserve">. </w:t>
            </w:r>
          </w:p>
        </w:tc>
        <w:tc>
          <w:tcPr>
            <w:tcW w:w="1418" w:type="dxa"/>
            <w:gridSpan w:val="2"/>
          </w:tcPr>
          <w:p w14:paraId="1B0D82E5" w14:textId="77777777" w:rsidR="00EE232D" w:rsidRPr="006C7E26" w:rsidRDefault="00EE232D" w:rsidP="004E4604">
            <w:r w:rsidRPr="006C7E26">
              <w:rPr>
                <w:b/>
                <w:bCs/>
              </w:rPr>
              <w:t xml:space="preserve">Název </w:t>
            </w:r>
          </w:p>
          <w:p w14:paraId="70633D2A" w14:textId="77777777" w:rsidR="00EE232D" w:rsidRPr="006C7E26" w:rsidRDefault="00EE232D" w:rsidP="004E4604">
            <w:r w:rsidRPr="006C7E26">
              <w:rPr>
                <w:b/>
                <w:bCs/>
              </w:rPr>
              <w:t xml:space="preserve">JPO </w:t>
            </w:r>
          </w:p>
        </w:tc>
        <w:tc>
          <w:tcPr>
            <w:tcW w:w="708" w:type="dxa"/>
          </w:tcPr>
          <w:p w14:paraId="2A2E7A62" w14:textId="77777777" w:rsidR="00EE232D" w:rsidRPr="006C7E26" w:rsidRDefault="00EE232D" w:rsidP="004E4604">
            <w:r w:rsidRPr="006C7E26">
              <w:rPr>
                <w:b/>
                <w:bCs/>
              </w:rPr>
              <w:t xml:space="preserve">Kat. JPO </w:t>
            </w:r>
          </w:p>
        </w:tc>
        <w:tc>
          <w:tcPr>
            <w:tcW w:w="1276" w:type="dxa"/>
            <w:gridSpan w:val="2"/>
          </w:tcPr>
          <w:p w14:paraId="5419BA79" w14:textId="77777777" w:rsidR="00EE232D" w:rsidRPr="006C7E26" w:rsidRDefault="00EE232D" w:rsidP="004E4604">
            <w:r w:rsidRPr="006C7E26">
              <w:rPr>
                <w:b/>
                <w:bCs/>
              </w:rPr>
              <w:t xml:space="preserve">Název </w:t>
            </w:r>
          </w:p>
          <w:p w14:paraId="7A13889F" w14:textId="77777777" w:rsidR="00EE232D" w:rsidRPr="006C7E26" w:rsidRDefault="00EE232D" w:rsidP="004E4604">
            <w:r w:rsidRPr="006C7E26">
              <w:rPr>
                <w:b/>
                <w:bCs/>
              </w:rPr>
              <w:t xml:space="preserve">JPO </w:t>
            </w:r>
          </w:p>
        </w:tc>
        <w:tc>
          <w:tcPr>
            <w:tcW w:w="709" w:type="dxa"/>
          </w:tcPr>
          <w:p w14:paraId="5A6D45B4" w14:textId="77777777" w:rsidR="00EE232D" w:rsidRPr="006C7E26" w:rsidRDefault="00EE232D" w:rsidP="004E4604">
            <w:r w:rsidRPr="006C7E26">
              <w:rPr>
                <w:b/>
                <w:bCs/>
              </w:rPr>
              <w:t xml:space="preserve">Kat. JPO </w:t>
            </w:r>
          </w:p>
        </w:tc>
        <w:tc>
          <w:tcPr>
            <w:tcW w:w="1701" w:type="dxa"/>
            <w:gridSpan w:val="2"/>
          </w:tcPr>
          <w:p w14:paraId="2D17F3AB" w14:textId="77777777" w:rsidR="00EE232D" w:rsidRPr="006C7E26" w:rsidRDefault="00EE232D" w:rsidP="004E4604">
            <w:r w:rsidRPr="006C7E26">
              <w:rPr>
                <w:b/>
                <w:bCs/>
              </w:rPr>
              <w:t xml:space="preserve">Název </w:t>
            </w:r>
          </w:p>
          <w:p w14:paraId="0AEBA278" w14:textId="77777777" w:rsidR="00EE232D" w:rsidRPr="006C7E26" w:rsidRDefault="00EE232D" w:rsidP="004E4604">
            <w:r w:rsidRPr="006C7E26">
              <w:rPr>
                <w:b/>
                <w:bCs/>
              </w:rPr>
              <w:t xml:space="preserve">JPO </w:t>
            </w:r>
          </w:p>
        </w:tc>
        <w:tc>
          <w:tcPr>
            <w:tcW w:w="709" w:type="dxa"/>
          </w:tcPr>
          <w:p w14:paraId="0CC483AE" w14:textId="77777777" w:rsidR="00EE232D" w:rsidRPr="006C7E26" w:rsidRDefault="00EE232D" w:rsidP="004E4604">
            <w:r w:rsidRPr="006C7E26">
              <w:rPr>
                <w:b/>
                <w:bCs/>
              </w:rPr>
              <w:t xml:space="preserve">Kat. JPO </w:t>
            </w:r>
          </w:p>
        </w:tc>
        <w:tc>
          <w:tcPr>
            <w:tcW w:w="1275" w:type="dxa"/>
            <w:gridSpan w:val="2"/>
          </w:tcPr>
          <w:p w14:paraId="69FC5285" w14:textId="77777777" w:rsidR="00EE232D" w:rsidRPr="006C7E26" w:rsidRDefault="00EE232D" w:rsidP="004E4604">
            <w:r w:rsidRPr="006C7E26">
              <w:rPr>
                <w:b/>
                <w:bCs/>
              </w:rPr>
              <w:t xml:space="preserve">Název </w:t>
            </w:r>
          </w:p>
          <w:p w14:paraId="0FF6ADE2" w14:textId="77777777" w:rsidR="00EE232D" w:rsidRPr="006C7E26" w:rsidRDefault="00EE232D" w:rsidP="004E4604">
            <w:r w:rsidRPr="006C7E26">
              <w:rPr>
                <w:b/>
                <w:bCs/>
              </w:rPr>
              <w:t xml:space="preserve">JPO </w:t>
            </w:r>
          </w:p>
        </w:tc>
        <w:tc>
          <w:tcPr>
            <w:tcW w:w="709" w:type="dxa"/>
          </w:tcPr>
          <w:p w14:paraId="05796A5B" w14:textId="77777777" w:rsidR="00EE232D" w:rsidRPr="006C7E26" w:rsidRDefault="00EE232D" w:rsidP="004E4604">
            <w:r w:rsidRPr="006C7E26">
              <w:rPr>
                <w:b/>
                <w:bCs/>
              </w:rPr>
              <w:t xml:space="preserve">Kat. JPO </w:t>
            </w:r>
          </w:p>
        </w:tc>
      </w:tr>
      <w:tr w:rsidR="00EE232D" w:rsidRPr="006C7E26" w14:paraId="329659DE" w14:textId="77777777" w:rsidTr="00DF347A">
        <w:trPr>
          <w:trHeight w:val="401"/>
        </w:trPr>
        <w:tc>
          <w:tcPr>
            <w:tcW w:w="817" w:type="dxa"/>
          </w:tcPr>
          <w:p w14:paraId="63714167" w14:textId="77777777" w:rsidR="00EE232D" w:rsidRPr="006C7E26" w:rsidRDefault="00EE232D" w:rsidP="004E4604">
            <w:r w:rsidRPr="006C7E26">
              <w:rPr>
                <w:b/>
                <w:bCs/>
              </w:rPr>
              <w:t xml:space="preserve">1. </w:t>
            </w:r>
          </w:p>
        </w:tc>
        <w:tc>
          <w:tcPr>
            <w:tcW w:w="1418" w:type="dxa"/>
            <w:gridSpan w:val="2"/>
          </w:tcPr>
          <w:p w14:paraId="0AE6FFE3" w14:textId="77777777" w:rsidR="00EE232D" w:rsidRPr="006C7E26" w:rsidRDefault="00EE232D" w:rsidP="005C4F1C">
            <w:pPr>
              <w:jc w:val="center"/>
            </w:pPr>
            <w:r w:rsidRPr="006C7E26">
              <w:t>Náměšť nad</w:t>
            </w:r>
            <w:r>
              <w:t xml:space="preserve"> </w:t>
            </w:r>
            <w:r w:rsidRPr="006C7E26">
              <w:t>Oslavou</w:t>
            </w:r>
          </w:p>
        </w:tc>
        <w:tc>
          <w:tcPr>
            <w:tcW w:w="708" w:type="dxa"/>
          </w:tcPr>
          <w:p w14:paraId="5AF3576B" w14:textId="648473B4" w:rsidR="00EE232D" w:rsidRPr="006C7E26" w:rsidRDefault="00EE232D" w:rsidP="005C4F1C">
            <w:pPr>
              <w:jc w:val="center"/>
            </w:pPr>
            <w:r w:rsidRPr="006C7E26">
              <w:t>I</w:t>
            </w:r>
          </w:p>
        </w:tc>
        <w:tc>
          <w:tcPr>
            <w:tcW w:w="1276" w:type="dxa"/>
            <w:gridSpan w:val="2"/>
          </w:tcPr>
          <w:p w14:paraId="446D874D" w14:textId="77777777" w:rsidR="00EE232D" w:rsidRPr="006C7E26" w:rsidRDefault="00EE232D" w:rsidP="005C4F1C">
            <w:pPr>
              <w:jc w:val="center"/>
            </w:pPr>
            <w:r w:rsidRPr="006C7E26">
              <w:t>Kralice nad Oslavou</w:t>
            </w:r>
          </w:p>
        </w:tc>
        <w:tc>
          <w:tcPr>
            <w:tcW w:w="709" w:type="dxa"/>
          </w:tcPr>
          <w:p w14:paraId="38EC703C" w14:textId="48579AC1" w:rsidR="00EE232D" w:rsidRPr="006C7E26" w:rsidRDefault="00EE232D" w:rsidP="005C4F1C">
            <w:pPr>
              <w:jc w:val="center"/>
            </w:pPr>
            <w:r w:rsidRPr="006C7E26">
              <w:t>III/1</w:t>
            </w:r>
          </w:p>
        </w:tc>
        <w:tc>
          <w:tcPr>
            <w:tcW w:w="1701" w:type="dxa"/>
            <w:gridSpan w:val="2"/>
          </w:tcPr>
          <w:p w14:paraId="619A90C7" w14:textId="63D8BA33" w:rsidR="00EE232D" w:rsidRPr="006C7E26" w:rsidRDefault="00EE232D" w:rsidP="005C4F1C">
            <w:pPr>
              <w:jc w:val="center"/>
            </w:pPr>
            <w:r w:rsidRPr="006C7E26">
              <w:t>Pozďatín</w:t>
            </w:r>
          </w:p>
        </w:tc>
        <w:tc>
          <w:tcPr>
            <w:tcW w:w="709" w:type="dxa"/>
          </w:tcPr>
          <w:p w14:paraId="01B0FA1D" w14:textId="0C6C1970" w:rsidR="00EE232D" w:rsidRPr="006C7E26" w:rsidRDefault="00EE232D" w:rsidP="005C4F1C">
            <w:pPr>
              <w:jc w:val="center"/>
            </w:pPr>
            <w:r w:rsidRPr="006C7E26">
              <w:t>III/1</w:t>
            </w:r>
          </w:p>
        </w:tc>
        <w:tc>
          <w:tcPr>
            <w:tcW w:w="1275" w:type="dxa"/>
            <w:gridSpan w:val="2"/>
          </w:tcPr>
          <w:p w14:paraId="7D77D983" w14:textId="2A18882C" w:rsidR="00EE232D" w:rsidRPr="006C7E26" w:rsidRDefault="00EE232D" w:rsidP="005C4F1C">
            <w:pPr>
              <w:jc w:val="center"/>
            </w:pPr>
            <w:r w:rsidRPr="006C7E26">
              <w:t>Ocmanice</w:t>
            </w:r>
          </w:p>
        </w:tc>
        <w:tc>
          <w:tcPr>
            <w:tcW w:w="709" w:type="dxa"/>
          </w:tcPr>
          <w:p w14:paraId="79E07285" w14:textId="0A2CD974" w:rsidR="00EE232D" w:rsidRPr="006C7E26" w:rsidRDefault="00EE232D" w:rsidP="005C4F1C">
            <w:pPr>
              <w:jc w:val="center"/>
            </w:pPr>
            <w:r w:rsidRPr="006C7E26">
              <w:t>V</w:t>
            </w:r>
          </w:p>
        </w:tc>
      </w:tr>
    </w:tbl>
    <w:p w14:paraId="144F3AFA" w14:textId="77777777" w:rsidR="00952BA2" w:rsidRDefault="00952BA2"/>
    <w:p w14:paraId="4BE4A42D" w14:textId="77777777" w:rsidR="002F1F6C" w:rsidRDefault="002F1F6C"/>
    <w:p w14:paraId="1BC5034F" w14:textId="77777777" w:rsidR="002F1F6C" w:rsidRDefault="002F1F6C"/>
    <w:p w14:paraId="6FBF924B" w14:textId="77777777" w:rsidR="002F1F6C" w:rsidRPr="005C4F1C" w:rsidRDefault="002F1F6C" w:rsidP="002F1F6C">
      <w:pPr>
        <w:pStyle w:val="Hlava"/>
        <w:spacing w:before="0"/>
        <w:jc w:val="left"/>
      </w:pPr>
      <w:r w:rsidRPr="005C4F1C">
        <w:t>Pozn.:</w:t>
      </w:r>
    </w:p>
    <w:p w14:paraId="235C2E33" w14:textId="77777777" w:rsidR="002F1F6C" w:rsidRPr="005C4F1C" w:rsidRDefault="002F1F6C" w:rsidP="002F1F6C">
      <w:pPr>
        <w:pStyle w:val="Hlava"/>
        <w:spacing w:before="0"/>
        <w:jc w:val="left"/>
      </w:pPr>
      <w:r w:rsidRPr="005C4F1C">
        <w:t>HZS – hasičský záchranný sbor,</w:t>
      </w:r>
    </w:p>
    <w:p w14:paraId="2265242F" w14:textId="77777777" w:rsidR="002F1F6C" w:rsidRPr="005C4F1C" w:rsidRDefault="002F1F6C" w:rsidP="002F1F6C">
      <w:pPr>
        <w:pStyle w:val="Hlava"/>
        <w:spacing w:before="0"/>
        <w:jc w:val="left"/>
      </w:pPr>
      <w:r w:rsidRPr="005C4F1C">
        <w:t>JPO – jednotka požární ochrany (příloha k zákonu o požární ochraně),</w:t>
      </w:r>
    </w:p>
    <w:p w14:paraId="1D29E7C2" w14:textId="77777777" w:rsidR="002F1F6C" w:rsidRPr="005C4F1C" w:rsidRDefault="002F1F6C" w:rsidP="002F1F6C">
      <w:pPr>
        <w:pStyle w:val="Hlava"/>
        <w:spacing w:before="0"/>
        <w:jc w:val="left"/>
      </w:pPr>
      <w:r w:rsidRPr="005C4F1C">
        <w:t>JSDH – jednotka sboru dobrovolných hasičů,</w:t>
      </w:r>
    </w:p>
    <w:p w14:paraId="6BACB84B" w14:textId="77777777" w:rsidR="002F1F6C" w:rsidRPr="005C4F1C" w:rsidRDefault="002F1F6C" w:rsidP="002F1F6C">
      <w:pPr>
        <w:pStyle w:val="Hlava"/>
        <w:spacing w:before="0"/>
        <w:jc w:val="left"/>
      </w:pPr>
      <w:r w:rsidRPr="005C4F1C">
        <w:t>HS – hasičská stanice,</w:t>
      </w:r>
    </w:p>
    <w:p w14:paraId="5C2705A3" w14:textId="77777777" w:rsidR="002F1F6C" w:rsidRPr="005C4F1C" w:rsidRDefault="002F1F6C" w:rsidP="002F1F6C">
      <w:pPr>
        <w:pStyle w:val="Hlava"/>
        <w:spacing w:before="0"/>
        <w:jc w:val="left"/>
      </w:pPr>
      <w:r w:rsidRPr="005C4F1C">
        <w:t>stupně poplachu – viz § 20 a násl. vyhlášky č. 328/2001 Sb., o některých podrobnostech zabezpečení integrovaného záchranného systému, ve znění pozdějších předpisů.</w:t>
      </w:r>
    </w:p>
    <w:p w14:paraId="14C1F423" w14:textId="77777777" w:rsidR="002F1F6C" w:rsidRDefault="002F1F6C"/>
    <w:sectPr w:rsidR="002F1F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F073FD"/>
    <w:multiLevelType w:val="hybridMultilevel"/>
    <w:tmpl w:val="3D483E36"/>
    <w:lvl w:ilvl="0" w:tplc="0B40D39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0859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32D"/>
    <w:rsid w:val="001665B4"/>
    <w:rsid w:val="001B7618"/>
    <w:rsid w:val="00254AE5"/>
    <w:rsid w:val="002F1F6C"/>
    <w:rsid w:val="005715CC"/>
    <w:rsid w:val="005C4F1C"/>
    <w:rsid w:val="00792452"/>
    <w:rsid w:val="00952BA2"/>
    <w:rsid w:val="00CA1072"/>
    <w:rsid w:val="00DF347A"/>
    <w:rsid w:val="00EE232D"/>
    <w:rsid w:val="00FF6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6064A"/>
  <w15:chartTrackingRefBased/>
  <w15:docId w15:val="{7B76E080-5279-441D-AD2D-B5CB958B4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E232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EE232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E232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E232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E232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E232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E232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E232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E232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E232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E23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E23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E23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E232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E232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E232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E232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E232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E232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E232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EE23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E232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EE23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E232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EE232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E232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EE232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E23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E232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E232D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EE232D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kern w:val="0"/>
      <w:sz w:val="24"/>
      <w:szCs w:val="24"/>
      <w:lang w:eastAsia="cs-CZ"/>
      <w14:ligatures w14:val="none"/>
    </w:rPr>
  </w:style>
  <w:style w:type="paragraph" w:customStyle="1" w:styleId="Hlava">
    <w:name w:val="Hlava"/>
    <w:basedOn w:val="Normln"/>
    <w:rsid w:val="002F1F6C"/>
    <w:pPr>
      <w:autoSpaceDE w:val="0"/>
      <w:autoSpaceDN w:val="0"/>
      <w:spacing w:before="24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162</Words>
  <Characters>956</Characters>
  <Application>Microsoft Office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Vladimír Šťáva</dc:creator>
  <cp:keywords/>
  <dc:description/>
  <cp:lastModifiedBy>Vladimír Šťáva</cp:lastModifiedBy>
  <cp:revision>5</cp:revision>
  <dcterms:created xsi:type="dcterms:W3CDTF">2025-03-23T15:58:00Z</dcterms:created>
  <dcterms:modified xsi:type="dcterms:W3CDTF">2025-03-23T16:42:00Z</dcterms:modified>
</cp:coreProperties>
</file>