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07F40" w14:textId="29DF87EE" w:rsidR="002E4704" w:rsidRPr="002623E7" w:rsidRDefault="027AA0EF" w:rsidP="027AA0EF">
      <w:pPr>
        <w:pStyle w:val="Nzev"/>
        <w:rPr>
          <w:rFonts w:asciiTheme="minorHAnsi" w:eastAsiaTheme="minorEastAsia" w:hAnsiTheme="minorHAnsi" w:cstheme="minorBidi"/>
          <w:sz w:val="36"/>
          <w:szCs w:val="36"/>
        </w:rPr>
      </w:pPr>
      <w:r w:rsidRPr="002623E7">
        <w:rPr>
          <w:rFonts w:asciiTheme="minorHAnsi" w:eastAsiaTheme="minorEastAsia" w:hAnsiTheme="minorHAnsi" w:cstheme="minorBidi"/>
          <w:sz w:val="36"/>
          <w:szCs w:val="36"/>
        </w:rPr>
        <w:t>Obec Květnice</w:t>
      </w:r>
      <w:r w:rsidR="002623E7">
        <w:br/>
      </w:r>
    </w:p>
    <w:p w14:paraId="72E0DD87" w14:textId="34DE2045" w:rsidR="002E4704" w:rsidRPr="002623E7" w:rsidRDefault="027AA0EF" w:rsidP="027AA0EF">
      <w:pPr>
        <w:pStyle w:val="Nzev"/>
        <w:rPr>
          <w:rFonts w:asciiTheme="minorHAnsi" w:eastAsiaTheme="minorEastAsia" w:hAnsiTheme="minorHAnsi" w:cstheme="minorBidi"/>
          <w:sz w:val="36"/>
          <w:szCs w:val="36"/>
        </w:rPr>
      </w:pPr>
      <w:r w:rsidRPr="002623E7">
        <w:rPr>
          <w:rFonts w:asciiTheme="minorHAnsi" w:eastAsiaTheme="minorEastAsia" w:hAnsiTheme="minorHAnsi" w:cstheme="minorBidi"/>
          <w:sz w:val="36"/>
          <w:szCs w:val="36"/>
        </w:rPr>
        <w:t>Zastupitelstvo obce Květnice</w:t>
      </w:r>
    </w:p>
    <w:p w14:paraId="00198506" w14:textId="7B167703" w:rsidR="002E4704" w:rsidRPr="002623E7" w:rsidRDefault="002E4704" w:rsidP="002623E7">
      <w:pPr>
        <w:pStyle w:val="Textbody"/>
        <w:rPr>
          <w:rFonts w:asciiTheme="minorHAnsi" w:eastAsiaTheme="minorEastAsia" w:hAnsiTheme="minorHAnsi" w:cstheme="minorBidi"/>
        </w:rPr>
      </w:pPr>
    </w:p>
    <w:p w14:paraId="7C8E82EE" w14:textId="0EBD67BC" w:rsidR="002E4704" w:rsidRPr="002623E7" w:rsidRDefault="002623E7" w:rsidP="002623E7">
      <w:pPr>
        <w:pStyle w:val="Textbody"/>
        <w:jc w:val="center"/>
        <w:rPr>
          <w:rFonts w:asciiTheme="minorHAnsi" w:eastAsiaTheme="minorEastAsia" w:hAnsiTheme="minorHAnsi" w:cstheme="minorBidi"/>
        </w:rPr>
      </w:pPr>
      <w:r>
        <w:rPr>
          <w:noProof/>
        </w:rPr>
        <w:drawing>
          <wp:inline distT="0" distB="0" distL="0" distR="0" wp14:anchorId="5C378E6D" wp14:editId="53BE5826">
            <wp:extent cx="2440022" cy="2667000"/>
            <wp:effectExtent l="0" t="0" r="0" b="0"/>
            <wp:docPr id="204978127" name="Obrázek 204978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0022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C7C14" w14:textId="18D12632" w:rsidR="002E4704" w:rsidRPr="002623E7" w:rsidRDefault="002E4704" w:rsidP="027AA0EF">
      <w:pPr>
        <w:pStyle w:val="Nadpis1"/>
        <w:rPr>
          <w:rFonts w:asciiTheme="minorHAnsi" w:eastAsiaTheme="minorEastAsia" w:hAnsiTheme="minorHAnsi" w:cstheme="minorBidi"/>
        </w:rPr>
      </w:pPr>
    </w:p>
    <w:p w14:paraId="379F8884" w14:textId="2C2D5255" w:rsidR="002E4704" w:rsidRPr="002623E7" w:rsidRDefault="027AA0EF" w:rsidP="027AA0EF">
      <w:pPr>
        <w:pStyle w:val="Nadpis1"/>
        <w:rPr>
          <w:rFonts w:asciiTheme="minorHAnsi" w:eastAsiaTheme="minorEastAsia" w:hAnsiTheme="minorHAnsi" w:cstheme="minorBidi"/>
          <w:sz w:val="40"/>
          <w:szCs w:val="40"/>
        </w:rPr>
      </w:pPr>
      <w:r w:rsidRPr="002623E7">
        <w:rPr>
          <w:rFonts w:asciiTheme="minorHAnsi" w:eastAsiaTheme="minorEastAsia" w:hAnsiTheme="minorHAnsi" w:cstheme="minorBidi"/>
          <w:sz w:val="40"/>
          <w:szCs w:val="40"/>
        </w:rPr>
        <w:t>Obecně závazná vyhláška obce Květnice</w:t>
      </w:r>
      <w:r w:rsidR="002623E7">
        <w:br/>
      </w:r>
      <w:r w:rsidRPr="002623E7">
        <w:rPr>
          <w:rFonts w:asciiTheme="minorHAnsi" w:eastAsiaTheme="minorEastAsia" w:hAnsiTheme="minorHAnsi" w:cstheme="minorBidi"/>
          <w:sz w:val="40"/>
          <w:szCs w:val="40"/>
        </w:rPr>
        <w:t>o místním poplatku ze vstupného</w:t>
      </w:r>
    </w:p>
    <w:p w14:paraId="53AEC581" w14:textId="20E5721D" w:rsidR="027AA0EF" w:rsidRPr="002623E7" w:rsidRDefault="027AA0EF" w:rsidP="027AA0EF">
      <w:pPr>
        <w:rPr>
          <w:rFonts w:asciiTheme="minorHAnsi" w:eastAsiaTheme="minorEastAsia" w:hAnsiTheme="minorHAnsi" w:cstheme="minorBidi"/>
        </w:rPr>
      </w:pPr>
      <w:r w:rsidRPr="002623E7">
        <w:rPr>
          <w:rFonts w:asciiTheme="minorHAnsi" w:eastAsiaTheme="minorEastAsia" w:hAnsiTheme="minorHAnsi" w:cstheme="minorBidi"/>
        </w:rPr>
        <w:br w:type="page"/>
      </w:r>
    </w:p>
    <w:p w14:paraId="7E450F2F" w14:textId="77777777" w:rsidR="002E4704" w:rsidRDefault="027AA0EF" w:rsidP="027AA0EF">
      <w:pPr>
        <w:pStyle w:val="UvodniVeta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lastRenderedPageBreak/>
        <w:t>Zastupitelstvo obce Květnice se na svém zasedání dne 13.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A64791B" w14:textId="77777777" w:rsidR="002E4704" w:rsidRDefault="027AA0EF" w:rsidP="002623E7">
      <w:pPr>
        <w:pStyle w:val="Nadpis2"/>
        <w:spacing w:before="0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Čl. 1</w:t>
      </w:r>
      <w:r w:rsidR="002623E7">
        <w:br/>
      </w:r>
      <w:r w:rsidRPr="027AA0EF">
        <w:rPr>
          <w:rFonts w:asciiTheme="minorHAnsi" w:eastAsiaTheme="minorEastAsia" w:hAnsiTheme="minorHAnsi" w:cstheme="minorBidi"/>
        </w:rPr>
        <w:t>Úvodní ustanovení</w:t>
      </w:r>
    </w:p>
    <w:p w14:paraId="3B86E48A" w14:textId="77777777" w:rsidR="002E4704" w:rsidRDefault="027AA0EF" w:rsidP="027AA0EF">
      <w:pPr>
        <w:pStyle w:val="Odstavec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Obec Květnice touto vyhláškou zavádí místní poplatek ze vstupného (dále jen „poplatek“).</w:t>
      </w:r>
    </w:p>
    <w:p w14:paraId="40FA52E8" w14:textId="77777777" w:rsidR="002E4704" w:rsidRDefault="002623E7" w:rsidP="002623E7">
      <w:pPr>
        <w:pStyle w:val="Odstavec"/>
        <w:numPr>
          <w:ilvl w:val="0"/>
          <w:numId w:val="1"/>
        </w:numPr>
        <w:spacing w:after="0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Správcem poplatku je obecní úřad</w:t>
      </w:r>
      <w:r w:rsidRPr="027AA0EF">
        <w:rPr>
          <w:rStyle w:val="Znakapoznpodarou"/>
          <w:rFonts w:asciiTheme="minorHAnsi" w:eastAsiaTheme="minorEastAsia" w:hAnsiTheme="minorHAnsi" w:cstheme="minorBidi"/>
        </w:rPr>
        <w:footnoteReference w:id="1"/>
      </w:r>
      <w:r w:rsidRPr="027AA0EF">
        <w:rPr>
          <w:rFonts w:asciiTheme="minorHAnsi" w:eastAsiaTheme="minorEastAsia" w:hAnsiTheme="minorHAnsi" w:cstheme="minorBidi"/>
        </w:rPr>
        <w:t>.</w:t>
      </w:r>
    </w:p>
    <w:p w14:paraId="5E4B60C7" w14:textId="77777777" w:rsidR="002E4704" w:rsidRDefault="027AA0EF" w:rsidP="002623E7">
      <w:pPr>
        <w:pStyle w:val="Nadpis2"/>
        <w:spacing w:before="0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Čl. 2</w:t>
      </w:r>
      <w:r w:rsidR="002623E7">
        <w:br/>
      </w:r>
      <w:r w:rsidRPr="027AA0EF">
        <w:rPr>
          <w:rFonts w:asciiTheme="minorHAnsi" w:eastAsiaTheme="minorEastAsia" w:hAnsiTheme="minorHAnsi" w:cstheme="minorBidi"/>
        </w:rPr>
        <w:t>Předmět poplatku a poplatník</w:t>
      </w:r>
    </w:p>
    <w:p w14:paraId="0CCC8B9C" w14:textId="77777777" w:rsidR="002E4704" w:rsidRDefault="027AA0EF" w:rsidP="027AA0EF">
      <w:pPr>
        <w:pStyle w:val="Odstavec"/>
        <w:numPr>
          <w:ilvl w:val="0"/>
          <w:numId w:val="2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Poplatek ze vstupného se vybírá ze vstupného na</w:t>
      </w:r>
    </w:p>
    <w:p w14:paraId="1E14A6EE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kulturní akce,</w:t>
      </w:r>
    </w:p>
    <w:p w14:paraId="1954C856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sportovní akce,</w:t>
      </w:r>
    </w:p>
    <w:p w14:paraId="649656D8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prodejní akce,</w:t>
      </w:r>
    </w:p>
    <w:p w14:paraId="768E80DF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reklamní akce,</w:t>
      </w:r>
    </w:p>
    <w:p w14:paraId="53F2D423" w14:textId="77777777" w:rsidR="002E4704" w:rsidRDefault="002623E7" w:rsidP="027AA0EF">
      <w:pPr>
        <w:pStyle w:val="Odstavec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sníženého o daň z přidané hodnoty, je-li v ceně vstupného obsažena</w:t>
      </w:r>
      <w:r w:rsidRPr="027AA0EF">
        <w:rPr>
          <w:rStyle w:val="Znakapoznpodarou"/>
          <w:rFonts w:asciiTheme="minorHAnsi" w:eastAsiaTheme="minorEastAsia" w:hAnsiTheme="minorHAnsi" w:cstheme="minorBidi"/>
        </w:rPr>
        <w:footnoteReference w:id="2"/>
      </w:r>
      <w:r w:rsidRPr="027AA0EF">
        <w:rPr>
          <w:rFonts w:asciiTheme="minorHAnsi" w:eastAsiaTheme="minorEastAsia" w:hAnsiTheme="minorHAnsi" w:cstheme="minorBidi"/>
        </w:rPr>
        <w:t>.</w:t>
      </w:r>
    </w:p>
    <w:p w14:paraId="25C11690" w14:textId="77777777" w:rsidR="002E4704" w:rsidRDefault="002623E7" w:rsidP="027AA0EF">
      <w:pPr>
        <w:pStyle w:val="Odstavec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Poplatek ze vstupného platí fyzické a právnické osoby, které akci pořádají</w:t>
      </w:r>
      <w:r w:rsidRPr="027AA0EF">
        <w:rPr>
          <w:rStyle w:val="Znakapoznpodarou"/>
          <w:rFonts w:asciiTheme="minorHAnsi" w:eastAsiaTheme="minorEastAsia" w:hAnsiTheme="minorHAnsi" w:cstheme="minorBidi"/>
        </w:rPr>
        <w:footnoteReference w:id="3"/>
      </w:r>
      <w:r w:rsidRPr="027AA0EF">
        <w:rPr>
          <w:rFonts w:asciiTheme="minorHAnsi" w:eastAsiaTheme="minorEastAsia" w:hAnsiTheme="minorHAnsi" w:cstheme="minorBidi"/>
        </w:rPr>
        <w:t>.</w:t>
      </w:r>
    </w:p>
    <w:p w14:paraId="7B8B4F9A" w14:textId="77777777" w:rsidR="002E4704" w:rsidRDefault="027AA0EF" w:rsidP="002623E7">
      <w:pPr>
        <w:pStyle w:val="Nadpis2"/>
        <w:spacing w:before="0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Čl. 3</w:t>
      </w:r>
      <w:r w:rsidR="002623E7">
        <w:br/>
      </w:r>
      <w:r w:rsidRPr="027AA0EF">
        <w:rPr>
          <w:rFonts w:asciiTheme="minorHAnsi" w:eastAsiaTheme="minorEastAsia" w:hAnsiTheme="minorHAnsi" w:cstheme="minorBidi"/>
        </w:rPr>
        <w:t>Ohlašovací povinnost</w:t>
      </w:r>
    </w:p>
    <w:p w14:paraId="2A79B71D" w14:textId="77777777" w:rsidR="002E4704" w:rsidRDefault="002623E7" w:rsidP="027AA0EF">
      <w:pPr>
        <w:pStyle w:val="Odstavec"/>
        <w:numPr>
          <w:ilvl w:val="0"/>
          <w:numId w:val="3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Poplatník je povinen podat správci poplatku ohlášení nejpozději do 5 dnů před konáním akce; údaje uváděné v ohlášení upravuje zákon</w:t>
      </w:r>
      <w:r w:rsidRPr="027AA0EF">
        <w:rPr>
          <w:rStyle w:val="Znakapoznpodarou"/>
          <w:rFonts w:asciiTheme="minorHAnsi" w:eastAsiaTheme="minorEastAsia" w:hAnsiTheme="minorHAnsi" w:cstheme="minorBidi"/>
        </w:rPr>
        <w:footnoteReference w:id="4"/>
      </w:r>
      <w:r w:rsidRPr="027AA0EF">
        <w:rPr>
          <w:rFonts w:asciiTheme="minorHAnsi" w:eastAsiaTheme="minorEastAsia" w:hAnsiTheme="minorHAnsi" w:cstheme="minorBidi"/>
        </w:rPr>
        <w:t>.</w:t>
      </w:r>
    </w:p>
    <w:p w14:paraId="1A72AA3B" w14:textId="77777777" w:rsidR="002E4704" w:rsidRDefault="002623E7" w:rsidP="027AA0EF">
      <w:pPr>
        <w:pStyle w:val="Odstavec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 xml:space="preserve">Dojde-li ke změně údajů uvedených v ohlášení, je poplatník povinen tuto změnu oznámit do 15 dnů </w:t>
      </w:r>
      <w:r w:rsidRPr="027AA0EF">
        <w:rPr>
          <w:rFonts w:asciiTheme="minorHAnsi" w:eastAsiaTheme="minorEastAsia" w:hAnsiTheme="minorHAnsi" w:cstheme="minorBidi"/>
        </w:rPr>
        <w:t>ode dne, kdy nastala</w:t>
      </w:r>
      <w:r w:rsidRPr="027AA0EF">
        <w:rPr>
          <w:rStyle w:val="Znakapoznpodarou"/>
          <w:rFonts w:asciiTheme="minorHAnsi" w:eastAsiaTheme="minorEastAsia" w:hAnsiTheme="minorHAnsi" w:cstheme="minorBidi"/>
        </w:rPr>
        <w:footnoteReference w:id="5"/>
      </w:r>
      <w:r w:rsidRPr="027AA0EF">
        <w:rPr>
          <w:rFonts w:asciiTheme="minorHAnsi" w:eastAsiaTheme="minorEastAsia" w:hAnsiTheme="minorHAnsi" w:cstheme="minorBidi"/>
        </w:rPr>
        <w:t>.</w:t>
      </w:r>
    </w:p>
    <w:p w14:paraId="3BF952FB" w14:textId="77777777" w:rsidR="002E4704" w:rsidRDefault="027AA0EF" w:rsidP="002623E7">
      <w:pPr>
        <w:pStyle w:val="Nadpis2"/>
        <w:spacing w:before="0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Čl. 4</w:t>
      </w:r>
      <w:r w:rsidR="002623E7">
        <w:br/>
      </w:r>
      <w:r w:rsidRPr="027AA0EF">
        <w:rPr>
          <w:rFonts w:asciiTheme="minorHAnsi" w:eastAsiaTheme="minorEastAsia" w:hAnsiTheme="minorHAnsi" w:cstheme="minorBidi"/>
        </w:rPr>
        <w:t>Sazba poplatku</w:t>
      </w:r>
    </w:p>
    <w:p w14:paraId="66F12DD7" w14:textId="77777777" w:rsidR="002E4704" w:rsidRDefault="027AA0EF" w:rsidP="027AA0EF">
      <w:pPr>
        <w:pStyle w:val="Odstavec"/>
        <w:numPr>
          <w:ilvl w:val="0"/>
          <w:numId w:val="4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Sazba poplatku činí z vybraného vstupného na</w:t>
      </w:r>
    </w:p>
    <w:p w14:paraId="4D7875F5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kulturní akce 10 %,</w:t>
      </w:r>
    </w:p>
    <w:p w14:paraId="21522494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sportovní akce 10 %,</w:t>
      </w:r>
    </w:p>
    <w:p w14:paraId="6751FCCF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prodejní akce 15 %,</w:t>
      </w:r>
    </w:p>
    <w:p w14:paraId="4F5C7022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reklamní akce 15 %.</w:t>
      </w:r>
    </w:p>
    <w:p w14:paraId="2846A783" w14:textId="77777777" w:rsidR="002E4704" w:rsidRDefault="027AA0EF" w:rsidP="027AA0EF">
      <w:pPr>
        <w:pStyle w:val="Odstavec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Obec stanovuje poplatek paušální částkou:</w:t>
      </w:r>
    </w:p>
    <w:p w14:paraId="39951A4B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lastRenderedPageBreak/>
        <w:t>za konání jedné kulturní akce 500 Kč,</w:t>
      </w:r>
    </w:p>
    <w:p w14:paraId="281E7096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za konání jedné sportovní akce 500 Kč,</w:t>
      </w:r>
    </w:p>
    <w:p w14:paraId="32D1ECF4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za konání jedné prodejní akce 500 Kč,</w:t>
      </w:r>
    </w:p>
    <w:p w14:paraId="3A7C2AE7" w14:textId="77777777" w:rsidR="002E4704" w:rsidRDefault="027AA0EF" w:rsidP="027AA0EF">
      <w:pPr>
        <w:pStyle w:val="Odstavec"/>
        <w:numPr>
          <w:ilvl w:val="1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za konání jedné reklamní akce 500 Kč.</w:t>
      </w:r>
    </w:p>
    <w:p w14:paraId="4886A6BA" w14:textId="77777777" w:rsidR="002E4704" w:rsidRDefault="027AA0EF" w:rsidP="027AA0EF">
      <w:pPr>
        <w:pStyle w:val="Odstavec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Volbu placení poplatku paušální částkou včetně výběru varianty paušální částky sdělí poplatník správci poplatku v rámci ohlášení dle čl. 3 této vyhlášky.</w:t>
      </w:r>
    </w:p>
    <w:p w14:paraId="70B6F9FF" w14:textId="77777777" w:rsidR="002E4704" w:rsidRDefault="027AA0EF" w:rsidP="002623E7">
      <w:pPr>
        <w:pStyle w:val="Nadpis2"/>
        <w:spacing w:before="0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Čl. 5</w:t>
      </w:r>
      <w:r w:rsidR="002623E7">
        <w:br/>
      </w:r>
      <w:r w:rsidRPr="027AA0EF">
        <w:rPr>
          <w:rFonts w:asciiTheme="minorHAnsi" w:eastAsiaTheme="minorEastAsia" w:hAnsiTheme="minorHAnsi" w:cstheme="minorBidi"/>
        </w:rPr>
        <w:t>Splatnost poplatku</w:t>
      </w:r>
    </w:p>
    <w:p w14:paraId="36A18FF7" w14:textId="77777777" w:rsidR="002E4704" w:rsidRDefault="027AA0EF" w:rsidP="027AA0EF">
      <w:pPr>
        <w:pStyle w:val="Odstavec"/>
        <w:numPr>
          <w:ilvl w:val="0"/>
          <w:numId w:val="5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Poplatek je splatný ve lhůtě 15 dnů ode dne skončení akce.</w:t>
      </w:r>
    </w:p>
    <w:p w14:paraId="6F1CD8F5" w14:textId="77777777" w:rsidR="002E4704" w:rsidRDefault="027AA0EF" w:rsidP="027AA0EF">
      <w:pPr>
        <w:pStyle w:val="Odstavec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Poplatek placený paušální částkou za konkrétní akci je splatný ve lhůtě 15 dnů ode dne skončení akce.</w:t>
      </w:r>
    </w:p>
    <w:p w14:paraId="40BC343A" w14:textId="77777777" w:rsidR="002E4704" w:rsidRDefault="027AA0EF" w:rsidP="002623E7">
      <w:pPr>
        <w:pStyle w:val="Nadpis2"/>
        <w:spacing w:before="0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Čl. 6</w:t>
      </w:r>
      <w:r w:rsidR="002623E7">
        <w:br/>
      </w:r>
      <w:r w:rsidRPr="027AA0EF">
        <w:rPr>
          <w:rFonts w:asciiTheme="minorHAnsi" w:eastAsiaTheme="minorEastAsia" w:hAnsiTheme="minorHAnsi" w:cstheme="minorBidi"/>
        </w:rPr>
        <w:t xml:space="preserve"> Osvobození</w:t>
      </w:r>
    </w:p>
    <w:p w14:paraId="0F2C6D6A" w14:textId="77777777" w:rsidR="002E4704" w:rsidRDefault="002623E7" w:rsidP="027AA0EF">
      <w:pPr>
        <w:pStyle w:val="Odstavec"/>
        <w:numPr>
          <w:ilvl w:val="0"/>
          <w:numId w:val="6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Poplatek ze vstupného se neplatí z akcí, jejichž celý výtěžek je odveden na charitativní a veřejně prospěšné účely</w:t>
      </w:r>
      <w:r w:rsidRPr="027AA0EF">
        <w:rPr>
          <w:rStyle w:val="Znakapoznpodarou"/>
          <w:rFonts w:asciiTheme="minorHAnsi" w:eastAsiaTheme="minorEastAsia" w:hAnsiTheme="minorHAnsi" w:cstheme="minorBidi"/>
        </w:rPr>
        <w:footnoteReference w:id="6"/>
      </w:r>
      <w:r w:rsidRPr="027AA0EF">
        <w:rPr>
          <w:rFonts w:asciiTheme="minorHAnsi" w:eastAsiaTheme="minorEastAsia" w:hAnsiTheme="minorHAnsi" w:cstheme="minorBidi"/>
        </w:rPr>
        <w:t>.</w:t>
      </w:r>
    </w:p>
    <w:p w14:paraId="2E5BDBD1" w14:textId="0A2BAF29" w:rsidR="027AA0EF" w:rsidRDefault="027AA0EF" w:rsidP="027AA0EF">
      <w:pPr>
        <w:pStyle w:val="Odstavec"/>
        <w:numPr>
          <w:ilvl w:val="0"/>
          <w:numId w:val="6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Poplatek ze vstupného se neplatí z akcí, jejichž pořadatele je obec Květnice.</w:t>
      </w:r>
    </w:p>
    <w:p w14:paraId="366E34E7" w14:textId="77777777" w:rsidR="002E4704" w:rsidRDefault="002623E7" w:rsidP="027AA0EF">
      <w:pPr>
        <w:pStyle w:val="Odstavec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 xml:space="preserve">V případě, že poplatník nesplní povinnost ohlásit údaj rozhodný pro osvobození ve lhůtách </w:t>
      </w:r>
      <w:r w:rsidRPr="027AA0EF">
        <w:rPr>
          <w:rFonts w:asciiTheme="minorHAnsi" w:eastAsiaTheme="minorEastAsia" w:hAnsiTheme="minorHAnsi" w:cstheme="minorBidi"/>
        </w:rPr>
        <w:t>stanovených touto vyhláškou nebo zákonem, nárok na osvobození zaniká</w:t>
      </w:r>
      <w:r w:rsidRPr="027AA0EF">
        <w:rPr>
          <w:rStyle w:val="Znakapoznpodarou"/>
          <w:rFonts w:asciiTheme="minorHAnsi" w:eastAsiaTheme="minorEastAsia" w:hAnsiTheme="minorHAnsi" w:cstheme="minorBidi"/>
        </w:rPr>
        <w:footnoteReference w:id="7"/>
      </w:r>
      <w:r w:rsidRPr="027AA0EF">
        <w:rPr>
          <w:rFonts w:asciiTheme="minorHAnsi" w:eastAsiaTheme="minorEastAsia" w:hAnsiTheme="minorHAnsi" w:cstheme="minorBidi"/>
        </w:rPr>
        <w:t>.</w:t>
      </w:r>
    </w:p>
    <w:p w14:paraId="3CF06101" w14:textId="77777777" w:rsidR="002E4704" w:rsidRDefault="027AA0EF" w:rsidP="002623E7">
      <w:pPr>
        <w:pStyle w:val="Nadpis2"/>
        <w:spacing w:before="0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Čl. 7</w:t>
      </w:r>
      <w:r w:rsidR="002623E7">
        <w:br/>
      </w:r>
      <w:r w:rsidRPr="027AA0EF">
        <w:rPr>
          <w:rFonts w:asciiTheme="minorHAnsi" w:eastAsiaTheme="minorEastAsia" w:hAnsiTheme="minorHAnsi" w:cstheme="minorBidi"/>
        </w:rPr>
        <w:t>Přechodné a zrušovací ustanovení</w:t>
      </w:r>
    </w:p>
    <w:p w14:paraId="6CC62A18" w14:textId="77777777" w:rsidR="002E4704" w:rsidRDefault="027AA0EF" w:rsidP="027AA0EF">
      <w:pPr>
        <w:pStyle w:val="Odstavec"/>
        <w:numPr>
          <w:ilvl w:val="0"/>
          <w:numId w:val="7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Poplatkové povinnosti vzniklé před nabytím účinnosti této vyhlášky se posuzují podle dosavadních právních předpisů.</w:t>
      </w:r>
    </w:p>
    <w:p w14:paraId="0949C68B" w14:textId="77777777" w:rsidR="002E4704" w:rsidRDefault="027AA0EF" w:rsidP="027AA0EF">
      <w:pPr>
        <w:pStyle w:val="Odstavec"/>
        <w:numPr>
          <w:ilvl w:val="0"/>
          <w:numId w:val="1"/>
        </w:numPr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Zrušuje se obecně závazná vyhláška č. 3/2011, Obecně závazná vyhláška obce Květnice č. 3/2011 o místních poplatcích, ze dne 4. března 2011.</w:t>
      </w:r>
    </w:p>
    <w:p w14:paraId="6E5284A8" w14:textId="77777777" w:rsidR="002E4704" w:rsidRDefault="027AA0EF" w:rsidP="002623E7">
      <w:pPr>
        <w:pStyle w:val="Nadpis2"/>
        <w:spacing w:before="0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Čl. 8</w:t>
      </w:r>
      <w:r w:rsidR="002623E7">
        <w:br/>
      </w:r>
      <w:r w:rsidRPr="027AA0EF">
        <w:rPr>
          <w:rFonts w:asciiTheme="minorHAnsi" w:eastAsiaTheme="minorEastAsia" w:hAnsiTheme="minorHAnsi" w:cstheme="minorBidi"/>
        </w:rPr>
        <w:t>Účinnost</w:t>
      </w:r>
    </w:p>
    <w:p w14:paraId="6EB809C7" w14:textId="77777777" w:rsidR="002E4704" w:rsidRDefault="027AA0EF" w:rsidP="027AA0EF">
      <w:pPr>
        <w:pStyle w:val="Odstavec"/>
        <w:rPr>
          <w:rFonts w:asciiTheme="minorHAnsi" w:eastAsiaTheme="minorEastAsia" w:hAnsiTheme="minorHAnsi" w:cstheme="minorBidi"/>
        </w:rPr>
      </w:pPr>
      <w:r w:rsidRPr="027AA0EF">
        <w:rPr>
          <w:rFonts w:asciiTheme="minorHAnsi" w:eastAsiaTheme="minorEastAsia" w:hAnsiTheme="minorHAnsi" w:cstheme="minorBidi"/>
        </w:rPr>
        <w:t>Tato vyhláška nabývá účinnosti dnem 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E4704" w14:paraId="627265F5" w14:textId="77777777" w:rsidTr="027AA0E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5C1519" w14:textId="77777777" w:rsidR="002E4704" w:rsidRDefault="027AA0EF" w:rsidP="027AA0EF">
            <w:pPr>
              <w:pStyle w:val="PodpisovePole"/>
              <w:rPr>
                <w:rFonts w:asciiTheme="minorHAnsi" w:eastAsiaTheme="minorEastAsia" w:hAnsiTheme="minorHAnsi" w:cstheme="minorBidi"/>
              </w:rPr>
            </w:pPr>
            <w:r w:rsidRPr="027AA0EF">
              <w:rPr>
                <w:rFonts w:asciiTheme="minorHAnsi" w:eastAsiaTheme="minorEastAsia" w:hAnsiTheme="minorHAnsi" w:cstheme="minorBidi"/>
              </w:rPr>
              <w:t>Ing. Lenka Houžvičková v. r.</w:t>
            </w:r>
            <w:r w:rsidR="002623E7">
              <w:br/>
            </w:r>
            <w:r w:rsidRPr="027AA0EF">
              <w:rPr>
                <w:rFonts w:asciiTheme="minorHAnsi" w:eastAsiaTheme="minorEastAsia" w:hAnsiTheme="minorHAnsi" w:cstheme="minorBidi"/>
              </w:rPr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A23905" w14:textId="77777777" w:rsidR="002E4704" w:rsidRDefault="027AA0EF" w:rsidP="027AA0EF">
            <w:pPr>
              <w:pStyle w:val="PodpisovePole"/>
              <w:rPr>
                <w:rFonts w:asciiTheme="minorHAnsi" w:eastAsiaTheme="minorEastAsia" w:hAnsiTheme="minorHAnsi" w:cstheme="minorBidi"/>
              </w:rPr>
            </w:pPr>
            <w:r w:rsidRPr="027AA0EF">
              <w:rPr>
                <w:rFonts w:asciiTheme="minorHAnsi" w:eastAsiaTheme="minorEastAsia" w:hAnsiTheme="minorHAnsi" w:cstheme="minorBidi"/>
              </w:rPr>
              <w:t>Bc. Matěj Král v. r.</w:t>
            </w:r>
            <w:r w:rsidR="002623E7">
              <w:br/>
            </w:r>
            <w:r w:rsidRPr="027AA0EF">
              <w:rPr>
                <w:rFonts w:asciiTheme="minorHAnsi" w:eastAsiaTheme="minorEastAsia" w:hAnsiTheme="minorHAnsi" w:cstheme="minorBidi"/>
              </w:rPr>
              <w:t xml:space="preserve"> místostarosta</w:t>
            </w:r>
          </w:p>
        </w:tc>
      </w:tr>
      <w:tr w:rsidR="002E4704" w14:paraId="460973F1" w14:textId="77777777" w:rsidTr="027AA0E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BE4C7B" w14:textId="77777777" w:rsidR="002E4704" w:rsidRDefault="027AA0EF" w:rsidP="027AA0EF">
            <w:pPr>
              <w:pStyle w:val="PodpisovePole"/>
              <w:rPr>
                <w:rFonts w:asciiTheme="minorHAnsi" w:eastAsiaTheme="minorEastAsia" w:hAnsiTheme="minorHAnsi" w:cstheme="minorBidi"/>
              </w:rPr>
            </w:pPr>
            <w:r w:rsidRPr="027AA0EF">
              <w:rPr>
                <w:rFonts w:asciiTheme="minorHAnsi" w:eastAsiaTheme="minorEastAsia" w:hAnsiTheme="minorHAnsi" w:cstheme="minorBidi"/>
              </w:rPr>
              <w:t xml:space="preserve">Dana </w:t>
            </w:r>
            <w:proofErr w:type="spellStart"/>
            <w:r w:rsidRPr="027AA0EF">
              <w:rPr>
                <w:rFonts w:asciiTheme="minorHAnsi" w:eastAsiaTheme="minorEastAsia" w:hAnsiTheme="minorHAnsi" w:cstheme="minorBidi"/>
              </w:rPr>
              <w:t>Thorovská</w:t>
            </w:r>
            <w:proofErr w:type="spellEnd"/>
            <w:r w:rsidRPr="027AA0EF">
              <w:rPr>
                <w:rFonts w:asciiTheme="minorHAnsi" w:eastAsiaTheme="minorEastAsia" w:hAnsiTheme="minorHAnsi" w:cstheme="minorBidi"/>
              </w:rPr>
              <w:t xml:space="preserve"> v. r.</w:t>
            </w:r>
            <w:r w:rsidR="002623E7">
              <w:br/>
            </w:r>
            <w:r w:rsidRPr="027AA0EF">
              <w:rPr>
                <w:rFonts w:asciiTheme="minorHAnsi" w:eastAsiaTheme="minorEastAsia" w:hAnsiTheme="minorHAnsi" w:cstheme="minorBidi"/>
              </w:rPr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488FAC6" w14:textId="77777777" w:rsidR="002E4704" w:rsidRDefault="002E4704" w:rsidP="027AA0EF">
            <w:pPr>
              <w:pStyle w:val="PodpisovePole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3B1C1AF" w14:textId="77777777" w:rsidR="00AE5D6E" w:rsidRPr="002623E7" w:rsidRDefault="00AE5D6E" w:rsidP="027AA0EF">
      <w:pPr>
        <w:rPr>
          <w:rFonts w:asciiTheme="minorHAnsi" w:eastAsiaTheme="minorEastAsia" w:hAnsiTheme="minorHAnsi" w:cstheme="minorBidi"/>
        </w:rPr>
      </w:pPr>
    </w:p>
    <w:sectPr w:rsidR="00AE5D6E" w:rsidRPr="002623E7">
      <w:headerReference w:type="default" r:id="rId8"/>
      <w:footerReference w:type="default" r:id="rId9"/>
      <w:pgSz w:w="11909" w:h="16834"/>
      <w:pgMar w:top="1440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4467E" w14:textId="77777777" w:rsidR="00AE5D6E" w:rsidRDefault="00AE5D6E">
      <w:r>
        <w:separator/>
      </w:r>
    </w:p>
  </w:endnote>
  <w:endnote w:type="continuationSeparator" w:id="0">
    <w:p w14:paraId="2F161419" w14:textId="77777777" w:rsidR="00AE5D6E" w:rsidRDefault="00AE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27AA0EF" w14:paraId="295F9BF6" w14:textId="77777777" w:rsidTr="002623E7">
      <w:trPr>
        <w:trHeight w:val="300"/>
      </w:trPr>
      <w:tc>
        <w:tcPr>
          <w:tcW w:w="3210" w:type="dxa"/>
        </w:tcPr>
        <w:p w14:paraId="10E9511C" w14:textId="0BBFCC64" w:rsidR="027AA0EF" w:rsidRDefault="027AA0EF" w:rsidP="002623E7">
          <w:pPr>
            <w:pStyle w:val="Zhlav"/>
            <w:ind w:left="-115"/>
          </w:pPr>
        </w:p>
      </w:tc>
      <w:tc>
        <w:tcPr>
          <w:tcW w:w="3210" w:type="dxa"/>
        </w:tcPr>
        <w:p w14:paraId="1398FCF9" w14:textId="6DEFB334" w:rsidR="027AA0EF" w:rsidRDefault="027AA0EF" w:rsidP="002623E7">
          <w:pPr>
            <w:pStyle w:val="Zhlav"/>
            <w:jc w:val="center"/>
          </w:pPr>
        </w:p>
      </w:tc>
      <w:tc>
        <w:tcPr>
          <w:tcW w:w="3210" w:type="dxa"/>
        </w:tcPr>
        <w:p w14:paraId="2D76E9B2" w14:textId="5D1B8DD0" w:rsidR="027AA0EF" w:rsidRDefault="027AA0EF" w:rsidP="002623E7">
          <w:pPr>
            <w:pStyle w:val="Zhlav"/>
            <w:ind w:right="-115"/>
            <w:jc w:val="right"/>
          </w:pPr>
        </w:p>
      </w:tc>
    </w:tr>
  </w:tbl>
  <w:p w14:paraId="6B84F07C" w14:textId="5D46F45B" w:rsidR="027AA0EF" w:rsidRDefault="027AA0EF" w:rsidP="002623E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207C4" w14:textId="77777777" w:rsidR="00AE5D6E" w:rsidRDefault="00AE5D6E">
      <w:r>
        <w:rPr>
          <w:color w:val="000000"/>
        </w:rPr>
        <w:separator/>
      </w:r>
    </w:p>
  </w:footnote>
  <w:footnote w:type="continuationSeparator" w:id="0">
    <w:p w14:paraId="2859E9BF" w14:textId="77777777" w:rsidR="00AE5D6E" w:rsidRDefault="00AE5D6E">
      <w:r>
        <w:continuationSeparator/>
      </w:r>
    </w:p>
  </w:footnote>
  <w:footnote w:id="1">
    <w:p w14:paraId="7D3065B7" w14:textId="77777777" w:rsidR="002E4704" w:rsidRDefault="002623E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4BB16B7" w14:textId="77777777" w:rsidR="002E4704" w:rsidRDefault="002623E7">
      <w:pPr>
        <w:pStyle w:val="Footnote"/>
      </w:pPr>
      <w:r>
        <w:rPr>
          <w:rStyle w:val="Znakapoznpodarou"/>
        </w:rPr>
        <w:footnoteRef/>
      </w:r>
      <w:r>
        <w:t>§ 6 odst. 1 zákona o místních poplatcích</w:t>
      </w:r>
    </w:p>
  </w:footnote>
  <w:footnote w:id="3">
    <w:p w14:paraId="5863406C" w14:textId="77777777" w:rsidR="002E4704" w:rsidRDefault="002623E7">
      <w:pPr>
        <w:pStyle w:val="Footnote"/>
      </w:pPr>
      <w:r>
        <w:rPr>
          <w:rStyle w:val="Znakapoznpodarou"/>
        </w:rPr>
        <w:footnoteRef/>
      </w:r>
      <w:r>
        <w:t>§ 6 odst. 2 zákona o místních poplatcích</w:t>
      </w:r>
    </w:p>
  </w:footnote>
  <w:footnote w:id="4">
    <w:p w14:paraId="72AB562F" w14:textId="77777777" w:rsidR="002E4704" w:rsidRDefault="002623E7">
      <w:pPr>
        <w:pStyle w:val="Footnote"/>
      </w:pPr>
      <w:r>
        <w:rPr>
          <w:rStyle w:val="Znakapoznpodarou"/>
        </w:rPr>
        <w:footnoteRef/>
      </w:r>
      <w:r>
        <w:t xml:space="preserve">§ 14a odst. 1 a 2 zákona </w:t>
      </w:r>
      <w:r>
        <w:t>o místních poplatcích; v ohlášení poplatník uvede zejména své identifikační údaje a skutečnosti rozhodné pro stanovení poplatku</w:t>
      </w:r>
    </w:p>
  </w:footnote>
  <w:footnote w:id="5">
    <w:p w14:paraId="321638F1" w14:textId="77777777" w:rsidR="002E4704" w:rsidRDefault="002623E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14:paraId="199356BC" w14:textId="77777777" w:rsidR="002E4704" w:rsidRDefault="002623E7">
      <w:pPr>
        <w:pStyle w:val="Footnote"/>
      </w:pPr>
      <w:r>
        <w:rPr>
          <w:rStyle w:val="Znakapoznpodarou"/>
        </w:rPr>
        <w:footnoteRef/>
      </w:r>
      <w:r>
        <w:t>§ 6 odst. 1 věta poslední zákona o místních poplatcích</w:t>
      </w:r>
    </w:p>
  </w:footnote>
  <w:footnote w:id="7">
    <w:p w14:paraId="44733453" w14:textId="77777777" w:rsidR="002E4704" w:rsidRDefault="002623E7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27AA0EF" w14:paraId="4EC4A56A" w14:textId="77777777" w:rsidTr="002623E7">
      <w:trPr>
        <w:trHeight w:val="300"/>
      </w:trPr>
      <w:tc>
        <w:tcPr>
          <w:tcW w:w="3210" w:type="dxa"/>
        </w:tcPr>
        <w:p w14:paraId="1F17A401" w14:textId="26F8F8EF" w:rsidR="027AA0EF" w:rsidRDefault="027AA0EF" w:rsidP="002623E7">
          <w:pPr>
            <w:pStyle w:val="Zhlav"/>
            <w:ind w:left="-115"/>
          </w:pPr>
        </w:p>
      </w:tc>
      <w:tc>
        <w:tcPr>
          <w:tcW w:w="3210" w:type="dxa"/>
        </w:tcPr>
        <w:p w14:paraId="7A0CCACF" w14:textId="1D7B11B9" w:rsidR="027AA0EF" w:rsidRDefault="027AA0EF" w:rsidP="002623E7">
          <w:pPr>
            <w:pStyle w:val="Zhlav"/>
            <w:jc w:val="center"/>
          </w:pPr>
        </w:p>
      </w:tc>
      <w:tc>
        <w:tcPr>
          <w:tcW w:w="3210" w:type="dxa"/>
        </w:tcPr>
        <w:p w14:paraId="0BA016C9" w14:textId="59241640" w:rsidR="027AA0EF" w:rsidRDefault="027AA0EF" w:rsidP="002623E7">
          <w:pPr>
            <w:pStyle w:val="Zhlav"/>
            <w:ind w:right="-115"/>
            <w:jc w:val="right"/>
          </w:pPr>
        </w:p>
      </w:tc>
    </w:tr>
  </w:tbl>
  <w:p w14:paraId="54674218" w14:textId="6624EA66" w:rsidR="027AA0EF" w:rsidRDefault="027AA0EF" w:rsidP="002623E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A50D0"/>
    <w:multiLevelType w:val="multilevel"/>
    <w:tmpl w:val="0AB662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5988968">
    <w:abstractNumId w:val="0"/>
  </w:num>
  <w:num w:numId="2" w16cid:durableId="338821764">
    <w:abstractNumId w:val="0"/>
    <w:lvlOverride w:ilvl="0">
      <w:startOverride w:val="1"/>
    </w:lvlOverride>
  </w:num>
  <w:num w:numId="3" w16cid:durableId="1376849694">
    <w:abstractNumId w:val="0"/>
    <w:lvlOverride w:ilvl="0">
      <w:startOverride w:val="1"/>
    </w:lvlOverride>
  </w:num>
  <w:num w:numId="4" w16cid:durableId="1430007459">
    <w:abstractNumId w:val="0"/>
    <w:lvlOverride w:ilvl="0">
      <w:startOverride w:val="1"/>
    </w:lvlOverride>
  </w:num>
  <w:num w:numId="5" w16cid:durableId="361979206">
    <w:abstractNumId w:val="0"/>
    <w:lvlOverride w:ilvl="0">
      <w:startOverride w:val="1"/>
    </w:lvlOverride>
  </w:num>
  <w:num w:numId="6" w16cid:durableId="808984938">
    <w:abstractNumId w:val="0"/>
    <w:lvlOverride w:ilvl="0">
      <w:startOverride w:val="1"/>
    </w:lvlOverride>
  </w:num>
  <w:num w:numId="7" w16cid:durableId="46754971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704"/>
    <w:rsid w:val="002623E7"/>
    <w:rsid w:val="002E4704"/>
    <w:rsid w:val="00691F9B"/>
    <w:rsid w:val="00AE5D6E"/>
    <w:rsid w:val="00B66059"/>
    <w:rsid w:val="027AA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BCD80"/>
  <w15:docId w15:val="{D1ABD2DC-BBDE-4044-8488-EC7FB3BDC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rFonts w:cs="Mangal"/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cs="Mangal"/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Revize">
    <w:name w:val="Revision"/>
    <w:hidden/>
    <w:uiPriority w:val="99"/>
    <w:semiHidden/>
    <w:rsid w:val="00691F9B"/>
    <w:pPr>
      <w:suppressAutoHyphens w:val="0"/>
      <w:autoSpaceDN/>
      <w:textAlignment w:val="auto"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402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Houžvičková Lenka</dc:creator>
  <cp:lastModifiedBy>Houžvičková Lenka</cp:lastModifiedBy>
  <cp:revision>3</cp:revision>
  <dcterms:created xsi:type="dcterms:W3CDTF">2023-12-07T14:12:00Z</dcterms:created>
  <dcterms:modified xsi:type="dcterms:W3CDTF">2023-12-07T14:17:00Z</dcterms:modified>
</cp:coreProperties>
</file>