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2A1ADAF8" w:rsidR="002D7132" w:rsidRPr="009A1DE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A1DE9">
        <w:rPr>
          <w:rFonts w:ascii="Arial" w:hAnsi="Arial" w:cs="Arial"/>
          <w:b/>
        </w:rPr>
        <w:t xml:space="preserve">Obec </w:t>
      </w:r>
      <w:r w:rsidR="008A638E" w:rsidRPr="009A1DE9">
        <w:rPr>
          <w:rFonts w:ascii="Arial" w:hAnsi="Arial" w:cs="Arial"/>
          <w:b/>
        </w:rPr>
        <w:t>Horní Slivno</w:t>
      </w:r>
    </w:p>
    <w:p w14:paraId="4539D0E5" w14:textId="047F0C91" w:rsidR="002D7132" w:rsidRPr="009A1DE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A1DE9">
        <w:rPr>
          <w:rFonts w:ascii="Arial" w:hAnsi="Arial" w:cs="Arial"/>
          <w:b/>
        </w:rPr>
        <w:t xml:space="preserve">Zastupitelstvo obce </w:t>
      </w:r>
      <w:r w:rsidR="008A638E" w:rsidRPr="009A1DE9">
        <w:rPr>
          <w:rFonts w:ascii="Arial" w:hAnsi="Arial" w:cs="Arial"/>
          <w:b/>
        </w:rPr>
        <w:t>Horní Slivno</w:t>
      </w:r>
    </w:p>
    <w:p w14:paraId="560FABF8" w14:textId="77777777" w:rsidR="002D7132" w:rsidRPr="009A1DE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3CC83945" w:rsidR="005545D7" w:rsidRPr="009A1DE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9A1DE9">
        <w:rPr>
          <w:rFonts w:ascii="Arial" w:hAnsi="Arial" w:cs="Arial"/>
          <w:b/>
        </w:rPr>
        <w:t xml:space="preserve">Obecně závazná vyhláška obce </w:t>
      </w:r>
      <w:r w:rsidR="008A638E" w:rsidRPr="009A1DE9">
        <w:rPr>
          <w:rFonts w:ascii="Arial" w:hAnsi="Arial" w:cs="Arial"/>
          <w:b/>
        </w:rPr>
        <w:t>Horní Slivno</w:t>
      </w:r>
    </w:p>
    <w:p w14:paraId="7EFCDA78" w14:textId="77777777" w:rsidR="005545D7" w:rsidRPr="009A1DE9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9A1DE9">
        <w:rPr>
          <w:rFonts w:ascii="Arial" w:hAnsi="Arial" w:cs="Arial"/>
          <w:b/>
        </w:rPr>
        <w:t>o nočním klidu</w:t>
      </w:r>
    </w:p>
    <w:p w14:paraId="4556354A" w14:textId="77777777" w:rsidR="005545D7" w:rsidRPr="009A1DE9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35F52E2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1DE9">
        <w:rPr>
          <w:rFonts w:ascii="Arial" w:hAnsi="Arial" w:cs="Arial"/>
          <w:sz w:val="22"/>
          <w:szCs w:val="22"/>
        </w:rPr>
        <w:t xml:space="preserve">Zastupitelstvo obce </w:t>
      </w:r>
      <w:r w:rsidR="008A638E" w:rsidRPr="009A1DE9">
        <w:rPr>
          <w:rFonts w:ascii="Arial" w:hAnsi="Arial" w:cs="Arial"/>
          <w:sz w:val="22"/>
          <w:szCs w:val="22"/>
        </w:rPr>
        <w:t>Horní Slivno</w:t>
      </w:r>
      <w:r w:rsidRPr="009A1DE9">
        <w:rPr>
          <w:rFonts w:ascii="Arial" w:hAnsi="Arial" w:cs="Arial"/>
          <w:sz w:val="22"/>
          <w:szCs w:val="22"/>
        </w:rPr>
        <w:t xml:space="preserve"> se na svém zasedání dne </w:t>
      </w:r>
      <w:r w:rsidR="008A638E" w:rsidRPr="009A1DE9">
        <w:rPr>
          <w:rFonts w:ascii="Arial" w:hAnsi="Arial" w:cs="Arial"/>
          <w:sz w:val="22"/>
          <w:szCs w:val="22"/>
        </w:rPr>
        <w:t>16.6.2025</w:t>
      </w:r>
      <w:r w:rsidRPr="009A1DE9">
        <w:rPr>
          <w:rFonts w:ascii="Arial" w:hAnsi="Arial" w:cs="Arial"/>
          <w:sz w:val="22"/>
          <w:szCs w:val="22"/>
        </w:rPr>
        <w:t xml:space="preserve"> usneslo vydat na základě § 5 odst. 7 zákona č. 251/2016 Sb., o některých přestupcích, ve znění </w:t>
      </w:r>
      <w:r w:rsidRPr="002D7132">
        <w:rPr>
          <w:rFonts w:ascii="Arial" w:hAnsi="Arial" w:cs="Arial"/>
          <w:sz w:val="22"/>
          <w:szCs w:val="22"/>
        </w:rPr>
        <w:t>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506DE5C1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414F57">
        <w:rPr>
          <w:rFonts w:ascii="Arial" w:hAnsi="Arial" w:cs="Arial"/>
          <w:sz w:val="22"/>
          <w:szCs w:val="22"/>
        </w:rPr>
        <w:t>,</w:t>
      </w:r>
    </w:p>
    <w:p w14:paraId="449A3A83" w14:textId="41312849" w:rsidR="00414F57" w:rsidRPr="00414F57" w:rsidRDefault="00414F57" w:rsidP="00414F57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 xml:space="preserve">v noci z poslední srpnové </w:t>
      </w:r>
      <w:r>
        <w:rPr>
          <w:rFonts w:ascii="Arial" w:hAnsi="Arial" w:cs="Arial"/>
          <w:sz w:val="22"/>
          <w:szCs w:val="22"/>
        </w:rPr>
        <w:t>soboty</w:t>
      </w:r>
      <w:r w:rsidRPr="00103938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neděli</w:t>
      </w:r>
      <w:r w:rsidRPr="00103938">
        <w:rPr>
          <w:rFonts w:ascii="Arial" w:hAnsi="Arial" w:cs="Arial"/>
          <w:sz w:val="22"/>
          <w:szCs w:val="22"/>
        </w:rPr>
        <w:t xml:space="preserve"> z důvodu konání akce „Loučení s</w:t>
      </w:r>
      <w:r>
        <w:rPr>
          <w:rFonts w:ascii="Arial" w:hAnsi="Arial" w:cs="Arial"/>
          <w:sz w:val="22"/>
          <w:szCs w:val="22"/>
        </w:rPr>
        <w:t> </w:t>
      </w:r>
      <w:r w:rsidRPr="00103938">
        <w:rPr>
          <w:rFonts w:ascii="Arial" w:hAnsi="Arial" w:cs="Arial"/>
          <w:sz w:val="22"/>
          <w:szCs w:val="22"/>
        </w:rPr>
        <w:t>prázdninami</w:t>
      </w:r>
      <w:r>
        <w:rPr>
          <w:rFonts w:ascii="Arial" w:hAnsi="Arial" w:cs="Arial"/>
          <w:sz w:val="22"/>
          <w:szCs w:val="22"/>
        </w:rPr>
        <w:t>,</w:t>
      </w:r>
    </w:p>
    <w:p w14:paraId="5300BD44" w14:textId="411C8101" w:rsidR="00414F57" w:rsidRPr="00E63D8F" w:rsidRDefault="00414F57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době konání těchto tradičních slavností – Hornoslivenská pouť, Slavnosti obce, letní kino</w:t>
      </w:r>
    </w:p>
    <w:p w14:paraId="671D4486" w14:textId="40FAB0AB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9A1DE9">
        <w:rPr>
          <w:rFonts w:ascii="Arial" w:hAnsi="Arial" w:cs="Arial"/>
          <w:sz w:val="22"/>
          <w:szCs w:val="22"/>
        </w:rPr>
        <w:t>1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414F57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763B4246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A1DE9" w:rsidRPr="009A1DE9">
        <w:rPr>
          <w:rFonts w:ascii="Arial" w:hAnsi="Arial" w:cs="Arial"/>
          <w:i/>
          <w:iCs/>
          <w:sz w:val="22"/>
          <w:szCs w:val="22"/>
        </w:rPr>
        <w:t>1</w:t>
      </w:r>
      <w:r w:rsidRPr="009A1DE9">
        <w:rPr>
          <w:rFonts w:ascii="Arial" w:hAnsi="Arial" w:cs="Arial"/>
          <w:i/>
          <w:iCs/>
          <w:sz w:val="22"/>
          <w:szCs w:val="22"/>
        </w:rPr>
        <w:t>/</w:t>
      </w:r>
      <w:r w:rsidR="009A1DE9" w:rsidRPr="009A1DE9">
        <w:rPr>
          <w:rFonts w:ascii="Arial" w:hAnsi="Arial" w:cs="Arial"/>
          <w:i/>
          <w:iCs/>
          <w:sz w:val="22"/>
          <w:szCs w:val="22"/>
        </w:rPr>
        <w:t>2016</w:t>
      </w:r>
      <w:r w:rsidR="009A1DE9">
        <w:rPr>
          <w:rFonts w:ascii="Arial" w:hAnsi="Arial" w:cs="Arial"/>
          <w:i/>
          <w:iCs/>
          <w:sz w:val="22"/>
          <w:szCs w:val="22"/>
        </w:rPr>
        <w:t xml:space="preserve">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A1DE9">
        <w:rPr>
          <w:rFonts w:ascii="Arial" w:hAnsi="Arial" w:cs="Arial"/>
          <w:i/>
          <w:sz w:val="22"/>
          <w:szCs w:val="22"/>
        </w:rPr>
        <w:t>21.11.2016.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15C285A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32BE74D6" w:rsidR="002D7132" w:rsidRPr="000C2DC4" w:rsidRDefault="009A1DE9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Aleš Sadílek, MBA v.r.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2D713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Pavel Novotný v.r.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62ED" w14:textId="77777777" w:rsidR="00EE2381" w:rsidRDefault="00EE2381">
      <w:r>
        <w:separator/>
      </w:r>
    </w:p>
  </w:endnote>
  <w:endnote w:type="continuationSeparator" w:id="0">
    <w:p w14:paraId="5DAD9469" w14:textId="77777777" w:rsidR="00EE2381" w:rsidRDefault="00EE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38A2E" w14:textId="77777777" w:rsidR="00EE2381" w:rsidRDefault="00EE2381">
      <w:r>
        <w:separator/>
      </w:r>
    </w:p>
  </w:footnote>
  <w:footnote w:type="continuationSeparator" w:id="0">
    <w:p w14:paraId="22E4139E" w14:textId="77777777" w:rsidR="00EE2381" w:rsidRDefault="00EE2381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0F19EA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F12C9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2F54B7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4F57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33EE0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638E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1DE9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321A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3B63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6A27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381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Nováková</cp:lastModifiedBy>
  <cp:revision>4</cp:revision>
  <cp:lastPrinted>2007-03-05T10:30:00Z</cp:lastPrinted>
  <dcterms:created xsi:type="dcterms:W3CDTF">2025-06-16T12:34:00Z</dcterms:created>
  <dcterms:modified xsi:type="dcterms:W3CDTF">2025-06-17T09:13:00Z</dcterms:modified>
</cp:coreProperties>
</file>