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EED5" w14:textId="77777777" w:rsidR="00904563" w:rsidRDefault="00B4132D">
      <w:pPr>
        <w:spacing w:before="71"/>
        <w:ind w:left="559" w:right="134"/>
        <w:jc w:val="center"/>
        <w:rPr>
          <w:b/>
          <w:sz w:val="24"/>
        </w:rPr>
      </w:pPr>
      <w:r>
        <w:rPr>
          <w:b/>
          <w:sz w:val="24"/>
        </w:rPr>
        <w:t>OBEC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SRBSKO</w:t>
      </w:r>
    </w:p>
    <w:p w14:paraId="78985B95" w14:textId="77777777" w:rsidR="00904563" w:rsidRDefault="00B4132D">
      <w:pPr>
        <w:spacing w:before="40"/>
        <w:ind w:left="559" w:right="134"/>
        <w:jc w:val="center"/>
        <w:rPr>
          <w:b/>
          <w:sz w:val="24"/>
        </w:rPr>
      </w:pPr>
      <w:r>
        <w:rPr>
          <w:b/>
          <w:sz w:val="24"/>
        </w:rPr>
        <w:t>Zastupitelstvo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SRBSKO</w:t>
      </w:r>
    </w:p>
    <w:p w14:paraId="07FE6D27" w14:textId="77777777" w:rsidR="00904563" w:rsidRDefault="00B4132D">
      <w:pPr>
        <w:spacing w:before="44"/>
        <w:ind w:left="560" w:right="132"/>
        <w:jc w:val="center"/>
        <w:rPr>
          <w:b/>
          <w:sz w:val="24"/>
        </w:rPr>
      </w:pPr>
      <w:r>
        <w:rPr>
          <w:b/>
          <w:sz w:val="24"/>
        </w:rPr>
        <w:t>Obecně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b/>
          <w:sz w:val="24"/>
        </w:rPr>
        <w:t>závazná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vyhláška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Srbsko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3/2021,</w:t>
      </w:r>
    </w:p>
    <w:p w14:paraId="46AE14C2" w14:textId="77777777" w:rsidR="00904563" w:rsidRDefault="00904563">
      <w:pPr>
        <w:pStyle w:val="Zkladntext"/>
        <w:spacing w:before="4"/>
        <w:rPr>
          <w:b/>
          <w:sz w:val="25"/>
        </w:rPr>
      </w:pPr>
    </w:p>
    <w:p w14:paraId="1F5F3B08" w14:textId="77777777" w:rsidR="00904563" w:rsidRDefault="00B4132D">
      <w:pPr>
        <w:spacing w:before="1"/>
        <w:ind w:left="559" w:right="134"/>
        <w:jc w:val="center"/>
        <w:rPr>
          <w:b/>
        </w:rPr>
      </w:pP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stanovení</w:t>
      </w:r>
      <w:r>
        <w:rPr>
          <w:b/>
          <w:spacing w:val="-4"/>
        </w:rPr>
        <w:t xml:space="preserve"> </w:t>
      </w:r>
      <w:r>
        <w:rPr>
          <w:b/>
        </w:rPr>
        <w:t>obecního</w:t>
      </w:r>
      <w:r>
        <w:rPr>
          <w:b/>
          <w:spacing w:val="-6"/>
        </w:rPr>
        <w:t xml:space="preserve"> </w:t>
      </w:r>
      <w:r>
        <w:rPr>
          <w:b/>
        </w:rPr>
        <w:t>systému</w:t>
      </w:r>
      <w:r>
        <w:rPr>
          <w:b/>
          <w:spacing w:val="-8"/>
        </w:rPr>
        <w:t xml:space="preserve"> </w:t>
      </w:r>
      <w:r>
        <w:rPr>
          <w:b/>
        </w:rPr>
        <w:t>odpadového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hospodářství</w:t>
      </w:r>
    </w:p>
    <w:p w14:paraId="2368729B" w14:textId="77777777" w:rsidR="00904563" w:rsidRDefault="00904563">
      <w:pPr>
        <w:pStyle w:val="Zkladntext"/>
        <w:rPr>
          <w:b/>
        </w:rPr>
      </w:pPr>
    </w:p>
    <w:p w14:paraId="79016FD5" w14:textId="77777777" w:rsidR="00904563" w:rsidRDefault="00B4132D">
      <w:pPr>
        <w:pStyle w:val="Zkladntext"/>
        <w:ind w:left="538"/>
      </w:pPr>
      <w:r>
        <w:t>Zastupitelstvo</w:t>
      </w:r>
      <w:r>
        <w:rPr>
          <w:spacing w:val="40"/>
        </w:rPr>
        <w:t xml:space="preserve"> </w:t>
      </w:r>
      <w:r>
        <w:t>obce</w:t>
      </w:r>
      <w:r>
        <w:rPr>
          <w:spacing w:val="40"/>
        </w:rPr>
        <w:t xml:space="preserve"> </w:t>
      </w:r>
      <w:r>
        <w:t>Srbsko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svém</w:t>
      </w:r>
      <w:r>
        <w:rPr>
          <w:spacing w:val="40"/>
        </w:rPr>
        <w:t xml:space="preserve"> </w:t>
      </w:r>
      <w:r>
        <w:t>zasedání</w:t>
      </w:r>
      <w:r>
        <w:rPr>
          <w:spacing w:val="40"/>
        </w:rPr>
        <w:t xml:space="preserve"> </w:t>
      </w:r>
      <w:r>
        <w:t>dne</w:t>
      </w:r>
      <w:r>
        <w:rPr>
          <w:spacing w:val="40"/>
        </w:rPr>
        <w:t xml:space="preserve"> </w:t>
      </w:r>
      <w:r>
        <w:t>15.12.2021</w:t>
      </w:r>
      <w:r>
        <w:rPr>
          <w:spacing w:val="40"/>
        </w:rPr>
        <w:t xml:space="preserve"> </w:t>
      </w:r>
      <w:r>
        <w:t>usnesením</w:t>
      </w:r>
      <w:r>
        <w:rPr>
          <w:spacing w:val="40"/>
        </w:rPr>
        <w:t xml:space="preserve"> </w:t>
      </w:r>
      <w:r>
        <w:t>č.5-8/2021 usneslo</w:t>
      </w:r>
      <w:r>
        <w:rPr>
          <w:spacing w:val="5"/>
        </w:rPr>
        <w:t xml:space="preserve"> </w:t>
      </w:r>
      <w:r>
        <w:t>vydat</w:t>
      </w:r>
      <w:r>
        <w:rPr>
          <w:spacing w:val="5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základě</w:t>
      </w:r>
      <w:r>
        <w:rPr>
          <w:rFonts w:ascii="Times New Roman" w:hAnsi="Times New Roman"/>
          <w:spacing w:val="12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59</w:t>
      </w:r>
      <w:r>
        <w:rPr>
          <w:spacing w:val="2"/>
        </w:rPr>
        <w:t xml:space="preserve"> </w:t>
      </w:r>
      <w:r>
        <w:t>odst.</w:t>
      </w:r>
      <w:r>
        <w:rPr>
          <w:spacing w:val="7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zákona</w:t>
      </w:r>
      <w:r>
        <w:rPr>
          <w:spacing w:val="3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541/2020</w:t>
      </w:r>
      <w:r>
        <w:rPr>
          <w:spacing w:val="5"/>
        </w:rPr>
        <w:t xml:space="preserve"> </w:t>
      </w:r>
      <w:r>
        <w:t>Sb.,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odpadech</w:t>
      </w:r>
      <w:r>
        <w:rPr>
          <w:spacing w:val="5"/>
        </w:rPr>
        <w:t xml:space="preserve"> </w:t>
      </w:r>
      <w:r>
        <w:t>(dále</w:t>
      </w:r>
      <w:r>
        <w:rPr>
          <w:spacing w:val="3"/>
        </w:rPr>
        <w:t xml:space="preserve"> </w:t>
      </w:r>
      <w:r>
        <w:t>jen</w:t>
      </w:r>
      <w:r>
        <w:rPr>
          <w:spacing w:val="3"/>
        </w:rPr>
        <w:t xml:space="preserve"> </w:t>
      </w:r>
      <w:r>
        <w:rPr>
          <w:spacing w:val="-2"/>
        </w:rPr>
        <w:t>„zákon</w:t>
      </w:r>
    </w:p>
    <w:p w14:paraId="472C422D" w14:textId="77777777" w:rsidR="00904563" w:rsidRDefault="00B4132D">
      <w:pPr>
        <w:pStyle w:val="Zkladntext"/>
        <w:spacing w:line="252" w:lineRule="exact"/>
        <w:ind w:left="538"/>
      </w:pPr>
      <w:r>
        <w:t>o</w:t>
      </w:r>
      <w:r>
        <w:rPr>
          <w:spacing w:val="14"/>
        </w:rPr>
        <w:t xml:space="preserve"> </w:t>
      </w:r>
      <w:r>
        <w:t>odpadech“),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15"/>
        </w:rPr>
        <w:t xml:space="preserve"> </w:t>
      </w:r>
      <w:r>
        <w:t>s</w:t>
      </w:r>
      <w:r>
        <w:rPr>
          <w:spacing w:val="16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písm.</w:t>
      </w:r>
      <w:r>
        <w:rPr>
          <w:spacing w:val="16"/>
        </w:rPr>
        <w:t xml:space="preserve"> </w:t>
      </w:r>
      <w:r>
        <w:t>d)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§</w:t>
      </w:r>
      <w:r>
        <w:rPr>
          <w:spacing w:val="13"/>
        </w:rPr>
        <w:t xml:space="preserve"> </w:t>
      </w:r>
      <w:r>
        <w:t>84</w:t>
      </w:r>
      <w:r>
        <w:rPr>
          <w:spacing w:val="15"/>
        </w:rPr>
        <w:t xml:space="preserve"> </w:t>
      </w:r>
      <w:r>
        <w:t>odst.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t>písm.</w:t>
      </w:r>
      <w:r>
        <w:rPr>
          <w:spacing w:val="13"/>
        </w:rPr>
        <w:t xml:space="preserve"> </w:t>
      </w:r>
      <w:r>
        <w:t>h)</w:t>
      </w:r>
      <w:r>
        <w:rPr>
          <w:spacing w:val="14"/>
        </w:rPr>
        <w:t xml:space="preserve"> </w:t>
      </w:r>
      <w:r>
        <w:t>zákona</w:t>
      </w:r>
      <w:r>
        <w:rPr>
          <w:spacing w:val="14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128/2000</w:t>
      </w:r>
      <w:r>
        <w:rPr>
          <w:spacing w:val="15"/>
        </w:rPr>
        <w:t xml:space="preserve"> </w:t>
      </w:r>
      <w:r>
        <w:rPr>
          <w:spacing w:val="-4"/>
        </w:rPr>
        <w:t>Sb.,</w:t>
      </w:r>
    </w:p>
    <w:p w14:paraId="07F3A5AC" w14:textId="77777777" w:rsidR="00904563" w:rsidRDefault="00B4132D">
      <w:pPr>
        <w:pStyle w:val="Zkladntext"/>
        <w:ind w:left="538"/>
      </w:pPr>
      <w:r>
        <w:t>o</w:t>
      </w:r>
      <w:r>
        <w:rPr>
          <w:spacing w:val="40"/>
        </w:rPr>
        <w:t xml:space="preserve"> </w:t>
      </w:r>
      <w:r>
        <w:t>obcích</w:t>
      </w:r>
      <w:r>
        <w:rPr>
          <w:spacing w:val="38"/>
        </w:rPr>
        <w:t xml:space="preserve"> </w:t>
      </w:r>
      <w:r>
        <w:t>(obecní</w:t>
      </w:r>
      <w:r>
        <w:rPr>
          <w:spacing w:val="40"/>
        </w:rPr>
        <w:t xml:space="preserve"> </w:t>
      </w:r>
      <w:r>
        <w:t>zřízení),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znění</w:t>
      </w:r>
      <w:r>
        <w:rPr>
          <w:spacing w:val="40"/>
        </w:rPr>
        <w:t xml:space="preserve"> </w:t>
      </w:r>
      <w:r>
        <w:t>pozdějších</w:t>
      </w:r>
      <w:r>
        <w:rPr>
          <w:spacing w:val="38"/>
        </w:rPr>
        <w:t xml:space="preserve"> </w:t>
      </w:r>
      <w:r>
        <w:t>předpisů,</w:t>
      </w:r>
      <w:r>
        <w:rPr>
          <w:spacing w:val="40"/>
        </w:rPr>
        <w:t xml:space="preserve"> </w:t>
      </w:r>
      <w:r>
        <w:t>tuto</w:t>
      </w:r>
      <w:r>
        <w:rPr>
          <w:spacing w:val="40"/>
        </w:rPr>
        <w:t xml:space="preserve"> </w:t>
      </w:r>
      <w:r>
        <w:t>obecně</w:t>
      </w:r>
      <w:r>
        <w:rPr>
          <w:rFonts w:ascii="Times New Roman" w:hAnsi="Times New Roman"/>
          <w:spacing w:val="40"/>
        </w:rPr>
        <w:t xml:space="preserve"> </w:t>
      </w:r>
      <w:r>
        <w:t>závaznou</w:t>
      </w:r>
      <w:r>
        <w:rPr>
          <w:spacing w:val="40"/>
        </w:rPr>
        <w:t xml:space="preserve"> </w:t>
      </w:r>
      <w:r>
        <w:t>vyhlášku (dále jen „vyhláška“):</w:t>
      </w:r>
    </w:p>
    <w:p w14:paraId="29276B7D" w14:textId="77777777" w:rsidR="00904563" w:rsidRDefault="00B4132D">
      <w:pPr>
        <w:ind w:left="560" w:right="134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1</w:t>
      </w:r>
    </w:p>
    <w:p w14:paraId="68535022" w14:textId="77777777" w:rsidR="00904563" w:rsidRDefault="00B4132D">
      <w:pPr>
        <w:spacing w:before="2"/>
        <w:ind w:left="559" w:right="134"/>
        <w:jc w:val="center"/>
        <w:rPr>
          <w:b/>
        </w:rPr>
      </w:pPr>
      <w:r>
        <w:rPr>
          <w:b/>
        </w:rPr>
        <w:t>Úvodní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ustanovení</w:t>
      </w:r>
    </w:p>
    <w:p w14:paraId="5F360B41" w14:textId="77777777" w:rsidR="00904563" w:rsidRDefault="00904563">
      <w:pPr>
        <w:pStyle w:val="Zkladntext"/>
        <w:spacing w:before="9"/>
        <w:rPr>
          <w:b/>
          <w:sz w:val="21"/>
        </w:rPr>
      </w:pPr>
    </w:p>
    <w:p w14:paraId="375AB3D3" w14:textId="77777777" w:rsidR="00904563" w:rsidRDefault="00B4132D">
      <w:pPr>
        <w:pStyle w:val="Odstavecseseznamem"/>
        <w:numPr>
          <w:ilvl w:val="0"/>
          <w:numId w:val="9"/>
        </w:numPr>
        <w:tabs>
          <w:tab w:val="left" w:pos="538"/>
        </w:tabs>
        <w:ind w:hanging="427"/>
      </w:pPr>
      <w:r>
        <w:t>Tato</w:t>
      </w:r>
      <w:r>
        <w:rPr>
          <w:spacing w:val="-7"/>
        </w:rPr>
        <w:t xml:space="preserve"> </w:t>
      </w:r>
      <w:r>
        <w:t>vyhláška</w:t>
      </w:r>
      <w:r>
        <w:rPr>
          <w:spacing w:val="-7"/>
        </w:rPr>
        <w:t xml:space="preserve"> </w:t>
      </w:r>
      <w:r>
        <w:t>stanovuje</w:t>
      </w:r>
      <w:r>
        <w:rPr>
          <w:spacing w:val="-7"/>
        </w:rPr>
        <w:t xml:space="preserve"> </w:t>
      </w:r>
      <w:r>
        <w:t>obecní</w:t>
      </w:r>
      <w:r>
        <w:rPr>
          <w:spacing w:val="-3"/>
        </w:rPr>
        <w:t xml:space="preserve"> </w:t>
      </w:r>
      <w:r>
        <w:t>systém</w:t>
      </w:r>
      <w:r>
        <w:rPr>
          <w:spacing w:val="-3"/>
        </w:rPr>
        <w:t xml:space="preserve"> </w:t>
      </w:r>
      <w:r>
        <w:t>odpadového</w:t>
      </w:r>
      <w:r>
        <w:rPr>
          <w:spacing w:val="-5"/>
        </w:rPr>
        <w:t xml:space="preserve"> </w:t>
      </w:r>
      <w:r>
        <w:t>hospodářství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území</w:t>
      </w:r>
      <w:r>
        <w:rPr>
          <w:spacing w:val="-5"/>
        </w:rPr>
        <w:t xml:space="preserve"> </w:t>
      </w:r>
      <w:r>
        <w:t>obce</w:t>
      </w:r>
      <w:r>
        <w:rPr>
          <w:spacing w:val="-5"/>
        </w:rPr>
        <w:t xml:space="preserve"> </w:t>
      </w:r>
      <w:r>
        <w:rPr>
          <w:spacing w:val="-2"/>
        </w:rPr>
        <w:t>Srbsko.</w:t>
      </w:r>
    </w:p>
    <w:p w14:paraId="2DB17F1E" w14:textId="77777777" w:rsidR="00904563" w:rsidRDefault="00904563">
      <w:pPr>
        <w:pStyle w:val="Zkladntext"/>
        <w:spacing w:before="1"/>
      </w:pPr>
    </w:p>
    <w:p w14:paraId="0D667718" w14:textId="77777777" w:rsidR="00904563" w:rsidRDefault="00B4132D">
      <w:pPr>
        <w:pStyle w:val="Odstavecseseznamem"/>
        <w:numPr>
          <w:ilvl w:val="0"/>
          <w:numId w:val="9"/>
        </w:numPr>
        <w:tabs>
          <w:tab w:val="left" w:pos="519"/>
          <w:tab w:val="left" w:pos="538"/>
        </w:tabs>
        <w:ind w:right="104"/>
        <w:jc w:val="both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vertAlign w:val="superscript"/>
        </w:rPr>
        <w:t>1</w:t>
      </w:r>
      <w:r>
        <w:t>.</w:t>
      </w:r>
    </w:p>
    <w:p w14:paraId="2EF39B5A" w14:textId="77777777" w:rsidR="00904563" w:rsidRDefault="00904563">
      <w:pPr>
        <w:pStyle w:val="Zkladntext"/>
      </w:pPr>
    </w:p>
    <w:p w14:paraId="529B980C" w14:textId="77777777" w:rsidR="00904563" w:rsidRDefault="00B4132D">
      <w:pPr>
        <w:pStyle w:val="Odstavecseseznamem"/>
        <w:numPr>
          <w:ilvl w:val="0"/>
          <w:numId w:val="9"/>
        </w:numPr>
        <w:tabs>
          <w:tab w:val="left" w:pos="519"/>
          <w:tab w:val="left" w:pos="538"/>
        </w:tabs>
        <w:spacing w:before="1"/>
        <w:ind w:right="107"/>
        <w:jc w:val="both"/>
      </w:pPr>
      <w:r>
        <w:t>V</w:t>
      </w:r>
      <w:r>
        <w:rPr>
          <w:spacing w:val="40"/>
        </w:rPr>
        <w:t xml:space="preserve"> </w:t>
      </w:r>
      <w:r>
        <w:t>okamžiku,</w:t>
      </w:r>
      <w:r>
        <w:rPr>
          <w:spacing w:val="40"/>
        </w:rPr>
        <w:t xml:space="preserve"> </w:t>
      </w:r>
      <w:r>
        <w:t>kdy</w:t>
      </w:r>
      <w:r>
        <w:rPr>
          <w:spacing w:val="40"/>
        </w:rPr>
        <w:t xml:space="preserve"> </w:t>
      </w:r>
      <w:r>
        <w:t>osoba</w:t>
      </w:r>
      <w:r>
        <w:rPr>
          <w:spacing w:val="40"/>
        </w:rPr>
        <w:t xml:space="preserve"> </w:t>
      </w:r>
      <w:r>
        <w:t>zapojená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obecního</w:t>
      </w:r>
      <w:r>
        <w:rPr>
          <w:spacing w:val="40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odloží</w:t>
      </w:r>
      <w:r>
        <w:rPr>
          <w:spacing w:val="40"/>
        </w:rPr>
        <w:t xml:space="preserve"> </w:t>
      </w:r>
      <w:r>
        <w:t>movitou</w:t>
      </w:r>
      <w:r>
        <w:rPr>
          <w:spacing w:val="40"/>
        </w:rPr>
        <w:t xml:space="preserve"> </w:t>
      </w:r>
      <w:r>
        <w:t>věc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odpad, s výjimkou výrobků</w:t>
      </w:r>
      <w:r>
        <w:rPr>
          <w:rFonts w:ascii="Times New Roman" w:hAnsi="Times New Roman"/>
        </w:rPr>
        <w:t xml:space="preserve"> </w:t>
      </w:r>
      <w:r>
        <w:t>s ukončenou životností, na místě</w:t>
      </w:r>
      <w:r>
        <w:rPr>
          <w:rFonts w:ascii="Times New Roman" w:hAnsi="Times New Roman"/>
        </w:rPr>
        <w:t xml:space="preserve"> </w:t>
      </w:r>
      <w:r>
        <w:t>obcí k tomuto účelu určeném, stává se obec vlastníkem této movité věci nebo odpadu</w:t>
      </w:r>
      <w:r>
        <w:rPr>
          <w:vertAlign w:val="superscript"/>
        </w:rPr>
        <w:t>2</w:t>
      </w:r>
      <w:r>
        <w:t>.</w:t>
      </w:r>
    </w:p>
    <w:p w14:paraId="3624E1B9" w14:textId="77777777" w:rsidR="00904563" w:rsidRDefault="00904563">
      <w:pPr>
        <w:pStyle w:val="Zkladntext"/>
      </w:pPr>
    </w:p>
    <w:p w14:paraId="3FF4361F" w14:textId="77777777" w:rsidR="00904563" w:rsidRDefault="00B4132D">
      <w:pPr>
        <w:pStyle w:val="Odstavecseseznamem"/>
        <w:numPr>
          <w:ilvl w:val="0"/>
          <w:numId w:val="9"/>
        </w:numPr>
        <w:tabs>
          <w:tab w:val="left" w:pos="519"/>
          <w:tab w:val="left" w:pos="538"/>
        </w:tabs>
        <w:spacing w:before="1"/>
        <w:ind w:right="104"/>
        <w:jc w:val="both"/>
      </w:pPr>
      <w:r>
        <w:t>Stanoviště</w:t>
      </w:r>
      <w:r>
        <w:rPr>
          <w:rFonts w:ascii="Times New Roman" w:hAnsi="Times New Roman"/>
        </w:rPr>
        <w:t xml:space="preserve"> </w:t>
      </w:r>
      <w:r>
        <w:t>sběrných nádob je místo, kde jsou sběrné nádoby trvale nebo přechodně</w:t>
      </w:r>
      <w:r>
        <w:rPr>
          <w:rFonts w:ascii="Times New Roman" w:hAnsi="Times New Roman"/>
          <w:spacing w:val="40"/>
        </w:rPr>
        <w:t xml:space="preserve"> </w:t>
      </w:r>
      <w:r>
        <w:t>umístěny za účelem dalšího nakládání s komunálním odpadem. Stanoviště</w:t>
      </w:r>
      <w:r>
        <w:rPr>
          <w:rFonts w:ascii="Times New Roman" w:hAnsi="Times New Roman"/>
        </w:rPr>
        <w:t xml:space="preserve"> </w:t>
      </w:r>
      <w:r>
        <w:t>sběrných nádob jsou individuální nebo společná pro více uživatelů.</w:t>
      </w:r>
    </w:p>
    <w:p w14:paraId="16CD1AC8" w14:textId="77777777" w:rsidR="00904563" w:rsidRDefault="00904563">
      <w:pPr>
        <w:pStyle w:val="Zkladntext"/>
        <w:rPr>
          <w:sz w:val="26"/>
        </w:rPr>
      </w:pPr>
    </w:p>
    <w:p w14:paraId="55892420" w14:textId="77777777" w:rsidR="00904563" w:rsidRDefault="00B4132D">
      <w:pPr>
        <w:spacing w:before="206" w:line="252" w:lineRule="exact"/>
        <w:ind w:left="560" w:right="134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2</w:t>
      </w:r>
    </w:p>
    <w:p w14:paraId="093BC5AE" w14:textId="77777777" w:rsidR="00904563" w:rsidRDefault="00B4132D">
      <w:pPr>
        <w:spacing w:line="252" w:lineRule="exact"/>
        <w:ind w:left="558" w:right="134"/>
        <w:jc w:val="center"/>
        <w:rPr>
          <w:b/>
        </w:rPr>
      </w:pPr>
      <w:r>
        <w:rPr>
          <w:b/>
        </w:rPr>
        <w:t>Oddělené</w:t>
      </w:r>
      <w:r>
        <w:rPr>
          <w:b/>
          <w:spacing w:val="-11"/>
        </w:rPr>
        <w:t xml:space="preserve"> </w:t>
      </w:r>
      <w:r>
        <w:rPr>
          <w:b/>
        </w:rPr>
        <w:t>soustřeďování</w:t>
      </w:r>
      <w:r>
        <w:rPr>
          <w:b/>
          <w:spacing w:val="-7"/>
        </w:rPr>
        <w:t xml:space="preserve"> </w:t>
      </w:r>
      <w:r>
        <w:rPr>
          <w:b/>
        </w:rPr>
        <w:t>komunálního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odpadu</w:t>
      </w:r>
    </w:p>
    <w:p w14:paraId="551B66D2" w14:textId="77777777" w:rsidR="00904563" w:rsidRDefault="00904563">
      <w:pPr>
        <w:pStyle w:val="Zkladntext"/>
        <w:spacing w:before="1"/>
        <w:rPr>
          <w:b/>
        </w:rPr>
      </w:pPr>
    </w:p>
    <w:p w14:paraId="1744727D" w14:textId="77777777" w:rsidR="00904563" w:rsidRDefault="00B4132D">
      <w:pPr>
        <w:pStyle w:val="Odstavecseseznamem"/>
        <w:numPr>
          <w:ilvl w:val="1"/>
          <w:numId w:val="9"/>
        </w:numPr>
        <w:tabs>
          <w:tab w:val="left" w:pos="896"/>
          <w:tab w:val="left" w:pos="898"/>
        </w:tabs>
        <w:ind w:right="109"/>
      </w:pPr>
      <w:r>
        <w:t>Osoby</w:t>
      </w:r>
      <w:r>
        <w:rPr>
          <w:spacing w:val="78"/>
        </w:rPr>
        <w:t xml:space="preserve"> </w:t>
      </w:r>
      <w:r>
        <w:t>předávající</w:t>
      </w:r>
      <w:r>
        <w:rPr>
          <w:spacing w:val="79"/>
        </w:rPr>
        <w:t xml:space="preserve"> </w:t>
      </w:r>
      <w:r>
        <w:t>komunální</w:t>
      </w:r>
      <w:r>
        <w:rPr>
          <w:spacing w:val="79"/>
        </w:rPr>
        <w:t xml:space="preserve"> </w:t>
      </w:r>
      <w:r>
        <w:t>odpad</w:t>
      </w:r>
      <w:r>
        <w:rPr>
          <w:spacing w:val="78"/>
        </w:rPr>
        <w:t xml:space="preserve"> </w:t>
      </w:r>
      <w:r>
        <w:t>na</w:t>
      </w:r>
      <w:r>
        <w:rPr>
          <w:spacing w:val="76"/>
        </w:rPr>
        <w:t xml:space="preserve"> </w:t>
      </w:r>
      <w:r>
        <w:t>místa</w:t>
      </w:r>
      <w:r>
        <w:rPr>
          <w:spacing w:val="76"/>
        </w:rPr>
        <w:t xml:space="preserve"> </w:t>
      </w:r>
      <w:r>
        <w:t>určená</w:t>
      </w:r>
      <w:r>
        <w:rPr>
          <w:spacing w:val="78"/>
        </w:rPr>
        <w:t xml:space="preserve"> </w:t>
      </w:r>
      <w:r>
        <w:t>obcí</w:t>
      </w:r>
      <w:r>
        <w:rPr>
          <w:spacing w:val="77"/>
        </w:rPr>
        <w:t xml:space="preserve"> </w:t>
      </w:r>
      <w:r>
        <w:t>jsou</w:t>
      </w:r>
      <w:r>
        <w:rPr>
          <w:spacing w:val="78"/>
        </w:rPr>
        <w:t xml:space="preserve"> </w:t>
      </w:r>
      <w:r>
        <w:t>povinny</w:t>
      </w:r>
      <w:r>
        <w:rPr>
          <w:spacing w:val="78"/>
        </w:rPr>
        <w:t xml:space="preserve"> </w:t>
      </w:r>
      <w:r>
        <w:t>odděleně</w:t>
      </w:r>
      <w:r>
        <w:rPr>
          <w:rFonts w:ascii="Times New Roman" w:hAnsi="Times New Roman"/>
        </w:rPr>
        <w:t xml:space="preserve"> </w:t>
      </w:r>
      <w:r>
        <w:t>soustřeďovat následující složky:</w:t>
      </w:r>
    </w:p>
    <w:p w14:paraId="37E8E3FA" w14:textId="77777777" w:rsidR="00904563" w:rsidRDefault="00904563">
      <w:pPr>
        <w:pStyle w:val="Zkladntext"/>
        <w:spacing w:before="11"/>
        <w:rPr>
          <w:sz w:val="21"/>
        </w:rPr>
      </w:pPr>
    </w:p>
    <w:p w14:paraId="7C7EBAFE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4"/>
        </w:tabs>
        <w:spacing w:line="252" w:lineRule="exact"/>
        <w:ind w:left="1244" w:hanging="279"/>
        <w:rPr>
          <w:i/>
        </w:rPr>
      </w:pPr>
      <w:r>
        <w:rPr>
          <w:i/>
        </w:rPr>
        <w:t>Biologické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odpady,</w:t>
      </w:r>
    </w:p>
    <w:p w14:paraId="24D8A5ED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4"/>
        </w:tabs>
        <w:spacing w:line="252" w:lineRule="exact"/>
        <w:ind w:left="1244" w:hanging="279"/>
        <w:rPr>
          <w:i/>
        </w:rPr>
      </w:pPr>
      <w:r>
        <w:rPr>
          <w:i/>
          <w:spacing w:val="-2"/>
        </w:rPr>
        <w:t>Papír,</w:t>
      </w:r>
    </w:p>
    <w:p w14:paraId="26622E1F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5"/>
        </w:tabs>
        <w:spacing w:before="1" w:line="252" w:lineRule="exact"/>
        <w:ind w:left="1245" w:hanging="280"/>
        <w:rPr>
          <w:i/>
        </w:rPr>
      </w:pPr>
      <w:r>
        <w:rPr>
          <w:i/>
        </w:rPr>
        <w:t>Plasty</w:t>
      </w:r>
      <w:r>
        <w:rPr>
          <w:i/>
          <w:spacing w:val="-2"/>
        </w:rPr>
        <w:t xml:space="preserve"> </w:t>
      </w:r>
      <w:r>
        <w:rPr>
          <w:i/>
        </w:rPr>
        <w:t>včetně</w:t>
      </w:r>
      <w:r>
        <w:rPr>
          <w:rFonts w:ascii="Times New Roman" w:hAnsi="Times New Roman"/>
          <w:spacing w:val="4"/>
        </w:rPr>
        <w:t xml:space="preserve"> </w:t>
      </w:r>
      <w:r>
        <w:rPr>
          <w:i/>
        </w:rPr>
        <w:t>PET</w:t>
      </w:r>
      <w:r>
        <w:rPr>
          <w:i/>
          <w:spacing w:val="-5"/>
        </w:rPr>
        <w:t xml:space="preserve"> </w:t>
      </w:r>
      <w:r>
        <w:rPr>
          <w:i/>
        </w:rPr>
        <w:t>lahví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nápojových</w:t>
      </w:r>
      <w:r>
        <w:rPr>
          <w:i/>
          <w:spacing w:val="-2"/>
        </w:rPr>
        <w:t xml:space="preserve"> kartonů,</w:t>
      </w:r>
    </w:p>
    <w:p w14:paraId="1F901782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4"/>
        </w:tabs>
        <w:spacing w:line="252" w:lineRule="exact"/>
        <w:ind w:left="1244" w:hanging="279"/>
        <w:rPr>
          <w:i/>
        </w:rPr>
      </w:pPr>
      <w:r>
        <w:rPr>
          <w:i/>
          <w:spacing w:val="-2"/>
        </w:rPr>
        <w:t>Sklo,</w:t>
      </w:r>
    </w:p>
    <w:p w14:paraId="75E28B33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4"/>
        </w:tabs>
        <w:spacing w:before="2" w:line="252" w:lineRule="exact"/>
        <w:ind w:left="1244" w:hanging="279"/>
        <w:rPr>
          <w:i/>
        </w:rPr>
      </w:pPr>
      <w:r>
        <w:rPr>
          <w:i/>
          <w:spacing w:val="-2"/>
        </w:rPr>
        <w:t>Kovy,</w:t>
      </w:r>
    </w:p>
    <w:p w14:paraId="0F030D7B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5"/>
        </w:tabs>
        <w:spacing w:line="252" w:lineRule="exact"/>
        <w:ind w:left="1245" w:hanging="280"/>
        <w:rPr>
          <w:i/>
        </w:rPr>
      </w:pPr>
      <w:r>
        <w:rPr>
          <w:i/>
        </w:rPr>
        <w:t>Nebezpečné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odpady,</w:t>
      </w:r>
    </w:p>
    <w:p w14:paraId="0328D52B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4"/>
        </w:tabs>
        <w:spacing w:line="252" w:lineRule="exact"/>
        <w:ind w:left="1244" w:hanging="279"/>
        <w:rPr>
          <w:i/>
        </w:rPr>
      </w:pPr>
      <w:r>
        <w:rPr>
          <w:i/>
        </w:rPr>
        <w:t>Objemný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odpad,</w:t>
      </w:r>
    </w:p>
    <w:p w14:paraId="50868FE9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4"/>
        </w:tabs>
        <w:spacing w:before="1" w:line="252" w:lineRule="exact"/>
        <w:ind w:left="1244" w:hanging="279"/>
        <w:rPr>
          <w:i/>
        </w:rPr>
      </w:pPr>
      <w:r>
        <w:rPr>
          <w:i/>
        </w:rPr>
        <w:t>Jedlé</w:t>
      </w:r>
      <w:r>
        <w:rPr>
          <w:i/>
          <w:spacing w:val="-5"/>
        </w:rPr>
        <w:t xml:space="preserve"> </w:t>
      </w:r>
      <w:r>
        <w:rPr>
          <w:i/>
        </w:rPr>
        <w:t>oleje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tuky,</w:t>
      </w:r>
    </w:p>
    <w:p w14:paraId="554BCDD0" w14:textId="77777777" w:rsidR="00904563" w:rsidRDefault="00B4132D">
      <w:pPr>
        <w:pStyle w:val="Odstavecseseznamem"/>
        <w:numPr>
          <w:ilvl w:val="2"/>
          <w:numId w:val="9"/>
        </w:numPr>
        <w:tabs>
          <w:tab w:val="left" w:pos="1244"/>
        </w:tabs>
        <w:spacing w:line="252" w:lineRule="exact"/>
        <w:ind w:left="1244" w:hanging="279"/>
        <w:rPr>
          <w:i/>
        </w:rPr>
      </w:pPr>
      <w:r>
        <w:rPr>
          <w:i/>
        </w:rPr>
        <w:t>Směsný</w:t>
      </w:r>
      <w:r>
        <w:rPr>
          <w:i/>
          <w:spacing w:val="-7"/>
        </w:rPr>
        <w:t xml:space="preserve"> </w:t>
      </w:r>
      <w:r>
        <w:rPr>
          <w:i/>
        </w:rPr>
        <w:t>komunální</w:t>
      </w:r>
      <w:r>
        <w:rPr>
          <w:i/>
          <w:spacing w:val="-5"/>
        </w:rPr>
        <w:t xml:space="preserve"> </w:t>
      </w:r>
      <w:r>
        <w:rPr>
          <w:i/>
          <w:spacing w:val="-4"/>
        </w:rPr>
        <w:t>odpad</w:t>
      </w:r>
    </w:p>
    <w:p w14:paraId="5823922E" w14:textId="77777777" w:rsidR="00904563" w:rsidRDefault="00904563">
      <w:pPr>
        <w:pStyle w:val="Zkladntext"/>
        <w:rPr>
          <w:i/>
          <w:sz w:val="24"/>
        </w:rPr>
      </w:pPr>
    </w:p>
    <w:p w14:paraId="67ABE4F2" w14:textId="77777777" w:rsidR="00904563" w:rsidRDefault="00904563">
      <w:pPr>
        <w:pStyle w:val="Zkladntext"/>
        <w:spacing w:before="11"/>
        <w:rPr>
          <w:i/>
          <w:sz w:val="19"/>
        </w:rPr>
      </w:pPr>
    </w:p>
    <w:p w14:paraId="487B09E1" w14:textId="77777777" w:rsidR="00904563" w:rsidRDefault="00B4132D">
      <w:pPr>
        <w:pStyle w:val="Odstavecseseznamem"/>
        <w:numPr>
          <w:ilvl w:val="1"/>
          <w:numId w:val="9"/>
        </w:numPr>
        <w:tabs>
          <w:tab w:val="left" w:pos="895"/>
          <w:tab w:val="left" w:pos="898"/>
        </w:tabs>
        <w:ind w:right="110" w:hanging="361"/>
      </w:pPr>
      <w:r>
        <w:t>Směsným</w:t>
      </w:r>
      <w:r>
        <w:rPr>
          <w:spacing w:val="40"/>
        </w:rPr>
        <w:t xml:space="preserve"> </w:t>
      </w:r>
      <w:r>
        <w:t>komunálním</w:t>
      </w:r>
      <w:r>
        <w:rPr>
          <w:spacing w:val="40"/>
        </w:rPr>
        <w:t xml:space="preserve"> </w:t>
      </w:r>
      <w:r>
        <w:t>odpadem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rozumí</w:t>
      </w:r>
      <w:r>
        <w:rPr>
          <w:spacing w:val="40"/>
        </w:rPr>
        <w:t xml:space="preserve"> </w:t>
      </w:r>
      <w:r>
        <w:t>zbylý</w:t>
      </w:r>
      <w:r>
        <w:rPr>
          <w:spacing w:val="40"/>
        </w:rPr>
        <w:t xml:space="preserve"> </w:t>
      </w:r>
      <w:r>
        <w:t>komunální</w:t>
      </w:r>
      <w:r>
        <w:rPr>
          <w:spacing w:val="40"/>
        </w:rPr>
        <w:t xml:space="preserve"> </w:t>
      </w:r>
      <w:r>
        <w:t>odpad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stanoveném vytřídění podle odstavce 1 písm. a), b), c), d), e), f), g), h).</w:t>
      </w:r>
    </w:p>
    <w:p w14:paraId="3336E125" w14:textId="77777777" w:rsidR="00904563" w:rsidRDefault="00B4132D">
      <w:pPr>
        <w:pStyle w:val="Zkladntext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B54C34" wp14:editId="31394441">
                <wp:simplePos x="0" y="0"/>
                <wp:positionH relativeFrom="page">
                  <wp:posOffset>900683</wp:posOffset>
                </wp:positionH>
                <wp:positionV relativeFrom="paragraph">
                  <wp:posOffset>172702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799" y="7619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F4546" id="Graphic 2" o:spid="_x0000_s1026" style="position:absolute;margin-left:70.9pt;margin-top:13.6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eqIAIAAL0EAAAOAAAAZHJzL2Uyb0RvYy54bWysVE1v2zAMvQ/YfxB0X5zkkA8jTjG06DCg&#10;6Ao0xc6KLMfGZFETldj596NkKzW204b5IFPmE/X4SHp317eaXZTDBkzBF7M5Z8pIKBtzKvjb4fHT&#10;hjP0wpRCg1EFvyrkd/uPH3adzdUSatClcoyCGMw7W/Dae5tnGcpatQJnYJUhZwWuFZ627pSVTnQU&#10;vdXZcj5fZR240jqQCpG+PgxOvo/xq0pJ/62qUHmmC07cfFxdXI9hzfY7kZ+csHUjRxriH1i0ojF0&#10;6S3Ug/CCnV3zR6i2kQ4QKj+T0GZQVY1UMQfKZjH/LZvXWlgVcyFx0N5kwv8XVj5fXu2LC9TRPoH8&#10;gaRI1lnMb56wwRHTV64NWCLO+qji9aai6j2T9HGxWW42cxJbkm+9WkaRM5Gns/KM/ouCGEdcntAP&#10;NSiTJepkyd4k01ElQw11rKHnjGroOKMaHocaWuHDuUAumKybEKlHHsHZwkUdIMJ8SCGwXW+3nKVE&#10;iOk7RpsplnKaoJIvvW2MN2DWq8U28KJgyZ3eA2x67V+Bk5opnNSAargp5B2vvGlB10/VRtBN+dho&#10;HdJHdzrea8cuIoxGfEbGE1jshKH4oQ2OUF5fHOtoXgqOP8/CKc70V0MNGYYrGS4Zx2Q4r+8hjmBU&#10;3qE/9N+Fs8ySWXBPvfMMqd1FntqC+AfAgA0nDXw+e6ia0DOR28Bo3NCMxPzHeQ5DON1H1PtfZ/8L&#10;AAD//wMAUEsDBBQABgAIAAAAIQCvbKyp3AAAAAkBAAAPAAAAZHJzL2Rvd25yZXYueG1sTI/NbsIw&#10;EITvlfoO1lbiVpxEET8hDqoq5cQJ2kOPJt4mofE6tQ2Et2c5tceZHc1+U24nO4gL+tA7UpDOExBI&#10;jTM9tQo+P+rXFYgQNRk9OEIFNwywrZ6fSl0Yd6U9Xg6xFVxCodAKuhjHQsrQdGh1mLsRiW/fzlsd&#10;WfpWGq+vXG4HmSXJQlrdE3/o9IjvHTY/h7NVUP+maailN+vg+/brtt8tzWmn1OxletuAiDjFvzA8&#10;8BkdKmY6ujOZIAbWecroUUG2zEBwIM/WbBzZWOUgq1L+X1DdAQAA//8DAFBLAQItABQABgAIAAAA&#10;IQC2gziS/gAAAOEBAAATAAAAAAAAAAAAAAAAAAAAAABbQ29udGVudF9UeXBlc10ueG1sUEsBAi0A&#10;FAAGAAgAAAAhADj9If/WAAAAlAEAAAsAAAAAAAAAAAAAAAAALwEAAF9yZWxzLy5yZWxzUEsBAi0A&#10;FAAGAAgAAAAhAP5MJ6ogAgAAvQQAAA4AAAAAAAAAAAAAAAAALgIAAGRycy9lMm9Eb2MueG1sUEsB&#10;Ai0AFAAGAAgAAAAhAK9srKncAAAACQEAAA8AAAAAAAAAAAAAAAAAegQAAGRycy9kb3ducmV2Lnht&#10;bFBLBQYAAAAABAAEAPMAAACDBQAAAAA=&#10;" path="m1828799,l,,,7619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680B33" w14:textId="77777777" w:rsidR="00904563" w:rsidRDefault="00B4132D">
      <w:pPr>
        <w:spacing w:before="103"/>
        <w:ind w:left="538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odpadech</w:t>
      </w:r>
    </w:p>
    <w:p w14:paraId="41829DA9" w14:textId="77777777" w:rsidR="00904563" w:rsidRDefault="00B4132D">
      <w:pPr>
        <w:ind w:left="538"/>
        <w:rPr>
          <w:sz w:val="20"/>
        </w:rPr>
      </w:pP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odpadech</w:t>
      </w:r>
    </w:p>
    <w:p w14:paraId="4AE73915" w14:textId="77777777" w:rsidR="00904563" w:rsidRDefault="00904563">
      <w:pPr>
        <w:rPr>
          <w:sz w:val="20"/>
        </w:rPr>
        <w:sectPr w:rsidR="00904563">
          <w:footerReference w:type="default" r:id="rId7"/>
          <w:type w:val="continuous"/>
          <w:pgSz w:w="11900" w:h="16840"/>
          <w:pgMar w:top="1600" w:right="1300" w:bottom="1260" w:left="880" w:header="0" w:footer="1076" w:gutter="0"/>
          <w:pgNumType w:start="1"/>
          <w:cols w:space="708"/>
        </w:sectPr>
      </w:pPr>
    </w:p>
    <w:p w14:paraId="2385A88E" w14:textId="77777777" w:rsidR="00904563" w:rsidRDefault="00B4132D">
      <w:pPr>
        <w:pStyle w:val="Odstavecseseznamem"/>
        <w:numPr>
          <w:ilvl w:val="1"/>
          <w:numId w:val="9"/>
        </w:numPr>
        <w:tabs>
          <w:tab w:val="left" w:pos="896"/>
          <w:tab w:val="left" w:pos="898"/>
        </w:tabs>
        <w:spacing w:before="90"/>
        <w:ind w:right="108"/>
        <w:jc w:val="both"/>
      </w:pPr>
      <w:r>
        <w:lastRenderedPageBreak/>
        <w:t>Objemný odpad je takový odpad, který vzhledem ke svým rozměrům nemůže být</w:t>
      </w:r>
      <w:r>
        <w:rPr>
          <w:spacing w:val="40"/>
        </w:rPr>
        <w:t xml:space="preserve"> </w:t>
      </w:r>
      <w:r>
        <w:t>umístěn do sběrných nádob (</w:t>
      </w:r>
      <w:r>
        <w:rPr>
          <w:i/>
        </w:rPr>
        <w:t>např. koberce, matrace, nábytek</w:t>
      </w:r>
      <w:r>
        <w:t>).</w:t>
      </w:r>
    </w:p>
    <w:p w14:paraId="59A025D4" w14:textId="77777777" w:rsidR="00904563" w:rsidRDefault="00904563">
      <w:pPr>
        <w:pStyle w:val="Zkladntext"/>
        <w:rPr>
          <w:sz w:val="26"/>
        </w:rPr>
      </w:pPr>
    </w:p>
    <w:p w14:paraId="6FD81279" w14:textId="77777777" w:rsidR="00904563" w:rsidRDefault="00B4132D">
      <w:pPr>
        <w:spacing w:before="208" w:line="252" w:lineRule="exact"/>
        <w:ind w:left="560" w:right="134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3</w:t>
      </w:r>
    </w:p>
    <w:p w14:paraId="4F49B1B4" w14:textId="77777777" w:rsidR="00904563" w:rsidRDefault="00B4132D">
      <w:pPr>
        <w:ind w:left="559" w:right="134"/>
        <w:jc w:val="center"/>
        <w:rPr>
          <w:b/>
        </w:rPr>
      </w:pPr>
      <w:r>
        <w:rPr>
          <w:b/>
        </w:rPr>
        <w:t>Soustřeďování</w:t>
      </w:r>
      <w:r>
        <w:rPr>
          <w:b/>
          <w:spacing w:val="-4"/>
        </w:rPr>
        <w:t xml:space="preserve"> </w:t>
      </w:r>
      <w:r>
        <w:rPr>
          <w:b/>
        </w:rPr>
        <w:t>papíru,</w:t>
      </w:r>
      <w:r>
        <w:rPr>
          <w:b/>
          <w:spacing w:val="-6"/>
        </w:rPr>
        <w:t xml:space="preserve"> </w:t>
      </w:r>
      <w:r>
        <w:rPr>
          <w:b/>
        </w:rPr>
        <w:t>plastů,</w:t>
      </w:r>
      <w:r>
        <w:rPr>
          <w:b/>
          <w:spacing w:val="-2"/>
        </w:rPr>
        <w:t xml:space="preserve"> </w:t>
      </w:r>
      <w:r>
        <w:rPr>
          <w:b/>
        </w:rPr>
        <w:t>skla,</w:t>
      </w:r>
      <w:r>
        <w:rPr>
          <w:b/>
          <w:spacing w:val="-4"/>
        </w:rPr>
        <w:t xml:space="preserve"> </w:t>
      </w:r>
      <w:r>
        <w:rPr>
          <w:b/>
        </w:rPr>
        <w:t>kovů,</w:t>
      </w:r>
      <w:r>
        <w:rPr>
          <w:b/>
          <w:spacing w:val="-4"/>
        </w:rPr>
        <w:t xml:space="preserve"> </w:t>
      </w:r>
      <w:r>
        <w:rPr>
          <w:b/>
        </w:rPr>
        <w:t>biologického</w:t>
      </w:r>
      <w:r>
        <w:rPr>
          <w:b/>
          <w:spacing w:val="-4"/>
        </w:rPr>
        <w:t xml:space="preserve"> </w:t>
      </w:r>
      <w:r>
        <w:rPr>
          <w:b/>
        </w:rPr>
        <w:t>odpadu,</w:t>
      </w:r>
      <w:r>
        <w:rPr>
          <w:b/>
          <w:spacing w:val="-4"/>
        </w:rPr>
        <w:t xml:space="preserve"> </w:t>
      </w:r>
      <w:r>
        <w:rPr>
          <w:b/>
        </w:rPr>
        <w:t>jedlých</w:t>
      </w:r>
      <w:r>
        <w:rPr>
          <w:b/>
          <w:spacing w:val="-4"/>
        </w:rPr>
        <w:t xml:space="preserve"> </w:t>
      </w:r>
      <w:r>
        <w:rPr>
          <w:b/>
        </w:rPr>
        <w:t>olejů</w:t>
      </w:r>
      <w:r>
        <w:rPr>
          <w:rFonts w:ascii="Times New Roman" w:hAnsi="Times New Roman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tuků, nápojových kartonů</w:t>
      </w:r>
    </w:p>
    <w:p w14:paraId="59332912" w14:textId="77777777" w:rsidR="00904563" w:rsidRDefault="00904563">
      <w:pPr>
        <w:pStyle w:val="Zkladntext"/>
        <w:spacing w:before="1"/>
        <w:rPr>
          <w:b/>
        </w:rPr>
      </w:pPr>
    </w:p>
    <w:p w14:paraId="1ABB79D9" w14:textId="77777777" w:rsidR="00904563" w:rsidRDefault="00B4132D">
      <w:pPr>
        <w:pStyle w:val="Odstavecseseznamem"/>
        <w:numPr>
          <w:ilvl w:val="0"/>
          <w:numId w:val="8"/>
        </w:numPr>
        <w:tabs>
          <w:tab w:val="left" w:pos="896"/>
          <w:tab w:val="left" w:pos="898"/>
        </w:tabs>
        <w:ind w:right="107"/>
        <w:jc w:val="both"/>
      </w:pPr>
      <w:r>
        <w:t>Papír, plasty, sklo, kovy, biologické odpady, jedlé oleje a tuky, nápojové kartony se soustřeďují do zvláštních sběrných nádob, kterými jsou barevné zvony a kontejnery na sběrných hnízdech a sběrném místě.</w:t>
      </w:r>
    </w:p>
    <w:p w14:paraId="253E394C" w14:textId="77777777" w:rsidR="00904563" w:rsidRDefault="00904563">
      <w:pPr>
        <w:pStyle w:val="Zkladntext"/>
        <w:spacing w:before="10"/>
        <w:rPr>
          <w:sz w:val="21"/>
        </w:rPr>
      </w:pPr>
    </w:p>
    <w:p w14:paraId="5F28ECAD" w14:textId="77777777" w:rsidR="00904563" w:rsidRDefault="00B4132D">
      <w:pPr>
        <w:pStyle w:val="Odstavecseseznamem"/>
        <w:numPr>
          <w:ilvl w:val="0"/>
          <w:numId w:val="8"/>
        </w:numPr>
        <w:tabs>
          <w:tab w:val="left" w:pos="896"/>
        </w:tabs>
        <w:ind w:left="896" w:hanging="358"/>
      </w:pPr>
      <w:r>
        <w:t>Zvláštní</w:t>
      </w:r>
      <w:r>
        <w:rPr>
          <w:spacing w:val="-7"/>
        </w:rPr>
        <w:t xml:space="preserve"> </w:t>
      </w:r>
      <w:r>
        <w:t>sběrné</w:t>
      </w:r>
      <w:r>
        <w:rPr>
          <w:spacing w:val="-5"/>
        </w:rPr>
        <w:t xml:space="preserve"> </w:t>
      </w:r>
      <w:r>
        <w:t>nádoby</w:t>
      </w:r>
      <w:r>
        <w:rPr>
          <w:spacing w:val="-5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umístěny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těchto</w:t>
      </w:r>
      <w:r>
        <w:rPr>
          <w:spacing w:val="-5"/>
        </w:rPr>
        <w:t xml:space="preserve"> </w:t>
      </w:r>
      <w:r>
        <w:rPr>
          <w:spacing w:val="-2"/>
        </w:rPr>
        <w:t>stanovištích:</w:t>
      </w:r>
    </w:p>
    <w:p w14:paraId="400CA168" w14:textId="77777777" w:rsidR="00904563" w:rsidRDefault="00B4132D">
      <w:pPr>
        <w:pStyle w:val="Zkladntext"/>
        <w:spacing w:before="2"/>
        <w:ind w:left="908"/>
      </w:pPr>
      <w:r>
        <w:t>Papír,</w:t>
      </w:r>
      <w:r>
        <w:rPr>
          <w:spacing w:val="-1"/>
        </w:rPr>
        <w:t xml:space="preserve"> </w:t>
      </w:r>
      <w:r>
        <w:t>plast,</w:t>
      </w:r>
      <w:r>
        <w:rPr>
          <w:spacing w:val="-4"/>
        </w:rPr>
        <w:t xml:space="preserve"> </w:t>
      </w:r>
      <w:r>
        <w:t>nápojové</w:t>
      </w:r>
      <w:r>
        <w:rPr>
          <w:spacing w:val="-3"/>
        </w:rPr>
        <w:t xml:space="preserve"> </w:t>
      </w:r>
      <w:r>
        <w:t>kartony,</w:t>
      </w:r>
      <w:r>
        <w:rPr>
          <w:spacing w:val="-4"/>
        </w:rPr>
        <w:t xml:space="preserve"> </w:t>
      </w:r>
      <w:r>
        <w:t>sklo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sběrná</w:t>
      </w:r>
      <w:r>
        <w:rPr>
          <w:spacing w:val="-5"/>
        </w:rPr>
        <w:t xml:space="preserve"> </w:t>
      </w:r>
      <w:r>
        <w:t>hnízdy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ulici</w:t>
      </w:r>
      <w:r>
        <w:rPr>
          <w:spacing w:val="-3"/>
        </w:rPr>
        <w:t xml:space="preserve"> </w:t>
      </w:r>
      <w:r>
        <w:t>Sokolská,</w:t>
      </w:r>
      <w:r>
        <w:rPr>
          <w:spacing w:val="-6"/>
        </w:rPr>
        <w:t xml:space="preserve"> </w:t>
      </w:r>
      <w:r>
        <w:t>Svatojanská,</w:t>
      </w:r>
      <w:r>
        <w:rPr>
          <w:spacing w:val="-4"/>
        </w:rPr>
        <w:t xml:space="preserve"> </w:t>
      </w:r>
      <w:r>
        <w:t>Za Vodou, V Chaloupkách.</w:t>
      </w:r>
    </w:p>
    <w:p w14:paraId="3F98F696" w14:textId="77777777" w:rsidR="00904563" w:rsidRDefault="00B4132D">
      <w:pPr>
        <w:pStyle w:val="Zkladntext"/>
        <w:spacing w:line="251" w:lineRule="exact"/>
        <w:ind w:left="968"/>
      </w:pPr>
      <w:r>
        <w:t>Kovy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sběrná</w:t>
      </w:r>
      <w:r>
        <w:rPr>
          <w:spacing w:val="-3"/>
        </w:rPr>
        <w:t xml:space="preserve"> </w:t>
      </w:r>
      <w:r>
        <w:t>hnízda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ulici</w:t>
      </w:r>
      <w:r>
        <w:rPr>
          <w:spacing w:val="-3"/>
        </w:rPr>
        <w:t xml:space="preserve"> </w:t>
      </w:r>
      <w:r>
        <w:t>Sokolská,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Vodou.</w:t>
      </w:r>
    </w:p>
    <w:p w14:paraId="6A38B03B" w14:textId="77777777" w:rsidR="00904563" w:rsidRDefault="00B4132D">
      <w:pPr>
        <w:pStyle w:val="Zkladntext"/>
        <w:spacing w:before="1"/>
        <w:ind w:left="968"/>
      </w:pPr>
      <w:r>
        <w:t>Biologické odpady, objemný odpad, jedlé oleje a tuky, kovy – sběrné místo v ulici Za Vodou,</w:t>
      </w:r>
      <w:r>
        <w:rPr>
          <w:spacing w:val="-4"/>
        </w:rPr>
        <w:t xml:space="preserve"> </w:t>
      </w:r>
      <w:r>
        <w:t>otevírací</w:t>
      </w:r>
      <w:r>
        <w:rPr>
          <w:spacing w:val="-4"/>
        </w:rPr>
        <w:t xml:space="preserve"> </w:t>
      </w:r>
      <w:r>
        <w:t>doba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uvedena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webu</w:t>
      </w:r>
      <w:r>
        <w:rPr>
          <w:spacing w:val="-5"/>
        </w:rPr>
        <w:t xml:space="preserve"> </w:t>
      </w:r>
      <w:r>
        <w:t>obce:</w:t>
      </w:r>
      <w:hyperlink r:id="rId8">
        <w:r>
          <w:rPr>
            <w:color w:val="0562C1"/>
            <w:u w:val="single" w:color="0562C1"/>
          </w:rPr>
          <w:t>www.obecsrbsko.cz</w:t>
        </w:r>
      </w:hyperlink>
      <w:r>
        <w:rPr>
          <w:color w:val="0562C1"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úřední</w:t>
      </w:r>
      <w:r>
        <w:rPr>
          <w:spacing w:val="-1"/>
        </w:rPr>
        <w:t xml:space="preserve"> </w:t>
      </w:r>
      <w:r>
        <w:t>desce.</w:t>
      </w:r>
    </w:p>
    <w:p w14:paraId="1BCDBC2D" w14:textId="77777777" w:rsidR="00904563" w:rsidRDefault="00904563">
      <w:pPr>
        <w:pStyle w:val="Zkladntext"/>
        <w:spacing w:before="11"/>
        <w:rPr>
          <w:sz w:val="21"/>
        </w:rPr>
      </w:pPr>
    </w:p>
    <w:p w14:paraId="3EB8BDAD" w14:textId="77777777" w:rsidR="00904563" w:rsidRDefault="00B4132D">
      <w:pPr>
        <w:pStyle w:val="Odstavecseseznamem"/>
        <w:numPr>
          <w:ilvl w:val="0"/>
          <w:numId w:val="8"/>
        </w:numPr>
        <w:tabs>
          <w:tab w:val="left" w:pos="896"/>
        </w:tabs>
        <w:ind w:left="896" w:hanging="358"/>
      </w:pPr>
      <w:r>
        <w:t>Zvláštní</w:t>
      </w:r>
      <w:r>
        <w:rPr>
          <w:spacing w:val="-8"/>
        </w:rPr>
        <w:t xml:space="preserve"> </w:t>
      </w:r>
      <w:r>
        <w:t>sběrné</w:t>
      </w:r>
      <w:r>
        <w:rPr>
          <w:spacing w:val="-6"/>
        </w:rPr>
        <w:t xml:space="preserve"> </w:t>
      </w:r>
      <w:r>
        <w:t>nádoby</w:t>
      </w:r>
      <w:r>
        <w:rPr>
          <w:spacing w:val="-6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barevně</w:t>
      </w:r>
      <w:r>
        <w:rPr>
          <w:rFonts w:ascii="Times New Roman" w:hAnsi="Times New Roman"/>
        </w:rPr>
        <w:t xml:space="preserve"> </w:t>
      </w:r>
      <w:r>
        <w:t>odlišeny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označeny</w:t>
      </w:r>
      <w:r>
        <w:rPr>
          <w:spacing w:val="-3"/>
        </w:rPr>
        <w:t xml:space="preserve"> </w:t>
      </w:r>
      <w:r>
        <w:t>příslušnými</w:t>
      </w:r>
      <w:r>
        <w:rPr>
          <w:spacing w:val="-4"/>
        </w:rPr>
        <w:t xml:space="preserve"> </w:t>
      </w:r>
      <w:r>
        <w:rPr>
          <w:spacing w:val="-2"/>
        </w:rPr>
        <w:t>nápisy:</w:t>
      </w:r>
    </w:p>
    <w:p w14:paraId="50515995" w14:textId="77777777" w:rsidR="00904563" w:rsidRDefault="00904563">
      <w:pPr>
        <w:pStyle w:val="Zkladntext"/>
      </w:pPr>
    </w:p>
    <w:p w14:paraId="5BE68AC2" w14:textId="77777777" w:rsidR="00904563" w:rsidRDefault="00B4132D">
      <w:pPr>
        <w:pStyle w:val="Odstavecseseznamem"/>
        <w:numPr>
          <w:ilvl w:val="1"/>
          <w:numId w:val="8"/>
        </w:numPr>
        <w:tabs>
          <w:tab w:val="left" w:pos="1244"/>
        </w:tabs>
        <w:spacing w:before="1" w:line="252" w:lineRule="exact"/>
        <w:ind w:left="1244" w:hanging="346"/>
        <w:rPr>
          <w:i/>
        </w:rPr>
      </w:pPr>
      <w:r>
        <w:rPr>
          <w:i/>
        </w:rPr>
        <w:t>Biologické</w:t>
      </w:r>
      <w:r>
        <w:rPr>
          <w:i/>
          <w:spacing w:val="-8"/>
        </w:rPr>
        <w:t xml:space="preserve"> </w:t>
      </w:r>
      <w:r>
        <w:rPr>
          <w:i/>
        </w:rPr>
        <w:t>odpady</w:t>
      </w:r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</w:rPr>
        <w:t>zelené</w:t>
      </w:r>
      <w:r>
        <w:rPr>
          <w:i/>
          <w:spacing w:val="-5"/>
        </w:rPr>
        <w:t xml:space="preserve"> </w:t>
      </w:r>
      <w:r>
        <w:rPr>
          <w:i/>
        </w:rPr>
        <w:t>velkoobjemové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kontejnery.</w:t>
      </w:r>
    </w:p>
    <w:p w14:paraId="36662851" w14:textId="77777777" w:rsidR="00904563" w:rsidRDefault="00B4132D">
      <w:pPr>
        <w:pStyle w:val="Odstavecseseznamem"/>
        <w:numPr>
          <w:ilvl w:val="1"/>
          <w:numId w:val="8"/>
        </w:numPr>
        <w:tabs>
          <w:tab w:val="left" w:pos="1244"/>
        </w:tabs>
        <w:spacing w:line="252" w:lineRule="exact"/>
        <w:ind w:left="1244" w:hanging="346"/>
        <w:rPr>
          <w:i/>
        </w:rPr>
      </w:pPr>
      <w:r>
        <w:rPr>
          <w:i/>
        </w:rPr>
        <w:t>Papír</w:t>
      </w:r>
      <w:r>
        <w:rPr>
          <w:i/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barva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modrá.</w:t>
      </w:r>
    </w:p>
    <w:p w14:paraId="08257E3A" w14:textId="77777777" w:rsidR="00904563" w:rsidRDefault="00B4132D">
      <w:pPr>
        <w:pStyle w:val="Odstavecseseznamem"/>
        <w:numPr>
          <w:ilvl w:val="1"/>
          <w:numId w:val="8"/>
        </w:numPr>
        <w:tabs>
          <w:tab w:val="left" w:pos="1245"/>
        </w:tabs>
        <w:spacing w:before="1" w:line="252" w:lineRule="exact"/>
        <w:ind w:left="1245" w:hanging="347"/>
        <w:rPr>
          <w:i/>
        </w:rPr>
      </w:pPr>
      <w:r>
        <w:rPr>
          <w:i/>
        </w:rPr>
        <w:t>Plasty,</w:t>
      </w:r>
      <w:r>
        <w:rPr>
          <w:i/>
          <w:spacing w:val="-2"/>
        </w:rPr>
        <w:t xml:space="preserve"> </w:t>
      </w:r>
      <w:r>
        <w:rPr>
          <w:i/>
        </w:rPr>
        <w:t>PET</w:t>
      </w:r>
      <w:r>
        <w:rPr>
          <w:i/>
          <w:spacing w:val="-5"/>
        </w:rPr>
        <w:t xml:space="preserve"> </w:t>
      </w:r>
      <w:r>
        <w:rPr>
          <w:i/>
        </w:rPr>
        <w:t>lahve,</w:t>
      </w:r>
      <w:r>
        <w:rPr>
          <w:i/>
          <w:spacing w:val="-4"/>
        </w:rPr>
        <w:t xml:space="preserve"> </w:t>
      </w:r>
      <w:r>
        <w:rPr>
          <w:i/>
        </w:rPr>
        <w:t>nápojové</w:t>
      </w:r>
      <w:r>
        <w:rPr>
          <w:i/>
          <w:spacing w:val="-3"/>
        </w:rPr>
        <w:t xml:space="preserve"> </w:t>
      </w:r>
      <w:r>
        <w:rPr>
          <w:i/>
        </w:rPr>
        <w:t>kartony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barva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žlutá.</w:t>
      </w:r>
    </w:p>
    <w:p w14:paraId="21681F89" w14:textId="77777777" w:rsidR="00904563" w:rsidRDefault="00B4132D">
      <w:pPr>
        <w:pStyle w:val="Odstavecseseznamem"/>
        <w:numPr>
          <w:ilvl w:val="1"/>
          <w:numId w:val="8"/>
        </w:numPr>
        <w:tabs>
          <w:tab w:val="left" w:pos="1244"/>
        </w:tabs>
        <w:spacing w:line="252" w:lineRule="exact"/>
        <w:ind w:left="1244" w:hanging="346"/>
        <w:rPr>
          <w:i/>
        </w:rPr>
      </w:pPr>
      <w:r>
        <w:rPr>
          <w:i/>
        </w:rPr>
        <w:t>Sklo,</w:t>
      </w:r>
      <w:r>
        <w:rPr>
          <w:i/>
          <w:spacing w:val="-1"/>
        </w:rPr>
        <w:t xml:space="preserve"> </w:t>
      </w:r>
      <w:r>
        <w:rPr>
          <w:i/>
        </w:rPr>
        <w:t>barva</w:t>
      </w:r>
      <w:r>
        <w:rPr>
          <w:i/>
          <w:spacing w:val="-4"/>
        </w:rPr>
        <w:t xml:space="preserve"> </w:t>
      </w:r>
      <w:r>
        <w:rPr>
          <w:i/>
        </w:rPr>
        <w:t>zelená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bílí.</w:t>
      </w:r>
    </w:p>
    <w:p w14:paraId="328E818B" w14:textId="77777777" w:rsidR="00904563" w:rsidRDefault="00B4132D">
      <w:pPr>
        <w:pStyle w:val="Odstavecseseznamem"/>
        <w:numPr>
          <w:ilvl w:val="1"/>
          <w:numId w:val="8"/>
        </w:numPr>
        <w:tabs>
          <w:tab w:val="left" w:pos="1244"/>
        </w:tabs>
        <w:spacing w:line="252" w:lineRule="exact"/>
        <w:ind w:left="1244" w:hanging="346"/>
        <w:rPr>
          <w:i/>
        </w:rPr>
      </w:pPr>
      <w:r>
        <w:rPr>
          <w:i/>
        </w:rPr>
        <w:t>Kovy,</w:t>
      </w:r>
      <w:r>
        <w:rPr>
          <w:i/>
          <w:spacing w:val="-2"/>
        </w:rPr>
        <w:t xml:space="preserve"> </w:t>
      </w:r>
      <w:r>
        <w:rPr>
          <w:i/>
        </w:rPr>
        <w:t>barva</w:t>
      </w:r>
      <w:r>
        <w:rPr>
          <w:i/>
          <w:spacing w:val="-4"/>
        </w:rPr>
        <w:t xml:space="preserve"> šedá.</w:t>
      </w:r>
    </w:p>
    <w:p w14:paraId="200C82DF" w14:textId="77777777" w:rsidR="00904563" w:rsidRDefault="00B4132D">
      <w:pPr>
        <w:pStyle w:val="Odstavecseseznamem"/>
        <w:numPr>
          <w:ilvl w:val="1"/>
          <w:numId w:val="8"/>
        </w:numPr>
        <w:tabs>
          <w:tab w:val="left" w:pos="1246"/>
        </w:tabs>
        <w:spacing w:before="1"/>
        <w:rPr>
          <w:i/>
        </w:rPr>
      </w:pPr>
      <w:r>
        <w:rPr>
          <w:i/>
        </w:rPr>
        <w:t>Jedlé</w:t>
      </w:r>
      <w:r>
        <w:rPr>
          <w:i/>
          <w:spacing w:val="-4"/>
        </w:rPr>
        <w:t xml:space="preserve"> </w:t>
      </w:r>
      <w:r>
        <w:rPr>
          <w:i/>
        </w:rPr>
        <w:t>oleje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tuky,</w:t>
      </w:r>
      <w:r>
        <w:rPr>
          <w:i/>
          <w:spacing w:val="-4"/>
        </w:rPr>
        <w:t xml:space="preserve"> </w:t>
      </w:r>
      <w:r>
        <w:rPr>
          <w:i/>
        </w:rPr>
        <w:t>barva</w:t>
      </w:r>
      <w:r>
        <w:rPr>
          <w:i/>
          <w:spacing w:val="-6"/>
        </w:rPr>
        <w:t xml:space="preserve"> </w:t>
      </w:r>
      <w:r>
        <w:rPr>
          <w:i/>
        </w:rPr>
        <w:t>zelená</w:t>
      </w:r>
      <w:r>
        <w:rPr>
          <w:i/>
          <w:spacing w:val="-3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speciálním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víkem.</w:t>
      </w:r>
    </w:p>
    <w:p w14:paraId="1B056288" w14:textId="77777777" w:rsidR="00904563" w:rsidRDefault="00904563">
      <w:pPr>
        <w:pStyle w:val="Zkladntext"/>
        <w:spacing w:before="1"/>
        <w:rPr>
          <w:i/>
        </w:rPr>
      </w:pPr>
    </w:p>
    <w:p w14:paraId="38A1B3C1" w14:textId="77777777" w:rsidR="00904563" w:rsidRDefault="00B4132D">
      <w:pPr>
        <w:pStyle w:val="Odstavecseseznamem"/>
        <w:numPr>
          <w:ilvl w:val="0"/>
          <w:numId w:val="8"/>
        </w:numPr>
        <w:tabs>
          <w:tab w:val="left" w:pos="896"/>
          <w:tab w:val="left" w:pos="898"/>
        </w:tabs>
        <w:ind w:right="105"/>
        <w:jc w:val="both"/>
      </w:pPr>
      <w:r>
        <w:t>Do zvláštních sběrných nádob je zakázáno ukládat jiné složky komunálních odpadů, než pro které jsou určeny.</w:t>
      </w:r>
    </w:p>
    <w:p w14:paraId="2E79BD5E" w14:textId="77777777" w:rsidR="00904563" w:rsidRDefault="00904563">
      <w:pPr>
        <w:pStyle w:val="Zkladntext"/>
        <w:spacing w:before="11"/>
        <w:rPr>
          <w:sz w:val="21"/>
        </w:rPr>
      </w:pPr>
    </w:p>
    <w:p w14:paraId="0F629937" w14:textId="77777777" w:rsidR="00904563" w:rsidRDefault="00B4132D">
      <w:pPr>
        <w:pStyle w:val="Odstavecseseznamem"/>
        <w:numPr>
          <w:ilvl w:val="0"/>
          <w:numId w:val="8"/>
        </w:numPr>
        <w:tabs>
          <w:tab w:val="left" w:pos="896"/>
          <w:tab w:val="left" w:pos="898"/>
        </w:tabs>
        <w:ind w:right="107"/>
        <w:jc w:val="both"/>
      </w:pPr>
      <w:r>
        <w:t>Zvláštní sběrné nádoby je povinnost plnit tak, aby je bylo možno uzavřít a odpad z nich</w:t>
      </w:r>
      <w:r>
        <w:rPr>
          <w:spacing w:val="40"/>
        </w:rPr>
        <w:t xml:space="preserve"> </w:t>
      </w:r>
      <w:r>
        <w:t>při manipulaci nevypadával. Pokud to umožňuje povaha odpadu, je nutno objem odpadu před jeho odložením do sběrné nádoby minimalizovat.</w:t>
      </w:r>
    </w:p>
    <w:p w14:paraId="549C9331" w14:textId="77777777" w:rsidR="00904563" w:rsidRDefault="00904563">
      <w:pPr>
        <w:pStyle w:val="Zkladntext"/>
        <w:spacing w:before="11"/>
        <w:rPr>
          <w:sz w:val="23"/>
        </w:rPr>
      </w:pPr>
    </w:p>
    <w:p w14:paraId="15C7B231" w14:textId="77777777" w:rsidR="00904563" w:rsidRDefault="00B4132D">
      <w:pPr>
        <w:ind w:left="560" w:right="134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4</w:t>
      </w:r>
    </w:p>
    <w:p w14:paraId="290BD127" w14:textId="77777777" w:rsidR="00904563" w:rsidRDefault="00B4132D">
      <w:pPr>
        <w:spacing w:before="1"/>
        <w:ind w:left="560" w:right="71"/>
        <w:jc w:val="center"/>
        <w:rPr>
          <w:b/>
        </w:rPr>
      </w:pPr>
      <w:r>
        <w:rPr>
          <w:b/>
        </w:rPr>
        <w:t>Svoz</w:t>
      </w:r>
      <w:r>
        <w:rPr>
          <w:b/>
          <w:spacing w:val="-6"/>
        </w:rPr>
        <w:t xml:space="preserve"> </w:t>
      </w:r>
      <w:r>
        <w:rPr>
          <w:b/>
        </w:rPr>
        <w:t>nebezpečných</w:t>
      </w:r>
      <w:r>
        <w:rPr>
          <w:b/>
          <w:spacing w:val="-8"/>
        </w:rPr>
        <w:t xml:space="preserve"> </w:t>
      </w:r>
      <w:r>
        <w:rPr>
          <w:b/>
        </w:rPr>
        <w:t>složek</w:t>
      </w:r>
      <w:r>
        <w:rPr>
          <w:b/>
          <w:spacing w:val="-6"/>
        </w:rPr>
        <w:t xml:space="preserve"> </w:t>
      </w:r>
      <w:r>
        <w:rPr>
          <w:b/>
        </w:rPr>
        <w:t>komunálního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odpadu</w:t>
      </w:r>
    </w:p>
    <w:p w14:paraId="4563865B" w14:textId="77777777" w:rsidR="00904563" w:rsidRDefault="00904563">
      <w:pPr>
        <w:pStyle w:val="Zkladntext"/>
        <w:spacing w:before="10"/>
        <w:rPr>
          <w:b/>
          <w:sz w:val="21"/>
        </w:rPr>
      </w:pPr>
    </w:p>
    <w:p w14:paraId="16262BF3" w14:textId="77777777" w:rsidR="00904563" w:rsidRDefault="00B4132D">
      <w:pPr>
        <w:pStyle w:val="Odstavecseseznamem"/>
        <w:numPr>
          <w:ilvl w:val="0"/>
          <w:numId w:val="7"/>
        </w:numPr>
        <w:tabs>
          <w:tab w:val="left" w:pos="896"/>
          <w:tab w:val="left" w:pos="898"/>
        </w:tabs>
        <w:ind w:right="104"/>
        <w:jc w:val="both"/>
      </w:pPr>
      <w:r>
        <w:t>Svoz nebezpečných složek komunálního odpadu je zajišťován minimálně</w:t>
      </w:r>
      <w:r>
        <w:rPr>
          <w:rFonts w:ascii="Times New Roman" w:hAnsi="Times New Roman"/>
        </w:rPr>
        <w:t xml:space="preserve"> </w:t>
      </w:r>
      <w:r>
        <w:t>dvakrát ročně</w:t>
      </w:r>
      <w:r>
        <w:rPr>
          <w:rFonts w:ascii="Times New Roman" w:hAnsi="Times New Roman"/>
        </w:rPr>
        <w:t xml:space="preserve"> </w:t>
      </w:r>
      <w:r>
        <w:t>jejich odebíráním na předem vyhlášených přechodných stanovištích přímo do zvláštních sběrných nádob k tomuto sběru určených. Informace o svozu jsou zveřejňovány</w:t>
      </w:r>
    </w:p>
    <w:p w14:paraId="5170C96A" w14:textId="77777777" w:rsidR="00904563" w:rsidRDefault="00B4132D">
      <w:pPr>
        <w:pStyle w:val="Zkladntext"/>
        <w:spacing w:before="2"/>
        <w:ind w:left="898"/>
        <w:jc w:val="both"/>
      </w:pPr>
      <w:r>
        <w:t>na</w:t>
      </w:r>
      <w:r>
        <w:rPr>
          <w:spacing w:val="-7"/>
        </w:rPr>
        <w:t xml:space="preserve"> </w:t>
      </w:r>
      <w:r>
        <w:t>úředních</w:t>
      </w:r>
      <w:r>
        <w:rPr>
          <w:spacing w:val="-4"/>
        </w:rPr>
        <w:t xml:space="preserve"> </w:t>
      </w:r>
      <w:r>
        <w:t>deskách,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webových</w:t>
      </w:r>
      <w:r>
        <w:rPr>
          <w:spacing w:val="-6"/>
        </w:rPr>
        <w:t xml:space="preserve"> </w:t>
      </w:r>
      <w:r>
        <w:t>stránkách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poslány</w:t>
      </w:r>
      <w:r>
        <w:rPr>
          <w:spacing w:val="-3"/>
        </w:rPr>
        <w:t xml:space="preserve"> </w:t>
      </w:r>
      <w:r>
        <w:t>hromadnou</w:t>
      </w:r>
      <w:r>
        <w:rPr>
          <w:spacing w:val="-4"/>
        </w:rPr>
        <w:t xml:space="preserve"> </w:t>
      </w:r>
      <w:r>
        <w:t>SMS</w:t>
      </w:r>
      <w:r>
        <w:rPr>
          <w:spacing w:val="-6"/>
        </w:rPr>
        <w:t xml:space="preserve"> </w:t>
      </w:r>
      <w:r>
        <w:rPr>
          <w:spacing w:val="-2"/>
        </w:rPr>
        <w:t>zprávou.</w:t>
      </w:r>
    </w:p>
    <w:p w14:paraId="6EEBD3ED" w14:textId="77777777" w:rsidR="00904563" w:rsidRDefault="00904563">
      <w:pPr>
        <w:pStyle w:val="Zkladntext"/>
        <w:spacing w:before="9"/>
        <w:rPr>
          <w:sz w:val="21"/>
        </w:rPr>
      </w:pPr>
    </w:p>
    <w:p w14:paraId="682E24EE" w14:textId="77777777" w:rsidR="00904563" w:rsidRDefault="00B4132D">
      <w:pPr>
        <w:pStyle w:val="Odstavecseseznamem"/>
        <w:numPr>
          <w:ilvl w:val="0"/>
          <w:numId w:val="7"/>
        </w:numPr>
        <w:tabs>
          <w:tab w:val="left" w:pos="896"/>
          <w:tab w:val="left" w:pos="898"/>
        </w:tabs>
        <w:ind w:right="108"/>
        <w:jc w:val="both"/>
      </w:pPr>
      <w:r>
        <w:t>Soustřeďování nebezpečných složek komunálního odpadu podléhá požadavkům stanoveným v čl. 3 odst. 4 a 5.</w:t>
      </w:r>
    </w:p>
    <w:p w14:paraId="4D4BA5C9" w14:textId="77777777" w:rsidR="00904563" w:rsidRDefault="00904563">
      <w:pPr>
        <w:pStyle w:val="Zkladntext"/>
        <w:spacing w:before="5"/>
        <w:rPr>
          <w:sz w:val="13"/>
        </w:rPr>
      </w:pPr>
    </w:p>
    <w:p w14:paraId="6A23FC5D" w14:textId="77777777" w:rsidR="00904563" w:rsidRDefault="00B4132D">
      <w:pPr>
        <w:spacing w:before="101" w:line="252" w:lineRule="exact"/>
        <w:ind w:left="560" w:right="134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5</w:t>
      </w:r>
    </w:p>
    <w:p w14:paraId="01956EA8" w14:textId="77777777" w:rsidR="00904563" w:rsidRDefault="00B4132D">
      <w:pPr>
        <w:spacing w:line="252" w:lineRule="exact"/>
        <w:ind w:left="560" w:right="74"/>
        <w:jc w:val="center"/>
        <w:rPr>
          <w:b/>
        </w:rPr>
      </w:pPr>
      <w:r>
        <w:rPr>
          <w:b/>
        </w:rPr>
        <w:t>Svoz</w:t>
      </w:r>
      <w:r>
        <w:rPr>
          <w:b/>
          <w:spacing w:val="-5"/>
        </w:rPr>
        <w:t xml:space="preserve"> </w:t>
      </w:r>
      <w:r>
        <w:rPr>
          <w:b/>
        </w:rPr>
        <w:t>objemného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odpadu</w:t>
      </w:r>
    </w:p>
    <w:p w14:paraId="5CC2C19A" w14:textId="77777777" w:rsidR="00904563" w:rsidRDefault="00904563">
      <w:pPr>
        <w:pStyle w:val="Zkladntext"/>
        <w:rPr>
          <w:b/>
        </w:rPr>
      </w:pPr>
    </w:p>
    <w:p w14:paraId="368A0EFB" w14:textId="77777777" w:rsidR="00904563" w:rsidRDefault="00B4132D">
      <w:pPr>
        <w:pStyle w:val="Odstavecseseznamem"/>
        <w:numPr>
          <w:ilvl w:val="0"/>
          <w:numId w:val="6"/>
        </w:numPr>
        <w:tabs>
          <w:tab w:val="left" w:pos="895"/>
          <w:tab w:val="left" w:pos="967"/>
        </w:tabs>
        <w:ind w:left="967" w:right="564" w:hanging="430"/>
      </w:pPr>
      <w:r>
        <w:t>Objemný</w:t>
      </w:r>
      <w:r>
        <w:rPr>
          <w:spacing w:val="-4"/>
        </w:rPr>
        <w:t xml:space="preserve"> </w:t>
      </w:r>
      <w:r>
        <w:t>odpad</w:t>
      </w:r>
      <w:r>
        <w:rPr>
          <w:spacing w:val="-2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odevzdávat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sběrném</w:t>
      </w:r>
      <w:r>
        <w:rPr>
          <w:spacing w:val="-5"/>
        </w:rPr>
        <w:t xml:space="preserve"> </w:t>
      </w:r>
      <w:r>
        <w:t>místě, který</w:t>
      </w:r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umístěn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ulici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Vodou, otevírací doba je uvedena na webu obce:</w:t>
      </w:r>
      <w:hyperlink r:id="rId9">
        <w:r>
          <w:rPr>
            <w:color w:val="0562C1"/>
            <w:u w:val="single" w:color="0562C1"/>
          </w:rPr>
          <w:t>www.obecsrbsko.cz</w:t>
        </w:r>
      </w:hyperlink>
      <w:r>
        <w:rPr>
          <w:color w:val="0562C1"/>
        </w:rPr>
        <w:t xml:space="preserve"> </w:t>
      </w:r>
      <w:r>
        <w:t>a na úřední desce.</w:t>
      </w:r>
    </w:p>
    <w:p w14:paraId="696D96E9" w14:textId="77777777" w:rsidR="00904563" w:rsidRDefault="00904563">
      <w:pPr>
        <w:sectPr w:rsidR="00904563">
          <w:pgSz w:w="11900" w:h="16840"/>
          <w:pgMar w:top="1580" w:right="1300" w:bottom="1260" w:left="880" w:header="0" w:footer="1076" w:gutter="0"/>
          <w:cols w:space="708"/>
        </w:sectPr>
      </w:pPr>
    </w:p>
    <w:p w14:paraId="2C435FC8" w14:textId="77777777" w:rsidR="00904563" w:rsidRDefault="00B4132D">
      <w:pPr>
        <w:pStyle w:val="Odstavecseseznamem"/>
        <w:numPr>
          <w:ilvl w:val="0"/>
          <w:numId w:val="6"/>
        </w:numPr>
        <w:tabs>
          <w:tab w:val="left" w:pos="896"/>
        </w:tabs>
        <w:spacing w:before="78"/>
        <w:ind w:left="896" w:hanging="358"/>
      </w:pPr>
      <w:r>
        <w:lastRenderedPageBreak/>
        <w:t>Soustřeďování</w:t>
      </w:r>
      <w:r>
        <w:rPr>
          <w:spacing w:val="-7"/>
        </w:rPr>
        <w:t xml:space="preserve"> </w:t>
      </w:r>
      <w:r>
        <w:t>objemného</w:t>
      </w:r>
      <w:r>
        <w:rPr>
          <w:spacing w:val="-4"/>
        </w:rPr>
        <w:t xml:space="preserve"> </w:t>
      </w:r>
      <w:r>
        <w:t>odpadu</w:t>
      </w:r>
      <w:r>
        <w:rPr>
          <w:spacing w:val="-5"/>
        </w:rPr>
        <w:t xml:space="preserve"> </w:t>
      </w:r>
      <w:r>
        <w:t>podléhá</w:t>
      </w:r>
      <w:r>
        <w:rPr>
          <w:spacing w:val="-4"/>
        </w:rPr>
        <w:t xml:space="preserve"> </w:t>
      </w:r>
      <w:r>
        <w:t>požadavkům</w:t>
      </w:r>
      <w:r>
        <w:rPr>
          <w:spacing w:val="-4"/>
        </w:rPr>
        <w:t xml:space="preserve"> </w:t>
      </w:r>
      <w:r>
        <w:t>stanoveným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5.</w:t>
      </w:r>
    </w:p>
    <w:p w14:paraId="2FBE4E27" w14:textId="77777777" w:rsidR="00904563" w:rsidRDefault="00904563">
      <w:pPr>
        <w:pStyle w:val="Zkladntext"/>
      </w:pPr>
    </w:p>
    <w:p w14:paraId="32C9077C" w14:textId="77777777" w:rsidR="00904563" w:rsidRDefault="00B4132D">
      <w:pPr>
        <w:spacing w:before="1" w:line="252" w:lineRule="exact"/>
        <w:ind w:left="560" w:right="134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6</w:t>
      </w:r>
    </w:p>
    <w:p w14:paraId="6530E74D" w14:textId="77777777" w:rsidR="00904563" w:rsidRDefault="00B4132D">
      <w:pPr>
        <w:spacing w:line="252" w:lineRule="exact"/>
        <w:ind w:left="558" w:right="134"/>
        <w:jc w:val="center"/>
        <w:rPr>
          <w:b/>
        </w:rPr>
      </w:pPr>
      <w:r>
        <w:rPr>
          <w:b/>
        </w:rPr>
        <w:t>Soustřeďování</w:t>
      </w:r>
      <w:r>
        <w:rPr>
          <w:b/>
          <w:spacing w:val="-10"/>
        </w:rPr>
        <w:t xml:space="preserve"> </w:t>
      </w:r>
      <w:r>
        <w:rPr>
          <w:b/>
        </w:rPr>
        <w:t>směsného</w:t>
      </w:r>
      <w:r>
        <w:rPr>
          <w:b/>
          <w:spacing w:val="-8"/>
        </w:rPr>
        <w:t xml:space="preserve"> </w:t>
      </w:r>
      <w:r>
        <w:rPr>
          <w:b/>
        </w:rPr>
        <w:t>komunálního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odpadu</w:t>
      </w:r>
    </w:p>
    <w:p w14:paraId="20266B36" w14:textId="77777777" w:rsidR="00904563" w:rsidRDefault="00904563">
      <w:pPr>
        <w:pStyle w:val="Zkladntext"/>
        <w:rPr>
          <w:b/>
        </w:rPr>
      </w:pPr>
    </w:p>
    <w:p w14:paraId="7CEBC237" w14:textId="77777777" w:rsidR="00904563" w:rsidRDefault="00B4132D">
      <w:pPr>
        <w:pStyle w:val="Odstavecseseznamem"/>
        <w:numPr>
          <w:ilvl w:val="0"/>
          <w:numId w:val="5"/>
        </w:numPr>
        <w:tabs>
          <w:tab w:val="left" w:pos="965"/>
        </w:tabs>
        <w:ind w:right="107"/>
        <w:jc w:val="left"/>
      </w:pPr>
      <w:r>
        <w:t>Směsný</w:t>
      </w:r>
      <w:r>
        <w:rPr>
          <w:spacing w:val="29"/>
        </w:rPr>
        <w:t xml:space="preserve"> </w:t>
      </w:r>
      <w:r>
        <w:t>komunální</w:t>
      </w:r>
      <w:r>
        <w:rPr>
          <w:spacing w:val="28"/>
        </w:rPr>
        <w:t xml:space="preserve"> </w:t>
      </w:r>
      <w:r>
        <w:t>odpad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odkládá</w:t>
      </w:r>
      <w:r>
        <w:rPr>
          <w:spacing w:val="29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sběrných</w:t>
      </w:r>
      <w:r>
        <w:rPr>
          <w:spacing w:val="29"/>
        </w:rPr>
        <w:t xml:space="preserve"> </w:t>
      </w:r>
      <w:r>
        <w:t>nádob.</w:t>
      </w:r>
      <w:r>
        <w:rPr>
          <w:spacing w:val="28"/>
        </w:rPr>
        <w:t xml:space="preserve"> </w:t>
      </w:r>
      <w:r>
        <w:t>Pro</w:t>
      </w:r>
      <w:r>
        <w:rPr>
          <w:spacing w:val="26"/>
        </w:rPr>
        <w:t xml:space="preserve"> </w:t>
      </w:r>
      <w:r>
        <w:t>účely</w:t>
      </w:r>
      <w:r>
        <w:rPr>
          <w:spacing w:val="27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vyhlášky</w:t>
      </w:r>
      <w:r>
        <w:rPr>
          <w:spacing w:val="27"/>
        </w:rPr>
        <w:t xml:space="preserve"> </w:t>
      </w:r>
      <w:r>
        <w:t>se sběrnými nádobami rozumějí</w:t>
      </w:r>
      <w:r>
        <w:rPr>
          <w:color w:val="00B0F0"/>
        </w:rPr>
        <w:t>:</w:t>
      </w:r>
    </w:p>
    <w:p w14:paraId="7B86C2BF" w14:textId="77777777" w:rsidR="00904563" w:rsidRDefault="00904563">
      <w:pPr>
        <w:pStyle w:val="Zkladntext"/>
        <w:spacing w:before="11"/>
        <w:rPr>
          <w:sz w:val="21"/>
        </w:rPr>
      </w:pPr>
    </w:p>
    <w:p w14:paraId="7BEA0282" w14:textId="77777777" w:rsidR="00904563" w:rsidRDefault="00B4132D">
      <w:pPr>
        <w:pStyle w:val="Odstavecseseznamem"/>
        <w:numPr>
          <w:ilvl w:val="1"/>
          <w:numId w:val="5"/>
        </w:numPr>
        <w:tabs>
          <w:tab w:val="left" w:pos="1616"/>
          <w:tab w:val="left" w:pos="1618"/>
        </w:tabs>
        <w:ind w:right="107"/>
        <w:jc w:val="both"/>
      </w:pPr>
      <w:r>
        <w:t>Typizované sběrné nádoby – popelnice o objemu 110-120 litrů</w:t>
      </w:r>
      <w:r>
        <w:rPr>
          <w:rFonts w:ascii="Times New Roman" w:hAnsi="Times New Roman"/>
        </w:rPr>
        <w:t xml:space="preserve"> </w:t>
      </w:r>
      <w:r>
        <w:t>(240 litrů), opatřených RFID nálepkou. Sběr a odstranění odpadů</w:t>
      </w:r>
      <w:r>
        <w:rPr>
          <w:rFonts w:ascii="Times New Roman" w:hAnsi="Times New Roman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těchto nádob provádí pravidelně, minimálně</w:t>
      </w:r>
      <w:r>
        <w:rPr>
          <w:rFonts w:ascii="Times New Roman" w:hAnsi="Times New Roman"/>
        </w:rPr>
        <w:t xml:space="preserve"> </w:t>
      </w:r>
      <w:r>
        <w:t>1x za 14 dnů</w:t>
      </w:r>
      <w:r>
        <w:rPr>
          <w:rFonts w:ascii="Times New Roman" w:hAnsi="Times New Roman"/>
        </w:rPr>
        <w:t xml:space="preserve"> </w:t>
      </w:r>
      <w:r>
        <w:t>oprávněná osoba určená obcí. Stanoviště</w:t>
      </w:r>
      <w:r>
        <w:rPr>
          <w:rFonts w:ascii="Times New Roman" w:hAnsi="Times New Roman"/>
        </w:rPr>
        <w:t xml:space="preserve"> </w:t>
      </w:r>
      <w:r>
        <w:t>těchto sběrných nádob je individuální místo, kde jsou sběrné nádoby přechodně</w:t>
      </w:r>
      <w:r>
        <w:rPr>
          <w:rFonts w:ascii="Times New Roman" w:hAnsi="Times New Roman"/>
        </w:rPr>
        <w:t xml:space="preserve"> </w:t>
      </w:r>
      <w:r>
        <w:t>umístěny za účelem dalšího nakládání se směsným komunálním odpadem oprávněnou osobou.</w:t>
      </w:r>
    </w:p>
    <w:p w14:paraId="5B6F2F6F" w14:textId="77777777" w:rsidR="00904563" w:rsidRDefault="00B4132D">
      <w:pPr>
        <w:pStyle w:val="Odstavecseseznamem"/>
        <w:numPr>
          <w:ilvl w:val="1"/>
          <w:numId w:val="5"/>
        </w:numPr>
        <w:tabs>
          <w:tab w:val="left" w:pos="1616"/>
          <w:tab w:val="left" w:pos="1618"/>
        </w:tabs>
        <w:spacing w:before="1"/>
        <w:ind w:right="107"/>
        <w:jc w:val="both"/>
      </w:pPr>
      <w:r>
        <w:t>Igelitové pytle o objemu 110 litrů</w:t>
      </w:r>
      <w:r>
        <w:rPr>
          <w:rFonts w:ascii="Times New Roman" w:hAnsi="Times New Roman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logem svozové společnosti. Sběrné pytle jsou využívány v</w:t>
      </w:r>
      <w:r>
        <w:rPr>
          <w:spacing w:val="-3"/>
        </w:rPr>
        <w:t xml:space="preserve"> </w:t>
      </w:r>
      <w:r>
        <w:t>oblastech, kde nelze vyvážet popelnice. Stanoviště</w:t>
      </w:r>
      <w:r>
        <w:rPr>
          <w:rFonts w:ascii="Times New Roman" w:hAnsi="Times New Roman"/>
        </w:rPr>
        <w:t xml:space="preserve"> </w:t>
      </w:r>
      <w:r>
        <w:t>pro sběrné pytle je místo, kde jsou sběrné pytle přechodně</w:t>
      </w:r>
      <w:r>
        <w:rPr>
          <w:rFonts w:ascii="Times New Roman" w:hAnsi="Times New Roman"/>
        </w:rPr>
        <w:t xml:space="preserve"> </w:t>
      </w:r>
      <w:r>
        <w:t>umístěny za účelem dalšího nakládání se směsným komunálním odpadem oprávněnou osobou. Stanoviště</w:t>
      </w:r>
      <w:r>
        <w:rPr>
          <w:rFonts w:ascii="Times New Roman" w:hAnsi="Times New Roman"/>
        </w:rPr>
        <w:t xml:space="preserve"> </w:t>
      </w:r>
      <w:r>
        <w:t>jsou oplocená a společná pro více uživatelů</w:t>
      </w:r>
      <w:r>
        <w:rPr>
          <w:rFonts w:ascii="Times New Roman" w:hAnsi="Times New Roman"/>
        </w:rPr>
        <w:t xml:space="preserve"> </w:t>
      </w:r>
      <w:r>
        <w:t>a nacházejí se na těchto místech: ulice Borová, ulice Za Vodou.</w:t>
      </w:r>
    </w:p>
    <w:p w14:paraId="537B990E" w14:textId="77777777" w:rsidR="00904563" w:rsidRDefault="00B4132D">
      <w:pPr>
        <w:pStyle w:val="Odstavecseseznamem"/>
        <w:numPr>
          <w:ilvl w:val="1"/>
          <w:numId w:val="5"/>
        </w:numPr>
        <w:tabs>
          <w:tab w:val="left" w:pos="1618"/>
        </w:tabs>
        <w:ind w:right="108"/>
        <w:jc w:val="both"/>
      </w:pPr>
      <w:r>
        <w:t>Odpadkové koše, které jsou umístěny na veřejných prostranstvích v</w:t>
      </w:r>
      <w:r>
        <w:rPr>
          <w:spacing w:val="-2"/>
        </w:rPr>
        <w:t xml:space="preserve"> </w:t>
      </w:r>
      <w:r>
        <w:t>obci, sloužící pro odkládání drobného směsného komunálního odpadu.</w:t>
      </w:r>
    </w:p>
    <w:p w14:paraId="47AB7EDC" w14:textId="77777777" w:rsidR="00904563" w:rsidRDefault="00904563">
      <w:pPr>
        <w:pStyle w:val="Zkladntext"/>
        <w:spacing w:before="10"/>
        <w:rPr>
          <w:sz w:val="21"/>
        </w:rPr>
      </w:pPr>
    </w:p>
    <w:p w14:paraId="192E906C" w14:textId="77777777" w:rsidR="00904563" w:rsidRDefault="00B4132D">
      <w:pPr>
        <w:pStyle w:val="Odstavecseseznamem"/>
        <w:numPr>
          <w:ilvl w:val="0"/>
          <w:numId w:val="5"/>
        </w:numPr>
        <w:tabs>
          <w:tab w:val="left" w:pos="1244"/>
          <w:tab w:val="left" w:pos="1258"/>
        </w:tabs>
        <w:ind w:left="1258" w:right="108" w:hanging="360"/>
        <w:jc w:val="left"/>
      </w:pPr>
      <w:r>
        <w:t>Soustřeďování</w:t>
      </w:r>
      <w:r>
        <w:rPr>
          <w:spacing w:val="40"/>
        </w:rPr>
        <w:t xml:space="preserve"> </w:t>
      </w:r>
      <w:r>
        <w:t>směsného</w:t>
      </w:r>
      <w:r>
        <w:rPr>
          <w:spacing w:val="40"/>
        </w:rPr>
        <w:t xml:space="preserve"> </w:t>
      </w:r>
      <w:r>
        <w:t>komunálního</w:t>
      </w:r>
      <w:r>
        <w:rPr>
          <w:spacing w:val="40"/>
        </w:rPr>
        <w:t xml:space="preserve"> </w:t>
      </w:r>
      <w:r>
        <w:t>odpadu</w:t>
      </w:r>
      <w:r>
        <w:rPr>
          <w:spacing w:val="40"/>
        </w:rPr>
        <w:t xml:space="preserve"> </w:t>
      </w:r>
      <w:r>
        <w:t>podléhá</w:t>
      </w:r>
      <w:r>
        <w:rPr>
          <w:spacing w:val="40"/>
        </w:rPr>
        <w:t xml:space="preserve"> </w:t>
      </w:r>
      <w:r>
        <w:t>požadavkům</w:t>
      </w:r>
      <w:r>
        <w:rPr>
          <w:spacing w:val="40"/>
        </w:rPr>
        <w:t xml:space="preserve"> </w:t>
      </w:r>
      <w:r>
        <w:t>stanoveným v čl. 3 odst. 4 a 5.</w:t>
      </w:r>
    </w:p>
    <w:p w14:paraId="2A673230" w14:textId="77777777" w:rsidR="00904563" w:rsidRDefault="00904563">
      <w:pPr>
        <w:pStyle w:val="Zkladntext"/>
        <w:spacing w:before="3"/>
        <w:rPr>
          <w:sz w:val="13"/>
        </w:rPr>
      </w:pPr>
    </w:p>
    <w:p w14:paraId="53FD22B2" w14:textId="77777777" w:rsidR="00904563" w:rsidRDefault="00B4132D">
      <w:pPr>
        <w:spacing w:before="100"/>
        <w:ind w:left="560" w:right="134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7</w:t>
      </w:r>
    </w:p>
    <w:p w14:paraId="3128D68A" w14:textId="77777777" w:rsidR="00904563" w:rsidRDefault="00B4132D">
      <w:pPr>
        <w:spacing w:before="2"/>
        <w:ind w:left="560" w:right="134"/>
        <w:jc w:val="center"/>
        <w:rPr>
          <w:b/>
        </w:rPr>
      </w:pPr>
      <w:r>
        <w:rPr>
          <w:b/>
        </w:rPr>
        <w:t>Nakládání</w:t>
      </w:r>
      <w:r>
        <w:rPr>
          <w:b/>
          <w:spacing w:val="-2"/>
        </w:rPr>
        <w:t xml:space="preserve"> </w:t>
      </w:r>
      <w:r>
        <w:rPr>
          <w:b/>
        </w:rPr>
        <w:t>s</w:t>
      </w:r>
      <w:r>
        <w:rPr>
          <w:b/>
          <w:spacing w:val="-6"/>
        </w:rPr>
        <w:t xml:space="preserve"> </w:t>
      </w:r>
      <w:r>
        <w:rPr>
          <w:b/>
        </w:rPr>
        <w:t>komunálním</w:t>
      </w:r>
      <w:r>
        <w:rPr>
          <w:b/>
          <w:spacing w:val="-3"/>
        </w:rPr>
        <w:t xml:space="preserve"> </w:t>
      </w:r>
      <w:r>
        <w:rPr>
          <w:b/>
        </w:rPr>
        <w:t>odpadem</w:t>
      </w:r>
      <w:r>
        <w:rPr>
          <w:b/>
          <w:spacing w:val="-3"/>
        </w:rPr>
        <w:t xml:space="preserve"> </w:t>
      </w:r>
      <w:r>
        <w:rPr>
          <w:b/>
        </w:rPr>
        <w:t>vznikajícím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území</w:t>
      </w:r>
      <w:r>
        <w:rPr>
          <w:b/>
          <w:spacing w:val="-2"/>
        </w:rPr>
        <w:t xml:space="preserve"> </w:t>
      </w:r>
      <w:r>
        <w:rPr>
          <w:b/>
        </w:rPr>
        <w:t>obce</w:t>
      </w:r>
      <w:r>
        <w:rPr>
          <w:b/>
          <w:spacing w:val="-6"/>
        </w:rPr>
        <w:t xml:space="preserve"> </w:t>
      </w:r>
      <w:r>
        <w:rPr>
          <w:b/>
        </w:rPr>
        <w:t>při</w:t>
      </w:r>
      <w:r>
        <w:rPr>
          <w:b/>
          <w:spacing w:val="-2"/>
        </w:rPr>
        <w:t xml:space="preserve"> </w:t>
      </w:r>
      <w:r>
        <w:rPr>
          <w:b/>
        </w:rPr>
        <w:t>činnosti</w:t>
      </w:r>
      <w:r>
        <w:rPr>
          <w:b/>
          <w:spacing w:val="-5"/>
        </w:rPr>
        <w:t xml:space="preserve"> </w:t>
      </w:r>
      <w:r>
        <w:rPr>
          <w:b/>
        </w:rPr>
        <w:t>právnických a podnikajících fyzických osob</w:t>
      </w:r>
    </w:p>
    <w:p w14:paraId="06BB37BD" w14:textId="77777777" w:rsidR="00904563" w:rsidRDefault="00904563">
      <w:pPr>
        <w:pStyle w:val="Zkladntext"/>
        <w:rPr>
          <w:b/>
          <w:sz w:val="24"/>
        </w:rPr>
      </w:pPr>
    </w:p>
    <w:p w14:paraId="57560BB3" w14:textId="77777777" w:rsidR="00904563" w:rsidRDefault="00B4132D">
      <w:pPr>
        <w:pStyle w:val="Odstavecseseznamem"/>
        <w:numPr>
          <w:ilvl w:val="0"/>
          <w:numId w:val="4"/>
        </w:numPr>
        <w:tabs>
          <w:tab w:val="left" w:pos="819"/>
          <w:tab w:val="left" w:pos="821"/>
        </w:tabs>
        <w:ind w:right="107"/>
        <w:jc w:val="both"/>
      </w:pPr>
      <w:r>
        <w:t>Právnické a podnikající</w:t>
      </w:r>
      <w:r>
        <w:rPr>
          <w:spacing w:val="-1"/>
        </w:rPr>
        <w:t xml:space="preserve"> </w:t>
      </w:r>
      <w:r>
        <w:t>fyzické osoby zapojené do obecního systému na</w:t>
      </w:r>
      <w:r>
        <w:rPr>
          <w:spacing w:val="-3"/>
        </w:rPr>
        <w:t xml:space="preserve"> </w:t>
      </w:r>
      <w:r>
        <w:t>základě</w:t>
      </w:r>
      <w:r>
        <w:rPr>
          <w:rFonts w:ascii="Times New Roman" w:hAnsi="Times New Roman"/>
        </w:rPr>
        <w:t xml:space="preserve"> </w:t>
      </w:r>
      <w:r>
        <w:t>smlouvy s</w:t>
      </w:r>
      <w:r>
        <w:rPr>
          <w:spacing w:val="-1"/>
        </w:rPr>
        <w:t xml:space="preserve"> </w:t>
      </w:r>
      <w:r>
        <w:t>obcí komunální odpad dle čl. 2 odst. 1 písm. b), c) předávají do kontejnerů</w:t>
      </w:r>
      <w:r>
        <w:rPr>
          <w:rFonts w:ascii="Times New Roman" w:hAnsi="Times New Roman"/>
        </w:rPr>
        <w:t xml:space="preserve"> </w:t>
      </w:r>
      <w:r>
        <w:t>o velikosti 120 litrů</w:t>
      </w:r>
      <w:r>
        <w:rPr>
          <w:rFonts w:ascii="Times New Roman" w:hAnsi="Times New Roman"/>
          <w:spacing w:val="40"/>
        </w:rPr>
        <w:t xml:space="preserve"> </w:t>
      </w:r>
      <w:r>
        <w:t>nebo 1100 litrů</w:t>
      </w:r>
      <w:r>
        <w:rPr>
          <w:rFonts w:ascii="Times New Roman" w:hAnsi="Times New Roman"/>
          <w:spacing w:val="40"/>
        </w:rPr>
        <w:t xml:space="preserve"> </w:t>
      </w:r>
      <w:r>
        <w:t>umístěných u provozovny, komunální odpad dle čl. 2 odst. 1 písm. d), e), h) předávají na sběrná místa uvedená v čl. 3 odst. 2.</w:t>
      </w:r>
    </w:p>
    <w:p w14:paraId="1B0BBB28" w14:textId="77777777" w:rsidR="00904563" w:rsidRDefault="00904563">
      <w:pPr>
        <w:pStyle w:val="Zkladntext"/>
      </w:pPr>
    </w:p>
    <w:p w14:paraId="2C179AF0" w14:textId="77777777" w:rsidR="00904563" w:rsidRDefault="00B4132D">
      <w:pPr>
        <w:pStyle w:val="Odstavecseseznamem"/>
        <w:numPr>
          <w:ilvl w:val="0"/>
          <w:numId w:val="4"/>
        </w:numPr>
        <w:tabs>
          <w:tab w:val="left" w:pos="819"/>
          <w:tab w:val="left" w:pos="821"/>
        </w:tabs>
        <w:ind w:right="107"/>
        <w:jc w:val="both"/>
      </w:pPr>
      <w:r>
        <w:t xml:space="preserve">Výše úhrady za zapojení do obecního systému se stanoví dle ceníku uvedeném na webu obce: </w:t>
      </w:r>
      <w:hyperlink r:id="rId10">
        <w:r>
          <w:t>www.obecsrbsko.cz.</w:t>
        </w:r>
      </w:hyperlink>
    </w:p>
    <w:p w14:paraId="209FC5E0" w14:textId="77777777" w:rsidR="00904563" w:rsidRDefault="00904563">
      <w:pPr>
        <w:pStyle w:val="Zkladntext"/>
        <w:spacing w:before="11"/>
        <w:rPr>
          <w:sz w:val="21"/>
        </w:rPr>
      </w:pPr>
    </w:p>
    <w:p w14:paraId="2C76F04D" w14:textId="77777777" w:rsidR="00904563" w:rsidRDefault="00B4132D">
      <w:pPr>
        <w:pStyle w:val="Odstavecseseznamem"/>
        <w:numPr>
          <w:ilvl w:val="0"/>
          <w:numId w:val="4"/>
        </w:numPr>
        <w:tabs>
          <w:tab w:val="left" w:pos="819"/>
          <w:tab w:val="left" w:pos="821"/>
        </w:tabs>
        <w:ind w:right="107"/>
        <w:jc w:val="both"/>
      </w:pPr>
      <w:r>
        <w:t>Úhrada se vybírá pololetně, a to převodem na běžný účet nebo v</w:t>
      </w:r>
      <w:r>
        <w:rPr>
          <w:spacing w:val="-4"/>
        </w:rPr>
        <w:t xml:space="preserve"> </w:t>
      </w:r>
      <w:r>
        <w:t>hotovosti do pokladny Obecního úřadu Srbsko.</w:t>
      </w:r>
    </w:p>
    <w:p w14:paraId="69ED9036" w14:textId="77777777" w:rsidR="00904563" w:rsidRDefault="00904563">
      <w:pPr>
        <w:pStyle w:val="Zkladntext"/>
        <w:spacing w:before="2"/>
        <w:rPr>
          <w:sz w:val="13"/>
        </w:rPr>
      </w:pPr>
    </w:p>
    <w:p w14:paraId="59C26A71" w14:textId="77777777" w:rsidR="00904563" w:rsidRDefault="00B4132D">
      <w:pPr>
        <w:spacing w:before="101"/>
        <w:ind w:left="560" w:right="134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8</w:t>
      </w:r>
    </w:p>
    <w:p w14:paraId="127A5070" w14:textId="77777777" w:rsidR="00904563" w:rsidRDefault="00B4132D">
      <w:pPr>
        <w:spacing w:before="1"/>
        <w:ind w:left="560" w:right="131"/>
        <w:jc w:val="center"/>
        <w:rPr>
          <w:b/>
        </w:rPr>
      </w:pPr>
      <w:r>
        <w:rPr>
          <w:b/>
        </w:rPr>
        <w:t>Nakládání</w:t>
      </w:r>
      <w:r>
        <w:rPr>
          <w:b/>
          <w:spacing w:val="-6"/>
        </w:rPr>
        <w:t xml:space="preserve"> </w:t>
      </w:r>
      <w:r>
        <w:rPr>
          <w:b/>
        </w:rPr>
        <w:t>s</w:t>
      </w:r>
      <w:r>
        <w:rPr>
          <w:b/>
          <w:spacing w:val="-7"/>
        </w:rPr>
        <w:t xml:space="preserve"> </w:t>
      </w:r>
      <w:r>
        <w:rPr>
          <w:b/>
        </w:rPr>
        <w:t>movitými</w:t>
      </w:r>
      <w:r>
        <w:rPr>
          <w:b/>
          <w:spacing w:val="-3"/>
        </w:rPr>
        <w:t xml:space="preserve"> </w:t>
      </w:r>
      <w:r>
        <w:rPr>
          <w:b/>
        </w:rPr>
        <w:t>věcmi</w:t>
      </w:r>
      <w:r>
        <w:rPr>
          <w:b/>
          <w:spacing w:val="-6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rámci</w:t>
      </w:r>
      <w:r>
        <w:rPr>
          <w:b/>
          <w:spacing w:val="-6"/>
        </w:rPr>
        <w:t xml:space="preserve"> </w:t>
      </w:r>
      <w:r>
        <w:rPr>
          <w:b/>
        </w:rPr>
        <w:t>předcházení</w:t>
      </w:r>
      <w:r>
        <w:rPr>
          <w:b/>
          <w:spacing w:val="-3"/>
        </w:rPr>
        <w:t xml:space="preserve"> </w:t>
      </w:r>
      <w:r>
        <w:rPr>
          <w:b/>
        </w:rPr>
        <w:t>vzniku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odpadu</w:t>
      </w:r>
    </w:p>
    <w:p w14:paraId="796C94ED" w14:textId="77777777" w:rsidR="00904563" w:rsidRDefault="00904563">
      <w:pPr>
        <w:pStyle w:val="Zkladntext"/>
        <w:spacing w:before="11"/>
        <w:rPr>
          <w:b/>
          <w:sz w:val="23"/>
        </w:rPr>
      </w:pPr>
    </w:p>
    <w:p w14:paraId="559A49CC" w14:textId="77777777" w:rsidR="00904563" w:rsidRDefault="00B4132D">
      <w:pPr>
        <w:pStyle w:val="Odstavecseseznamem"/>
        <w:numPr>
          <w:ilvl w:val="0"/>
          <w:numId w:val="3"/>
        </w:numPr>
        <w:tabs>
          <w:tab w:val="left" w:pos="896"/>
          <w:tab w:val="left" w:pos="898"/>
        </w:tabs>
        <w:ind w:right="107"/>
        <w:jc w:val="both"/>
      </w:pPr>
      <w:r>
        <w:t>Obec</w:t>
      </w:r>
      <w:r>
        <w:rPr>
          <w:spacing w:val="2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26"/>
        </w:rPr>
        <w:t xml:space="preserve"> </w:t>
      </w:r>
      <w:r>
        <w:t>předcházení</w:t>
      </w:r>
      <w:r>
        <w:rPr>
          <w:spacing w:val="28"/>
        </w:rPr>
        <w:t xml:space="preserve"> </w:t>
      </w:r>
      <w:r>
        <w:t>vzniku</w:t>
      </w:r>
      <w:r>
        <w:rPr>
          <w:spacing w:val="26"/>
        </w:rPr>
        <w:t xml:space="preserve"> </w:t>
      </w:r>
      <w:r>
        <w:t>odpadu</w:t>
      </w:r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účelem</w:t>
      </w:r>
      <w:r>
        <w:rPr>
          <w:spacing w:val="25"/>
        </w:rPr>
        <w:t xml:space="preserve"> </w:t>
      </w:r>
      <w:r>
        <w:t>jejich</w:t>
      </w:r>
      <w:r>
        <w:rPr>
          <w:spacing w:val="24"/>
        </w:rPr>
        <w:t xml:space="preserve"> </w:t>
      </w:r>
      <w:r>
        <w:t>opětovného</w:t>
      </w:r>
      <w:r>
        <w:rPr>
          <w:spacing w:val="24"/>
        </w:rPr>
        <w:t xml:space="preserve"> </w:t>
      </w:r>
      <w:r>
        <w:t>použití</w:t>
      </w:r>
      <w:r>
        <w:rPr>
          <w:spacing w:val="25"/>
        </w:rPr>
        <w:t xml:space="preserve"> </w:t>
      </w:r>
      <w:r>
        <w:t>nakládá s těmito movitými věcmi:</w:t>
      </w:r>
    </w:p>
    <w:p w14:paraId="1B0E0123" w14:textId="77777777" w:rsidR="00904563" w:rsidRDefault="00904563">
      <w:pPr>
        <w:pStyle w:val="Zkladntext"/>
        <w:spacing w:before="11"/>
        <w:rPr>
          <w:sz w:val="21"/>
        </w:rPr>
      </w:pPr>
    </w:p>
    <w:p w14:paraId="034E5005" w14:textId="77777777" w:rsidR="00904563" w:rsidRDefault="00B4132D">
      <w:pPr>
        <w:pStyle w:val="Odstavecseseznamem"/>
        <w:numPr>
          <w:ilvl w:val="1"/>
          <w:numId w:val="3"/>
        </w:numPr>
        <w:tabs>
          <w:tab w:val="left" w:pos="1504"/>
        </w:tabs>
        <w:ind w:left="1504" w:hanging="258"/>
      </w:pPr>
      <w:r>
        <w:t>oděvy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textil</w:t>
      </w:r>
    </w:p>
    <w:p w14:paraId="6E607B0C" w14:textId="77777777" w:rsidR="00904563" w:rsidRDefault="00904563">
      <w:pPr>
        <w:pStyle w:val="Zkladntext"/>
      </w:pPr>
    </w:p>
    <w:p w14:paraId="065D7426" w14:textId="77777777" w:rsidR="00904563" w:rsidRDefault="00B4132D">
      <w:pPr>
        <w:pStyle w:val="Odstavecseseznamem"/>
        <w:numPr>
          <w:ilvl w:val="0"/>
          <w:numId w:val="3"/>
        </w:numPr>
        <w:tabs>
          <w:tab w:val="left" w:pos="896"/>
          <w:tab w:val="left" w:pos="898"/>
        </w:tabs>
        <w:ind w:right="106"/>
        <w:jc w:val="both"/>
      </w:pPr>
      <w:r>
        <w:t>Movité věci uvedené v</w:t>
      </w:r>
      <w:r>
        <w:rPr>
          <w:spacing w:val="-1"/>
        </w:rPr>
        <w:t xml:space="preserve"> </w:t>
      </w:r>
      <w:r>
        <w:t>odst. 1 lze předávat ve sběrném hnízdě</w:t>
      </w:r>
      <w:r>
        <w:rPr>
          <w:rFonts w:ascii="Times New Roman" w:hAnsi="Times New Roman"/>
          <w:spacing w:val="2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ulici Sokolská a v</w:t>
      </w:r>
      <w:r>
        <w:rPr>
          <w:spacing w:val="-1"/>
        </w:rPr>
        <w:t xml:space="preserve"> </w:t>
      </w:r>
      <w:r>
        <w:t>ulici Za Vodou do uzavřených nádob k</w:t>
      </w:r>
      <w:r>
        <w:rPr>
          <w:spacing w:val="-4"/>
        </w:rPr>
        <w:t xml:space="preserve"> </w:t>
      </w:r>
      <w:r>
        <w:t>tomu určených s</w:t>
      </w:r>
      <w:r>
        <w:rPr>
          <w:spacing w:val="-4"/>
        </w:rPr>
        <w:t xml:space="preserve"> </w:t>
      </w:r>
      <w:r>
        <w:t>nápisem TEXTIL. Movitá věc musí</w:t>
      </w:r>
      <w:r>
        <w:rPr>
          <w:spacing w:val="40"/>
        </w:rPr>
        <w:t xml:space="preserve"> </w:t>
      </w:r>
      <w:r>
        <w:t>být předána v takovém stavu, aby bylo možné její opětovné použití.</w:t>
      </w:r>
    </w:p>
    <w:p w14:paraId="4A3D98DD" w14:textId="77777777" w:rsidR="00904563" w:rsidRDefault="00904563">
      <w:pPr>
        <w:jc w:val="both"/>
        <w:sectPr w:rsidR="00904563">
          <w:pgSz w:w="11900" w:h="16840"/>
          <w:pgMar w:top="1340" w:right="1300" w:bottom="1260" w:left="880" w:header="0" w:footer="1076" w:gutter="0"/>
          <w:cols w:space="708"/>
        </w:sectPr>
      </w:pPr>
    </w:p>
    <w:p w14:paraId="381E45EE" w14:textId="77777777" w:rsidR="00904563" w:rsidRDefault="00B4132D">
      <w:pPr>
        <w:spacing w:before="70"/>
        <w:ind w:left="560" w:right="134"/>
        <w:jc w:val="center"/>
        <w:rPr>
          <w:b/>
        </w:rPr>
      </w:pPr>
      <w:r>
        <w:rPr>
          <w:b/>
        </w:rPr>
        <w:lastRenderedPageBreak/>
        <w:t>Čl.</w:t>
      </w:r>
      <w:r>
        <w:rPr>
          <w:b/>
          <w:spacing w:val="2"/>
        </w:rPr>
        <w:t xml:space="preserve"> </w:t>
      </w:r>
      <w:r>
        <w:rPr>
          <w:b/>
          <w:spacing w:val="-10"/>
        </w:rPr>
        <w:t>9</w:t>
      </w:r>
    </w:p>
    <w:p w14:paraId="7C6D87A9" w14:textId="77777777" w:rsidR="00904563" w:rsidRDefault="00B4132D">
      <w:pPr>
        <w:spacing w:before="2"/>
        <w:ind w:left="1306" w:right="877"/>
        <w:jc w:val="center"/>
        <w:rPr>
          <w:b/>
        </w:rPr>
      </w:pPr>
      <w:r>
        <w:rPr>
          <w:b/>
        </w:rPr>
        <w:t>Nakládání</w:t>
      </w:r>
      <w:r>
        <w:rPr>
          <w:b/>
          <w:spacing w:val="-1"/>
        </w:rPr>
        <w:t xml:space="preserve"> 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</w:rPr>
        <w:t>výrobky</w:t>
      </w:r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</w:rPr>
        <w:t>ukončenou</w:t>
      </w:r>
      <w:r>
        <w:rPr>
          <w:b/>
          <w:spacing w:val="-3"/>
        </w:rPr>
        <w:t xml:space="preserve"> </w:t>
      </w:r>
      <w:r>
        <w:rPr>
          <w:b/>
        </w:rPr>
        <w:t>životností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5"/>
        </w:rPr>
        <w:t xml:space="preserve"> </w:t>
      </w:r>
      <w:r>
        <w:rPr>
          <w:b/>
        </w:rPr>
        <w:t>rámci</w:t>
      </w:r>
      <w:r>
        <w:rPr>
          <w:b/>
          <w:spacing w:val="-1"/>
        </w:rPr>
        <w:t xml:space="preserve"> </w:t>
      </w:r>
      <w:r>
        <w:rPr>
          <w:b/>
        </w:rPr>
        <w:t>služby</w:t>
      </w:r>
      <w:r>
        <w:rPr>
          <w:b/>
          <w:spacing w:val="-5"/>
        </w:rPr>
        <w:t xml:space="preserve"> </w:t>
      </w:r>
      <w:r>
        <w:rPr>
          <w:b/>
        </w:rPr>
        <w:t>pro</w:t>
      </w:r>
      <w:r>
        <w:rPr>
          <w:b/>
          <w:spacing w:val="-5"/>
        </w:rPr>
        <w:t xml:space="preserve"> </w:t>
      </w:r>
      <w:r>
        <w:rPr>
          <w:b/>
        </w:rPr>
        <w:t>výrobce (zpětný odběr)</w:t>
      </w:r>
    </w:p>
    <w:p w14:paraId="10FA542F" w14:textId="77777777" w:rsidR="00904563" w:rsidRDefault="00904563">
      <w:pPr>
        <w:pStyle w:val="Zkladntext"/>
        <w:spacing w:before="9"/>
        <w:rPr>
          <w:b/>
          <w:sz w:val="23"/>
        </w:rPr>
      </w:pPr>
    </w:p>
    <w:p w14:paraId="6E7C573A" w14:textId="77777777" w:rsidR="00904563" w:rsidRDefault="00B4132D">
      <w:pPr>
        <w:pStyle w:val="Odstavecseseznamem"/>
        <w:numPr>
          <w:ilvl w:val="0"/>
          <w:numId w:val="2"/>
        </w:numPr>
        <w:tabs>
          <w:tab w:val="left" w:pos="965"/>
        </w:tabs>
        <w:ind w:hanging="427"/>
      </w:pPr>
      <w:r>
        <w:t>Obec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5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výrobce</w:t>
      </w:r>
      <w:r>
        <w:rPr>
          <w:spacing w:val="-4"/>
        </w:rPr>
        <w:t xml:space="preserve"> </w:t>
      </w:r>
      <w:r>
        <w:t>nakládá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těmito</w:t>
      </w:r>
      <w:r>
        <w:rPr>
          <w:spacing w:val="-5"/>
        </w:rPr>
        <w:t xml:space="preserve"> </w:t>
      </w:r>
      <w:r>
        <w:t>výrobky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ukončenou</w:t>
      </w:r>
      <w:r>
        <w:rPr>
          <w:spacing w:val="-4"/>
        </w:rPr>
        <w:t xml:space="preserve"> </w:t>
      </w:r>
      <w:r>
        <w:rPr>
          <w:spacing w:val="-2"/>
        </w:rPr>
        <w:t>životností:</w:t>
      </w:r>
    </w:p>
    <w:p w14:paraId="332B4934" w14:textId="77777777" w:rsidR="00904563" w:rsidRDefault="00904563">
      <w:pPr>
        <w:pStyle w:val="Zkladntext"/>
      </w:pPr>
    </w:p>
    <w:p w14:paraId="1EA4108E" w14:textId="77777777" w:rsidR="00904563" w:rsidRDefault="00B4132D">
      <w:pPr>
        <w:pStyle w:val="Odstavecseseznamem"/>
        <w:numPr>
          <w:ilvl w:val="1"/>
          <w:numId w:val="2"/>
        </w:numPr>
        <w:tabs>
          <w:tab w:val="left" w:pos="1516"/>
        </w:tabs>
        <w:spacing w:before="1"/>
        <w:ind w:left="1516" w:hanging="258"/>
      </w:pPr>
      <w:r>
        <w:rPr>
          <w:spacing w:val="-2"/>
        </w:rPr>
        <w:t>elektrozařízení,</w:t>
      </w:r>
    </w:p>
    <w:p w14:paraId="171BE810" w14:textId="77777777" w:rsidR="00904563" w:rsidRDefault="00B4132D">
      <w:pPr>
        <w:pStyle w:val="Odstavecseseznamem"/>
        <w:numPr>
          <w:ilvl w:val="1"/>
          <w:numId w:val="2"/>
        </w:numPr>
        <w:tabs>
          <w:tab w:val="left" w:pos="1516"/>
        </w:tabs>
        <w:spacing w:before="1"/>
        <w:ind w:left="1516" w:hanging="258"/>
      </w:pPr>
      <w:r>
        <w:t>baterie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akumulátory.</w:t>
      </w:r>
    </w:p>
    <w:p w14:paraId="24A26470" w14:textId="77777777" w:rsidR="00904563" w:rsidRDefault="00904563">
      <w:pPr>
        <w:pStyle w:val="Zkladntext"/>
        <w:spacing w:before="9"/>
        <w:rPr>
          <w:sz w:val="21"/>
        </w:rPr>
      </w:pPr>
    </w:p>
    <w:p w14:paraId="04F3E020" w14:textId="77777777" w:rsidR="00904563" w:rsidRDefault="00B4132D">
      <w:pPr>
        <w:pStyle w:val="Odstavecseseznamem"/>
        <w:numPr>
          <w:ilvl w:val="0"/>
          <w:numId w:val="2"/>
        </w:numPr>
        <w:tabs>
          <w:tab w:val="left" w:pos="965"/>
        </w:tabs>
        <w:spacing w:before="1"/>
        <w:ind w:hanging="427"/>
        <w:rPr>
          <w:i/>
        </w:rPr>
      </w:pPr>
      <w:r>
        <w:t>Výrobky</w:t>
      </w:r>
      <w:r>
        <w:rPr>
          <w:spacing w:val="-8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ukončenou</w:t>
      </w:r>
      <w:r>
        <w:rPr>
          <w:spacing w:val="-4"/>
        </w:rPr>
        <w:t xml:space="preserve"> </w:t>
      </w:r>
      <w:r>
        <w:t>životností</w:t>
      </w:r>
      <w:r>
        <w:rPr>
          <w:spacing w:val="-1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lze</w:t>
      </w:r>
      <w:r>
        <w:rPr>
          <w:spacing w:val="-4"/>
        </w:rPr>
        <w:t xml:space="preserve"> </w:t>
      </w:r>
      <w:r>
        <w:t>předávat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sběrné</w:t>
      </w:r>
      <w:r>
        <w:rPr>
          <w:spacing w:val="-5"/>
        </w:rPr>
        <w:t xml:space="preserve"> </w:t>
      </w:r>
      <w:r>
        <w:rPr>
          <w:spacing w:val="-2"/>
        </w:rPr>
        <w:t>místo</w:t>
      </w:r>
    </w:p>
    <w:p w14:paraId="1AE9F163" w14:textId="77777777" w:rsidR="00904563" w:rsidRDefault="00B4132D">
      <w:pPr>
        <w:pStyle w:val="Zkladntext"/>
        <w:spacing w:before="1"/>
        <w:ind w:left="907" w:right="680" w:hanging="10"/>
      </w:pPr>
      <w:r>
        <w:t>v</w:t>
      </w:r>
      <w:r>
        <w:rPr>
          <w:spacing w:val="-1"/>
        </w:rPr>
        <w:t xml:space="preserve"> </w:t>
      </w:r>
      <w:r>
        <w:t>ulici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Vodou</w:t>
      </w:r>
      <w:r>
        <w:rPr>
          <w:spacing w:val="-2"/>
        </w:rPr>
        <w:t xml:space="preserve"> </w:t>
      </w:r>
      <w:r>
        <w:t>každou</w:t>
      </w:r>
      <w:r>
        <w:rPr>
          <w:spacing w:val="-4"/>
        </w:rPr>
        <w:t xml:space="preserve"> </w:t>
      </w:r>
      <w:r>
        <w:t>první</w:t>
      </w:r>
      <w:r>
        <w:rPr>
          <w:spacing w:val="-3"/>
        </w:rPr>
        <w:t xml:space="preserve"> </w:t>
      </w:r>
      <w:r>
        <w:t>neděli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měsíci</w:t>
      </w:r>
      <w:r>
        <w:rPr>
          <w:spacing w:val="-2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9-10</w:t>
      </w:r>
      <w:r>
        <w:rPr>
          <w:spacing w:val="-2"/>
        </w:rPr>
        <w:t xml:space="preserve"> </w:t>
      </w:r>
      <w:r>
        <w:t>hodin,</w:t>
      </w:r>
      <w:r>
        <w:rPr>
          <w:spacing w:val="-3"/>
        </w:rPr>
        <w:t xml:space="preserve"> </w:t>
      </w:r>
      <w:r>
        <w:t>kromě</w:t>
      </w:r>
      <w:r>
        <w:rPr>
          <w:rFonts w:ascii="Times New Roman" w:hAnsi="Times New Roman"/>
        </w:rPr>
        <w:t xml:space="preserve"> </w:t>
      </w:r>
      <w:r>
        <w:t>měsíce</w:t>
      </w:r>
      <w:r>
        <w:rPr>
          <w:spacing w:val="-2"/>
        </w:rPr>
        <w:t xml:space="preserve"> </w:t>
      </w:r>
      <w:r>
        <w:t>ledna</w:t>
      </w:r>
      <w:r>
        <w:rPr>
          <w:spacing w:val="-2"/>
        </w:rPr>
        <w:t xml:space="preserve"> </w:t>
      </w:r>
      <w:r>
        <w:t>a v mimořádných termínech, které jsou oznámeny na začátku kalendářního roku.</w:t>
      </w:r>
    </w:p>
    <w:p w14:paraId="1BDE1A90" w14:textId="77777777" w:rsidR="00904563" w:rsidRDefault="00904563">
      <w:pPr>
        <w:pStyle w:val="Zkladntext"/>
        <w:rPr>
          <w:sz w:val="26"/>
        </w:rPr>
      </w:pPr>
    </w:p>
    <w:p w14:paraId="32ADD79C" w14:textId="77777777" w:rsidR="00904563" w:rsidRDefault="00B4132D">
      <w:pPr>
        <w:spacing w:before="208" w:line="252" w:lineRule="exact"/>
        <w:ind w:left="560" w:right="131"/>
        <w:jc w:val="center"/>
        <w:rPr>
          <w:b/>
        </w:rPr>
      </w:pPr>
      <w:r>
        <w:rPr>
          <w:b/>
        </w:rPr>
        <w:t>Čl.</w:t>
      </w:r>
      <w:r>
        <w:rPr>
          <w:b/>
          <w:spacing w:val="2"/>
        </w:rPr>
        <w:t xml:space="preserve"> </w:t>
      </w:r>
      <w:r>
        <w:rPr>
          <w:b/>
          <w:spacing w:val="-5"/>
        </w:rPr>
        <w:t>10</w:t>
      </w:r>
    </w:p>
    <w:p w14:paraId="52355895" w14:textId="77777777" w:rsidR="00904563" w:rsidRDefault="00B4132D">
      <w:pPr>
        <w:spacing w:line="252" w:lineRule="exact"/>
        <w:ind w:left="560" w:right="133"/>
        <w:jc w:val="center"/>
        <w:rPr>
          <w:b/>
        </w:rPr>
      </w:pPr>
      <w:r>
        <w:rPr>
          <w:b/>
        </w:rPr>
        <w:t>Závěrečná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ustanovení</w:t>
      </w:r>
    </w:p>
    <w:p w14:paraId="63942EF5" w14:textId="77777777" w:rsidR="00904563" w:rsidRDefault="00904563">
      <w:pPr>
        <w:pStyle w:val="Zkladntext"/>
        <w:rPr>
          <w:b/>
        </w:rPr>
      </w:pPr>
    </w:p>
    <w:p w14:paraId="46DA5D3F" w14:textId="77777777" w:rsidR="00904563" w:rsidRDefault="00B4132D">
      <w:pPr>
        <w:pStyle w:val="Odstavecseseznamem"/>
        <w:numPr>
          <w:ilvl w:val="0"/>
          <w:numId w:val="1"/>
        </w:numPr>
        <w:tabs>
          <w:tab w:val="left" w:pos="896"/>
          <w:tab w:val="left" w:pos="898"/>
        </w:tabs>
        <w:ind w:right="107"/>
        <w:jc w:val="both"/>
      </w:pPr>
      <w:proofErr w:type="gramStart"/>
      <w:r>
        <w:t>Nabytím</w:t>
      </w:r>
      <w:r>
        <w:rPr>
          <w:spacing w:val="40"/>
        </w:rPr>
        <w:t xml:space="preserve">  </w:t>
      </w:r>
      <w:r>
        <w:t>účinnosti</w:t>
      </w:r>
      <w:proofErr w:type="gramEnd"/>
      <w:r>
        <w:rPr>
          <w:spacing w:val="40"/>
        </w:rPr>
        <w:t xml:space="preserve">  </w:t>
      </w:r>
      <w:r>
        <w:t>této</w:t>
      </w:r>
      <w:r>
        <w:rPr>
          <w:spacing w:val="40"/>
        </w:rPr>
        <w:t xml:space="preserve">  </w:t>
      </w:r>
      <w:r>
        <w:t>vyhlášky</w:t>
      </w:r>
      <w:r>
        <w:rPr>
          <w:spacing w:val="40"/>
        </w:rPr>
        <w:t xml:space="preserve">  </w:t>
      </w:r>
      <w:r>
        <w:t>se</w:t>
      </w:r>
      <w:r>
        <w:rPr>
          <w:spacing w:val="40"/>
        </w:rPr>
        <w:t xml:space="preserve">  </w:t>
      </w:r>
      <w:r>
        <w:t>zrušuje</w:t>
      </w:r>
      <w:r>
        <w:rPr>
          <w:spacing w:val="40"/>
        </w:rPr>
        <w:t xml:space="preserve">  </w:t>
      </w:r>
      <w:r>
        <w:t>obecně</w:t>
      </w:r>
      <w:r>
        <w:rPr>
          <w:rFonts w:ascii="Times New Roman" w:hAnsi="Times New Roman"/>
          <w:spacing w:val="53"/>
        </w:rPr>
        <w:t xml:space="preserve">  </w:t>
      </w:r>
      <w:r>
        <w:t>závazná</w:t>
      </w:r>
      <w:r>
        <w:rPr>
          <w:spacing w:val="40"/>
        </w:rPr>
        <w:t xml:space="preserve">  </w:t>
      </w:r>
      <w:r>
        <w:t>vyhláška</w:t>
      </w:r>
      <w:r>
        <w:rPr>
          <w:spacing w:val="40"/>
        </w:rPr>
        <w:t xml:space="preserve">  </w:t>
      </w:r>
      <w:r>
        <w:t>obce</w:t>
      </w:r>
      <w:r>
        <w:rPr>
          <w:spacing w:val="40"/>
        </w:rPr>
        <w:t xml:space="preserve"> </w:t>
      </w:r>
      <w:r>
        <w:t>č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 xml:space="preserve">1/2019 </w:t>
      </w:r>
      <w:r>
        <w:t>o stanovení systému shromažďování, sběru, přepravy, třídění, využívání a odstraňování komunálních odpadů</w:t>
      </w:r>
      <w:r>
        <w:rPr>
          <w:rFonts w:ascii="Times New Roman" w:hAnsi="Times New Roman"/>
        </w:rPr>
        <w:t xml:space="preserve"> </w:t>
      </w:r>
      <w:r>
        <w:t>a nakládání se stavebním odpadem na území obce Srbsko a o poplatku za komunální odpad.</w:t>
      </w:r>
    </w:p>
    <w:p w14:paraId="42381779" w14:textId="77777777" w:rsidR="00904563" w:rsidRDefault="00904563">
      <w:pPr>
        <w:pStyle w:val="Zkladntext"/>
        <w:rPr>
          <w:sz w:val="26"/>
        </w:rPr>
      </w:pPr>
    </w:p>
    <w:p w14:paraId="7CE951C6" w14:textId="77777777" w:rsidR="00904563" w:rsidRDefault="00B4132D">
      <w:pPr>
        <w:pStyle w:val="Odstavecseseznamem"/>
        <w:numPr>
          <w:ilvl w:val="0"/>
          <w:numId w:val="1"/>
        </w:numPr>
        <w:tabs>
          <w:tab w:val="left" w:pos="896"/>
        </w:tabs>
        <w:spacing w:before="207"/>
        <w:ind w:left="896" w:hanging="358"/>
      </w:pPr>
      <w:r>
        <w:t>Tato</w:t>
      </w:r>
      <w:r>
        <w:rPr>
          <w:spacing w:val="-4"/>
        </w:rPr>
        <w:t xml:space="preserve"> </w:t>
      </w:r>
      <w:r>
        <w:t>vyhláška</w:t>
      </w:r>
      <w:r>
        <w:rPr>
          <w:spacing w:val="-5"/>
        </w:rPr>
        <w:t xml:space="preserve"> </w:t>
      </w:r>
      <w:r>
        <w:t>nabývá</w:t>
      </w:r>
      <w:r>
        <w:rPr>
          <w:spacing w:val="-6"/>
        </w:rPr>
        <w:t xml:space="preserve"> </w:t>
      </w:r>
      <w:r>
        <w:t>účinnosti</w:t>
      </w:r>
      <w:r>
        <w:rPr>
          <w:spacing w:val="-3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rPr>
          <w:spacing w:val="-2"/>
        </w:rPr>
        <w:t>1.1.2022.</w:t>
      </w:r>
    </w:p>
    <w:p w14:paraId="1DF30A73" w14:textId="77777777" w:rsidR="00904563" w:rsidRDefault="00904563">
      <w:pPr>
        <w:pStyle w:val="Zkladntext"/>
        <w:rPr>
          <w:sz w:val="26"/>
        </w:rPr>
      </w:pPr>
    </w:p>
    <w:p w14:paraId="0FE49873" w14:textId="77777777" w:rsidR="00904563" w:rsidRDefault="00904563">
      <w:pPr>
        <w:pStyle w:val="Zkladntext"/>
        <w:rPr>
          <w:sz w:val="26"/>
        </w:rPr>
      </w:pPr>
    </w:p>
    <w:p w14:paraId="4FB92FDF" w14:textId="77777777" w:rsidR="00904563" w:rsidRDefault="00904563">
      <w:pPr>
        <w:pStyle w:val="Zkladntext"/>
        <w:rPr>
          <w:sz w:val="26"/>
        </w:rPr>
      </w:pPr>
    </w:p>
    <w:p w14:paraId="0E6E4B6A" w14:textId="77777777" w:rsidR="00904563" w:rsidRDefault="00904563">
      <w:pPr>
        <w:pStyle w:val="Zkladntext"/>
        <w:rPr>
          <w:sz w:val="26"/>
        </w:rPr>
      </w:pPr>
    </w:p>
    <w:p w14:paraId="384FED56" w14:textId="77777777" w:rsidR="00904563" w:rsidRDefault="00904563">
      <w:pPr>
        <w:pStyle w:val="Zkladntext"/>
        <w:rPr>
          <w:sz w:val="26"/>
        </w:rPr>
      </w:pPr>
    </w:p>
    <w:p w14:paraId="6D50CF2F" w14:textId="77777777" w:rsidR="00904563" w:rsidRDefault="00904563">
      <w:pPr>
        <w:pStyle w:val="Zkladntext"/>
        <w:rPr>
          <w:sz w:val="26"/>
        </w:rPr>
      </w:pPr>
    </w:p>
    <w:p w14:paraId="50294133" w14:textId="77777777" w:rsidR="00904563" w:rsidRDefault="00904563">
      <w:pPr>
        <w:pStyle w:val="Zkladntext"/>
        <w:rPr>
          <w:sz w:val="26"/>
        </w:rPr>
      </w:pPr>
    </w:p>
    <w:p w14:paraId="59B71692" w14:textId="77777777" w:rsidR="00904563" w:rsidRDefault="00904563">
      <w:pPr>
        <w:pStyle w:val="Zkladntext"/>
        <w:spacing w:before="10"/>
        <w:rPr>
          <w:sz w:val="37"/>
        </w:rPr>
      </w:pPr>
    </w:p>
    <w:p w14:paraId="5FE9BF18" w14:textId="0093A46A" w:rsidR="00904563" w:rsidRDefault="00B4132D">
      <w:pPr>
        <w:pStyle w:val="Zkladntext"/>
        <w:tabs>
          <w:tab w:val="left" w:pos="5587"/>
        </w:tabs>
        <w:spacing w:before="1"/>
        <w:ind w:left="538" w:right="388"/>
      </w:pPr>
      <w:r>
        <w:rPr>
          <w:spacing w:val="-2"/>
        </w:rPr>
        <w:t>………………………………………….</w:t>
      </w:r>
      <w:r>
        <w:tab/>
      </w:r>
      <w:r>
        <w:rPr>
          <w:spacing w:val="-2"/>
        </w:rPr>
        <w:t xml:space="preserve">…………………………………………… </w:t>
      </w:r>
      <w:r>
        <w:t>Jaroslav Bastl v.r.</w:t>
      </w:r>
      <w:r>
        <w:tab/>
      </w:r>
      <w:r>
        <w:rPr>
          <w:spacing w:val="-12"/>
        </w:rPr>
        <w:t xml:space="preserve"> </w:t>
      </w:r>
      <w:r>
        <w:t>Svatava Biskupová v.r.</w:t>
      </w:r>
    </w:p>
    <w:p w14:paraId="4753927E" w14:textId="3B171B26" w:rsidR="00B4132D" w:rsidRDefault="00B4132D" w:rsidP="00B4132D">
      <w:pPr>
        <w:pStyle w:val="Zkladntext"/>
        <w:tabs>
          <w:tab w:val="left" w:pos="5587"/>
        </w:tabs>
        <w:spacing w:before="1"/>
        <w:ind w:left="538" w:right="388"/>
      </w:pPr>
      <w:r>
        <w:t>místostarosta</w:t>
      </w:r>
      <w:r w:rsidRPr="00B4132D">
        <w:t xml:space="preserve"> </w:t>
      </w:r>
      <w:r>
        <w:tab/>
        <w:t xml:space="preserve"> </w:t>
      </w:r>
      <w:r>
        <w:t>starostka</w:t>
      </w:r>
    </w:p>
    <w:p w14:paraId="2554F6AE" w14:textId="6C27BDF8" w:rsidR="00904563" w:rsidRDefault="00904563" w:rsidP="00B4132D">
      <w:pPr>
        <w:pStyle w:val="Zkladntext"/>
        <w:ind w:firstLine="538"/>
        <w:rPr>
          <w:sz w:val="26"/>
        </w:rPr>
      </w:pPr>
    </w:p>
    <w:p w14:paraId="47882775" w14:textId="77777777" w:rsidR="00904563" w:rsidRDefault="00904563">
      <w:pPr>
        <w:pStyle w:val="Zkladntext"/>
        <w:rPr>
          <w:sz w:val="26"/>
        </w:rPr>
      </w:pPr>
    </w:p>
    <w:p w14:paraId="4D5EA0D3" w14:textId="77777777" w:rsidR="00904563" w:rsidRDefault="00904563">
      <w:pPr>
        <w:pStyle w:val="Zkladntext"/>
        <w:rPr>
          <w:sz w:val="26"/>
        </w:rPr>
      </w:pPr>
    </w:p>
    <w:p w14:paraId="424C9904" w14:textId="77777777" w:rsidR="00904563" w:rsidRDefault="00904563">
      <w:pPr>
        <w:pStyle w:val="Zkladntext"/>
        <w:rPr>
          <w:sz w:val="26"/>
        </w:rPr>
      </w:pPr>
    </w:p>
    <w:p w14:paraId="0F970A8B" w14:textId="77777777" w:rsidR="00904563" w:rsidRDefault="00904563">
      <w:pPr>
        <w:pStyle w:val="Zkladntext"/>
        <w:rPr>
          <w:sz w:val="26"/>
        </w:rPr>
      </w:pPr>
    </w:p>
    <w:p w14:paraId="307C330A" w14:textId="77777777" w:rsidR="00904563" w:rsidRDefault="00904563">
      <w:pPr>
        <w:pStyle w:val="Zkladntext"/>
        <w:rPr>
          <w:sz w:val="24"/>
        </w:rPr>
      </w:pPr>
    </w:p>
    <w:p w14:paraId="27BED77B" w14:textId="77777777" w:rsidR="00904563" w:rsidRDefault="00B4132D">
      <w:pPr>
        <w:pStyle w:val="Zkladntext"/>
        <w:ind w:left="538"/>
      </w:pPr>
      <w:r>
        <w:t>Vyvěšeno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úřední</w:t>
      </w:r>
      <w:r>
        <w:rPr>
          <w:spacing w:val="-2"/>
        </w:rPr>
        <w:t xml:space="preserve"> </w:t>
      </w:r>
      <w:r>
        <w:t>desce</w:t>
      </w:r>
      <w:r>
        <w:rPr>
          <w:spacing w:val="-5"/>
        </w:rPr>
        <w:t xml:space="preserve"> </w:t>
      </w:r>
      <w:r>
        <w:t>obecního</w:t>
      </w:r>
      <w:r>
        <w:rPr>
          <w:spacing w:val="-6"/>
        </w:rPr>
        <w:t xml:space="preserve"> </w:t>
      </w:r>
      <w:r>
        <w:t>úřadu</w:t>
      </w:r>
      <w:r>
        <w:rPr>
          <w:spacing w:val="-4"/>
        </w:rPr>
        <w:t xml:space="preserve"> </w:t>
      </w:r>
      <w:r>
        <w:t>dne:</w:t>
      </w:r>
      <w:r>
        <w:rPr>
          <w:spacing w:val="-5"/>
        </w:rPr>
        <w:t xml:space="preserve"> </w:t>
      </w:r>
      <w:r>
        <w:rPr>
          <w:spacing w:val="-2"/>
        </w:rPr>
        <w:t>16.12.2021</w:t>
      </w:r>
    </w:p>
    <w:p w14:paraId="5F5D6325" w14:textId="77777777" w:rsidR="00904563" w:rsidRDefault="00904563">
      <w:pPr>
        <w:pStyle w:val="Zkladntext"/>
        <w:rPr>
          <w:sz w:val="26"/>
        </w:rPr>
      </w:pPr>
    </w:p>
    <w:p w14:paraId="1CB17E00" w14:textId="77777777" w:rsidR="00904563" w:rsidRDefault="00904563">
      <w:pPr>
        <w:pStyle w:val="Zkladntext"/>
        <w:rPr>
          <w:sz w:val="26"/>
        </w:rPr>
      </w:pPr>
    </w:p>
    <w:p w14:paraId="603B8DA1" w14:textId="77777777" w:rsidR="00904563" w:rsidRDefault="00B4132D">
      <w:pPr>
        <w:pStyle w:val="Zkladntext"/>
        <w:spacing w:before="162"/>
        <w:ind w:left="538"/>
      </w:pPr>
      <w:r>
        <w:t>Sejmuto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úřední</w:t>
      </w:r>
      <w:r>
        <w:rPr>
          <w:spacing w:val="-4"/>
        </w:rPr>
        <w:t xml:space="preserve"> </w:t>
      </w:r>
      <w:r>
        <w:t>desky</w:t>
      </w:r>
      <w:r>
        <w:rPr>
          <w:spacing w:val="-8"/>
        </w:rPr>
        <w:t xml:space="preserve"> </w:t>
      </w:r>
      <w:r>
        <w:t>obecního</w:t>
      </w:r>
      <w:r>
        <w:rPr>
          <w:spacing w:val="-3"/>
        </w:rPr>
        <w:t xml:space="preserve"> </w:t>
      </w:r>
      <w:r>
        <w:t>úřadu</w:t>
      </w:r>
      <w:r>
        <w:rPr>
          <w:spacing w:val="-4"/>
        </w:rPr>
        <w:t xml:space="preserve"> </w:t>
      </w:r>
      <w:r>
        <w:t>dne:</w:t>
      </w:r>
      <w:r>
        <w:rPr>
          <w:spacing w:val="-4"/>
        </w:rPr>
        <w:t xml:space="preserve"> </w:t>
      </w:r>
      <w:r>
        <w:rPr>
          <w:spacing w:val="-2"/>
        </w:rPr>
        <w:t>………………………</w:t>
      </w:r>
    </w:p>
    <w:sectPr w:rsidR="00904563">
      <w:pgSz w:w="11900" w:h="16840"/>
      <w:pgMar w:top="1600" w:right="1300" w:bottom="1260" w:left="880" w:header="0" w:footer="10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EFBA9" w14:textId="77777777" w:rsidR="00B4132D" w:rsidRDefault="00B4132D">
      <w:r>
        <w:separator/>
      </w:r>
    </w:p>
  </w:endnote>
  <w:endnote w:type="continuationSeparator" w:id="0">
    <w:p w14:paraId="575C49E5" w14:textId="77777777" w:rsidR="00B4132D" w:rsidRDefault="00B4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6FFB" w14:textId="77777777" w:rsidR="00904563" w:rsidRDefault="00B413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090052A9" wp14:editId="6C6FC2EE">
              <wp:simplePos x="0" y="0"/>
              <wp:positionH relativeFrom="page">
                <wp:posOffset>3703318</wp:posOffset>
              </wp:positionH>
              <wp:positionV relativeFrom="page">
                <wp:posOffset>9870482</wp:posOffset>
              </wp:positionV>
              <wp:extent cx="1651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624BE" w14:textId="77777777" w:rsidR="00904563" w:rsidRDefault="00B4132D">
                          <w:pPr>
                            <w:spacing w:before="31" w:line="249" w:lineRule="exact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052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pt;margin-top:777.2pt;width:13pt;height:14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iTkQEAABoDAAAOAAAAZHJzL2Uyb0RvYy54bWysUsFu2zAMvRfoPwi6L3YKrC2MOMG2okWB&#10;oivQ9gMUWYqNWaJKKrHz96MUJym227ALTZnU43uPWqxG14udQerA13I+K6UwXkPT+U0t39/uv9xK&#10;QVH5RvXgTS33huRqeXmxGEJlrqCFvjEoGMRTNYRatjGGqihIt8YpmkEwnosW0KnIR9wUDaqB0V1f&#10;XJXldTEANgFBGyL+e3coymXGt9bo+NNaMlH0tWRuMUfMcZ1isVyoaoMqtJ2eaKh/YOFU53noCepO&#10;RSW22P0F5TqNQGDjTIMrwNpOm6yB1czLP9S8tiqYrIXNoXCyif4frH7evYYXFHH8DiMvMIug8AT6&#10;F7E3xRComnqSp1QRdyeho0WXvixB8EX2dn/y04xR6IR2/XVeckVzaX5zc8t5wjxfDkjxwYATKakl&#10;8royAbV7onhoPbZMXA7jE5E4rkduSekamj1rGHiNtaSPrUIjRf/o2ae082OCx2R9TDD2PyC/jCTF&#10;w7dtBNvlyWfcaTIvIHOfHkva8Odz7jo/6eVvAAAA//8DAFBLAwQUAAYACAAAACEA/hXBxOEAAAAN&#10;AQAADwAAAGRycy9kb3ducmV2LnhtbEyPwU7DMBBE70j8g7VI3KhNSKI0xKkqBCckRBoOHJ3YTaLG&#10;6xC7bfh7tqdy3Jmn2Zlis9iRnczsB4cSHlcCmMHW6QE7CV/120MGzAeFWo0OjYRf42FT3t4UKtfu&#10;jJU57ULHKAR9riT0IUw5577tjVV+5SaD5O3dbFWgc+64ntWZwu3IIyFSbtWA9KFXk3npTXvYHa2E&#10;7TdWr8PPR/NZ7auhrtcC39ODlPd3y/YZWDBLuMJwqU/VoaROjTui9myUkGRPEaFkJEkcAyMkFWuS&#10;mouURTHwsuD/V5R/AAAA//8DAFBLAQItABQABgAIAAAAIQC2gziS/gAAAOEBAAATAAAAAAAAAAAA&#10;AAAAAAAAAABbQ29udGVudF9UeXBlc10ueG1sUEsBAi0AFAAGAAgAAAAhADj9If/WAAAAlAEAAAsA&#10;AAAAAAAAAAAAAAAALwEAAF9yZWxzLy5yZWxzUEsBAi0AFAAGAAgAAAAhAN6FKJORAQAAGgMAAA4A&#10;AAAAAAAAAAAAAAAALgIAAGRycy9lMm9Eb2MueG1sUEsBAi0AFAAGAAgAAAAhAP4VwcThAAAADQEA&#10;AA8AAAAAAAAAAAAAAAAA6wMAAGRycy9kb3ducmV2LnhtbFBLBQYAAAAABAAEAPMAAAD5BAAAAAA=&#10;" filled="f" stroked="f">
              <v:textbox inset="0,0,0,0">
                <w:txbxContent>
                  <w:p w14:paraId="169624BE" w14:textId="77777777" w:rsidR="00904563" w:rsidRDefault="00B4132D">
                    <w:pPr>
                      <w:spacing w:before="31" w:line="249" w:lineRule="exact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DF8E" w14:textId="77777777" w:rsidR="00B4132D" w:rsidRDefault="00B4132D">
      <w:r>
        <w:separator/>
      </w:r>
    </w:p>
  </w:footnote>
  <w:footnote w:type="continuationSeparator" w:id="0">
    <w:p w14:paraId="0D84EEC9" w14:textId="77777777" w:rsidR="00B4132D" w:rsidRDefault="00B4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33D"/>
    <w:multiLevelType w:val="hybridMultilevel"/>
    <w:tmpl w:val="0F1C0AFE"/>
    <w:lvl w:ilvl="0" w:tplc="13FABA7A">
      <w:start w:val="1"/>
      <w:numFmt w:val="decimal"/>
      <w:lvlText w:val="%1)"/>
      <w:lvlJc w:val="left"/>
      <w:pPr>
        <w:ind w:left="821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0EA73E4">
      <w:numFmt w:val="bullet"/>
      <w:lvlText w:val="•"/>
      <w:lvlJc w:val="left"/>
      <w:pPr>
        <w:ind w:left="1710" w:hanging="284"/>
      </w:pPr>
      <w:rPr>
        <w:rFonts w:hint="default"/>
        <w:lang w:val="cs-CZ" w:eastAsia="en-US" w:bidi="ar-SA"/>
      </w:rPr>
    </w:lvl>
    <w:lvl w:ilvl="2" w:tplc="4E36EB70">
      <w:numFmt w:val="bullet"/>
      <w:lvlText w:val="•"/>
      <w:lvlJc w:val="left"/>
      <w:pPr>
        <w:ind w:left="2600" w:hanging="284"/>
      </w:pPr>
      <w:rPr>
        <w:rFonts w:hint="default"/>
        <w:lang w:val="cs-CZ" w:eastAsia="en-US" w:bidi="ar-SA"/>
      </w:rPr>
    </w:lvl>
    <w:lvl w:ilvl="3" w:tplc="AA4EE252">
      <w:numFmt w:val="bullet"/>
      <w:lvlText w:val="•"/>
      <w:lvlJc w:val="left"/>
      <w:pPr>
        <w:ind w:left="3490" w:hanging="284"/>
      </w:pPr>
      <w:rPr>
        <w:rFonts w:hint="default"/>
        <w:lang w:val="cs-CZ" w:eastAsia="en-US" w:bidi="ar-SA"/>
      </w:rPr>
    </w:lvl>
    <w:lvl w:ilvl="4" w:tplc="E988833C">
      <w:numFmt w:val="bullet"/>
      <w:lvlText w:val="•"/>
      <w:lvlJc w:val="left"/>
      <w:pPr>
        <w:ind w:left="4380" w:hanging="284"/>
      </w:pPr>
      <w:rPr>
        <w:rFonts w:hint="default"/>
        <w:lang w:val="cs-CZ" w:eastAsia="en-US" w:bidi="ar-SA"/>
      </w:rPr>
    </w:lvl>
    <w:lvl w:ilvl="5" w:tplc="0C322046">
      <w:numFmt w:val="bullet"/>
      <w:lvlText w:val="•"/>
      <w:lvlJc w:val="left"/>
      <w:pPr>
        <w:ind w:left="5270" w:hanging="284"/>
      </w:pPr>
      <w:rPr>
        <w:rFonts w:hint="default"/>
        <w:lang w:val="cs-CZ" w:eastAsia="en-US" w:bidi="ar-SA"/>
      </w:rPr>
    </w:lvl>
    <w:lvl w:ilvl="6" w:tplc="70FAAA7A">
      <w:numFmt w:val="bullet"/>
      <w:lvlText w:val="•"/>
      <w:lvlJc w:val="left"/>
      <w:pPr>
        <w:ind w:left="6160" w:hanging="284"/>
      </w:pPr>
      <w:rPr>
        <w:rFonts w:hint="default"/>
        <w:lang w:val="cs-CZ" w:eastAsia="en-US" w:bidi="ar-SA"/>
      </w:rPr>
    </w:lvl>
    <w:lvl w:ilvl="7" w:tplc="A75CE180">
      <w:numFmt w:val="bullet"/>
      <w:lvlText w:val="•"/>
      <w:lvlJc w:val="left"/>
      <w:pPr>
        <w:ind w:left="7050" w:hanging="284"/>
      </w:pPr>
      <w:rPr>
        <w:rFonts w:hint="default"/>
        <w:lang w:val="cs-CZ" w:eastAsia="en-US" w:bidi="ar-SA"/>
      </w:rPr>
    </w:lvl>
    <w:lvl w:ilvl="8" w:tplc="7ABAAD02">
      <w:numFmt w:val="bullet"/>
      <w:lvlText w:val="•"/>
      <w:lvlJc w:val="left"/>
      <w:pPr>
        <w:ind w:left="7940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32E4630"/>
    <w:multiLevelType w:val="hybridMultilevel"/>
    <w:tmpl w:val="CD061250"/>
    <w:lvl w:ilvl="0" w:tplc="E04A32BE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E785418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B80E8A34"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3" w:tplc="57C8F2D8"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4" w:tplc="FC3C51C6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 w:tplc="97AC200A"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 w:tplc="9CF60C90">
      <w:numFmt w:val="bullet"/>
      <w:lvlText w:val="•"/>
      <w:lvlJc w:val="left"/>
      <w:pPr>
        <w:ind w:left="6192" w:hanging="360"/>
      </w:pPr>
      <w:rPr>
        <w:rFonts w:hint="default"/>
        <w:lang w:val="cs-CZ" w:eastAsia="en-US" w:bidi="ar-SA"/>
      </w:rPr>
    </w:lvl>
    <w:lvl w:ilvl="7" w:tplc="718811EC"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 w:tplc="E3DAD5C6"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93618C9"/>
    <w:multiLevelType w:val="hybridMultilevel"/>
    <w:tmpl w:val="1A3CC132"/>
    <w:lvl w:ilvl="0" w:tplc="1AB28B1A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B3E10AE">
      <w:numFmt w:val="bullet"/>
      <w:lvlText w:val="•"/>
      <w:lvlJc w:val="left"/>
      <w:pPr>
        <w:ind w:left="1782" w:hanging="360"/>
      </w:pPr>
      <w:rPr>
        <w:rFonts w:hint="default"/>
        <w:lang w:val="cs-CZ" w:eastAsia="en-US" w:bidi="ar-SA"/>
      </w:rPr>
    </w:lvl>
    <w:lvl w:ilvl="2" w:tplc="68C0F68E">
      <w:numFmt w:val="bullet"/>
      <w:lvlText w:val="•"/>
      <w:lvlJc w:val="left"/>
      <w:pPr>
        <w:ind w:left="2664" w:hanging="360"/>
      </w:pPr>
      <w:rPr>
        <w:rFonts w:hint="default"/>
        <w:lang w:val="cs-CZ" w:eastAsia="en-US" w:bidi="ar-SA"/>
      </w:rPr>
    </w:lvl>
    <w:lvl w:ilvl="3" w:tplc="52BC6D9E">
      <w:numFmt w:val="bullet"/>
      <w:lvlText w:val="•"/>
      <w:lvlJc w:val="left"/>
      <w:pPr>
        <w:ind w:left="3546" w:hanging="360"/>
      </w:pPr>
      <w:rPr>
        <w:rFonts w:hint="default"/>
        <w:lang w:val="cs-CZ" w:eastAsia="en-US" w:bidi="ar-SA"/>
      </w:rPr>
    </w:lvl>
    <w:lvl w:ilvl="4" w:tplc="D6F87BB0">
      <w:numFmt w:val="bullet"/>
      <w:lvlText w:val="•"/>
      <w:lvlJc w:val="left"/>
      <w:pPr>
        <w:ind w:left="4428" w:hanging="360"/>
      </w:pPr>
      <w:rPr>
        <w:rFonts w:hint="default"/>
        <w:lang w:val="cs-CZ" w:eastAsia="en-US" w:bidi="ar-SA"/>
      </w:rPr>
    </w:lvl>
    <w:lvl w:ilvl="5" w:tplc="AD483B9E">
      <w:numFmt w:val="bullet"/>
      <w:lvlText w:val="•"/>
      <w:lvlJc w:val="left"/>
      <w:pPr>
        <w:ind w:left="5310" w:hanging="360"/>
      </w:pPr>
      <w:rPr>
        <w:rFonts w:hint="default"/>
        <w:lang w:val="cs-CZ" w:eastAsia="en-US" w:bidi="ar-SA"/>
      </w:rPr>
    </w:lvl>
    <w:lvl w:ilvl="6" w:tplc="9AF8919A">
      <w:numFmt w:val="bullet"/>
      <w:lvlText w:val="•"/>
      <w:lvlJc w:val="left"/>
      <w:pPr>
        <w:ind w:left="6192" w:hanging="360"/>
      </w:pPr>
      <w:rPr>
        <w:rFonts w:hint="default"/>
        <w:lang w:val="cs-CZ" w:eastAsia="en-US" w:bidi="ar-SA"/>
      </w:rPr>
    </w:lvl>
    <w:lvl w:ilvl="7" w:tplc="4BBCC072">
      <w:numFmt w:val="bullet"/>
      <w:lvlText w:val="•"/>
      <w:lvlJc w:val="left"/>
      <w:pPr>
        <w:ind w:left="7074" w:hanging="360"/>
      </w:pPr>
      <w:rPr>
        <w:rFonts w:hint="default"/>
        <w:lang w:val="cs-CZ" w:eastAsia="en-US" w:bidi="ar-SA"/>
      </w:rPr>
    </w:lvl>
    <w:lvl w:ilvl="8" w:tplc="61D49376">
      <w:numFmt w:val="bullet"/>
      <w:lvlText w:val="•"/>
      <w:lvlJc w:val="left"/>
      <w:pPr>
        <w:ind w:left="795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D04071E"/>
    <w:multiLevelType w:val="hybridMultilevel"/>
    <w:tmpl w:val="8B38822E"/>
    <w:lvl w:ilvl="0" w:tplc="A80A0E16">
      <w:start w:val="1"/>
      <w:numFmt w:val="decimal"/>
      <w:lvlText w:val="%1)"/>
      <w:lvlJc w:val="left"/>
      <w:pPr>
        <w:ind w:left="965" w:hanging="4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6F2D5EA">
      <w:start w:val="1"/>
      <w:numFmt w:val="lowerLetter"/>
      <w:lvlText w:val="%2)"/>
      <w:lvlJc w:val="left"/>
      <w:pPr>
        <w:ind w:left="161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25EAC920">
      <w:numFmt w:val="bullet"/>
      <w:lvlText w:val="•"/>
      <w:lvlJc w:val="left"/>
      <w:pPr>
        <w:ind w:left="2520" w:hanging="360"/>
      </w:pPr>
      <w:rPr>
        <w:rFonts w:hint="default"/>
        <w:lang w:val="cs-CZ" w:eastAsia="en-US" w:bidi="ar-SA"/>
      </w:rPr>
    </w:lvl>
    <w:lvl w:ilvl="3" w:tplc="858A5ED6">
      <w:numFmt w:val="bullet"/>
      <w:lvlText w:val="•"/>
      <w:lvlJc w:val="left"/>
      <w:pPr>
        <w:ind w:left="3420" w:hanging="360"/>
      </w:pPr>
      <w:rPr>
        <w:rFonts w:hint="default"/>
        <w:lang w:val="cs-CZ" w:eastAsia="en-US" w:bidi="ar-SA"/>
      </w:rPr>
    </w:lvl>
    <w:lvl w:ilvl="4" w:tplc="B66A7462">
      <w:numFmt w:val="bullet"/>
      <w:lvlText w:val="•"/>
      <w:lvlJc w:val="left"/>
      <w:pPr>
        <w:ind w:left="4320" w:hanging="360"/>
      </w:pPr>
      <w:rPr>
        <w:rFonts w:hint="default"/>
        <w:lang w:val="cs-CZ" w:eastAsia="en-US" w:bidi="ar-SA"/>
      </w:rPr>
    </w:lvl>
    <w:lvl w:ilvl="5" w:tplc="4932985A">
      <w:numFmt w:val="bullet"/>
      <w:lvlText w:val="•"/>
      <w:lvlJc w:val="left"/>
      <w:pPr>
        <w:ind w:left="5220" w:hanging="360"/>
      </w:pPr>
      <w:rPr>
        <w:rFonts w:hint="default"/>
        <w:lang w:val="cs-CZ" w:eastAsia="en-US" w:bidi="ar-SA"/>
      </w:rPr>
    </w:lvl>
    <w:lvl w:ilvl="6" w:tplc="58DED64C">
      <w:numFmt w:val="bullet"/>
      <w:lvlText w:val="•"/>
      <w:lvlJc w:val="left"/>
      <w:pPr>
        <w:ind w:left="6120" w:hanging="360"/>
      </w:pPr>
      <w:rPr>
        <w:rFonts w:hint="default"/>
        <w:lang w:val="cs-CZ" w:eastAsia="en-US" w:bidi="ar-SA"/>
      </w:rPr>
    </w:lvl>
    <w:lvl w:ilvl="7" w:tplc="DA28B6E0">
      <w:numFmt w:val="bullet"/>
      <w:lvlText w:val="•"/>
      <w:lvlJc w:val="left"/>
      <w:pPr>
        <w:ind w:left="7020" w:hanging="360"/>
      </w:pPr>
      <w:rPr>
        <w:rFonts w:hint="default"/>
        <w:lang w:val="cs-CZ" w:eastAsia="en-US" w:bidi="ar-SA"/>
      </w:rPr>
    </w:lvl>
    <w:lvl w:ilvl="8" w:tplc="57BE8AEE">
      <w:numFmt w:val="bullet"/>
      <w:lvlText w:val="•"/>
      <w:lvlJc w:val="left"/>
      <w:pPr>
        <w:ind w:left="792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DF22019"/>
    <w:multiLevelType w:val="hybridMultilevel"/>
    <w:tmpl w:val="0EB0CE20"/>
    <w:lvl w:ilvl="0" w:tplc="39EA102C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91E255C">
      <w:start w:val="1"/>
      <w:numFmt w:val="lowerLetter"/>
      <w:lvlText w:val="%2)"/>
      <w:lvlJc w:val="left"/>
      <w:pPr>
        <w:ind w:left="1505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9D4C0BAC">
      <w:numFmt w:val="bullet"/>
      <w:lvlText w:val="•"/>
      <w:lvlJc w:val="left"/>
      <w:pPr>
        <w:ind w:left="2413" w:hanging="260"/>
      </w:pPr>
      <w:rPr>
        <w:rFonts w:hint="default"/>
        <w:lang w:val="cs-CZ" w:eastAsia="en-US" w:bidi="ar-SA"/>
      </w:rPr>
    </w:lvl>
    <w:lvl w:ilvl="3" w:tplc="278202E4">
      <w:numFmt w:val="bullet"/>
      <w:lvlText w:val="•"/>
      <w:lvlJc w:val="left"/>
      <w:pPr>
        <w:ind w:left="3326" w:hanging="260"/>
      </w:pPr>
      <w:rPr>
        <w:rFonts w:hint="default"/>
        <w:lang w:val="cs-CZ" w:eastAsia="en-US" w:bidi="ar-SA"/>
      </w:rPr>
    </w:lvl>
    <w:lvl w:ilvl="4" w:tplc="63C865E6">
      <w:numFmt w:val="bullet"/>
      <w:lvlText w:val="•"/>
      <w:lvlJc w:val="left"/>
      <w:pPr>
        <w:ind w:left="4240" w:hanging="260"/>
      </w:pPr>
      <w:rPr>
        <w:rFonts w:hint="default"/>
        <w:lang w:val="cs-CZ" w:eastAsia="en-US" w:bidi="ar-SA"/>
      </w:rPr>
    </w:lvl>
    <w:lvl w:ilvl="5" w:tplc="993C18F2">
      <w:numFmt w:val="bullet"/>
      <w:lvlText w:val="•"/>
      <w:lvlJc w:val="left"/>
      <w:pPr>
        <w:ind w:left="5153" w:hanging="260"/>
      </w:pPr>
      <w:rPr>
        <w:rFonts w:hint="default"/>
        <w:lang w:val="cs-CZ" w:eastAsia="en-US" w:bidi="ar-SA"/>
      </w:rPr>
    </w:lvl>
    <w:lvl w:ilvl="6" w:tplc="74204D3C">
      <w:numFmt w:val="bullet"/>
      <w:lvlText w:val="•"/>
      <w:lvlJc w:val="left"/>
      <w:pPr>
        <w:ind w:left="6066" w:hanging="260"/>
      </w:pPr>
      <w:rPr>
        <w:rFonts w:hint="default"/>
        <w:lang w:val="cs-CZ" w:eastAsia="en-US" w:bidi="ar-SA"/>
      </w:rPr>
    </w:lvl>
    <w:lvl w:ilvl="7" w:tplc="64A690CA">
      <w:numFmt w:val="bullet"/>
      <w:lvlText w:val="•"/>
      <w:lvlJc w:val="left"/>
      <w:pPr>
        <w:ind w:left="6980" w:hanging="260"/>
      </w:pPr>
      <w:rPr>
        <w:rFonts w:hint="default"/>
        <w:lang w:val="cs-CZ" w:eastAsia="en-US" w:bidi="ar-SA"/>
      </w:rPr>
    </w:lvl>
    <w:lvl w:ilvl="8" w:tplc="256058AA">
      <w:numFmt w:val="bullet"/>
      <w:lvlText w:val="•"/>
      <w:lvlJc w:val="left"/>
      <w:pPr>
        <w:ind w:left="7893" w:hanging="260"/>
      </w:pPr>
      <w:rPr>
        <w:rFonts w:hint="default"/>
        <w:lang w:val="cs-CZ" w:eastAsia="en-US" w:bidi="ar-SA"/>
      </w:rPr>
    </w:lvl>
  </w:abstractNum>
  <w:abstractNum w:abstractNumId="5" w15:restartNumberingAfterBreak="0">
    <w:nsid w:val="6200537F"/>
    <w:multiLevelType w:val="hybridMultilevel"/>
    <w:tmpl w:val="DB5E1D18"/>
    <w:lvl w:ilvl="0" w:tplc="9BE08164">
      <w:start w:val="1"/>
      <w:numFmt w:val="decimal"/>
      <w:lvlText w:val="%1)"/>
      <w:lvlJc w:val="left"/>
      <w:pPr>
        <w:ind w:left="965" w:hanging="428"/>
        <w:jc w:val="left"/>
      </w:pPr>
      <w:rPr>
        <w:rFonts w:hint="default"/>
        <w:spacing w:val="-1"/>
        <w:w w:val="100"/>
        <w:lang w:val="cs-CZ" w:eastAsia="en-US" w:bidi="ar-SA"/>
      </w:rPr>
    </w:lvl>
    <w:lvl w:ilvl="1" w:tplc="3A96EA90">
      <w:start w:val="1"/>
      <w:numFmt w:val="lowerLetter"/>
      <w:lvlText w:val="%2)"/>
      <w:lvlJc w:val="left"/>
      <w:pPr>
        <w:ind w:left="1517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4484DF9E">
      <w:numFmt w:val="bullet"/>
      <w:lvlText w:val="•"/>
      <w:lvlJc w:val="left"/>
      <w:pPr>
        <w:ind w:left="2431" w:hanging="260"/>
      </w:pPr>
      <w:rPr>
        <w:rFonts w:hint="default"/>
        <w:lang w:val="cs-CZ" w:eastAsia="en-US" w:bidi="ar-SA"/>
      </w:rPr>
    </w:lvl>
    <w:lvl w:ilvl="3" w:tplc="755A786C">
      <w:numFmt w:val="bullet"/>
      <w:lvlText w:val="•"/>
      <w:lvlJc w:val="left"/>
      <w:pPr>
        <w:ind w:left="3342" w:hanging="260"/>
      </w:pPr>
      <w:rPr>
        <w:rFonts w:hint="default"/>
        <w:lang w:val="cs-CZ" w:eastAsia="en-US" w:bidi="ar-SA"/>
      </w:rPr>
    </w:lvl>
    <w:lvl w:ilvl="4" w:tplc="6674FB08">
      <w:numFmt w:val="bullet"/>
      <w:lvlText w:val="•"/>
      <w:lvlJc w:val="left"/>
      <w:pPr>
        <w:ind w:left="4253" w:hanging="260"/>
      </w:pPr>
      <w:rPr>
        <w:rFonts w:hint="default"/>
        <w:lang w:val="cs-CZ" w:eastAsia="en-US" w:bidi="ar-SA"/>
      </w:rPr>
    </w:lvl>
    <w:lvl w:ilvl="5" w:tplc="E996B95C">
      <w:numFmt w:val="bullet"/>
      <w:lvlText w:val="•"/>
      <w:lvlJc w:val="left"/>
      <w:pPr>
        <w:ind w:left="5164" w:hanging="260"/>
      </w:pPr>
      <w:rPr>
        <w:rFonts w:hint="default"/>
        <w:lang w:val="cs-CZ" w:eastAsia="en-US" w:bidi="ar-SA"/>
      </w:rPr>
    </w:lvl>
    <w:lvl w:ilvl="6" w:tplc="799A6CFE">
      <w:numFmt w:val="bullet"/>
      <w:lvlText w:val="•"/>
      <w:lvlJc w:val="left"/>
      <w:pPr>
        <w:ind w:left="6075" w:hanging="260"/>
      </w:pPr>
      <w:rPr>
        <w:rFonts w:hint="default"/>
        <w:lang w:val="cs-CZ" w:eastAsia="en-US" w:bidi="ar-SA"/>
      </w:rPr>
    </w:lvl>
    <w:lvl w:ilvl="7" w:tplc="E84C4A8C">
      <w:numFmt w:val="bullet"/>
      <w:lvlText w:val="•"/>
      <w:lvlJc w:val="left"/>
      <w:pPr>
        <w:ind w:left="6986" w:hanging="260"/>
      </w:pPr>
      <w:rPr>
        <w:rFonts w:hint="default"/>
        <w:lang w:val="cs-CZ" w:eastAsia="en-US" w:bidi="ar-SA"/>
      </w:rPr>
    </w:lvl>
    <w:lvl w:ilvl="8" w:tplc="46547068">
      <w:numFmt w:val="bullet"/>
      <w:lvlText w:val="•"/>
      <w:lvlJc w:val="left"/>
      <w:pPr>
        <w:ind w:left="7897" w:hanging="260"/>
      </w:pPr>
      <w:rPr>
        <w:rFonts w:hint="default"/>
        <w:lang w:val="cs-CZ" w:eastAsia="en-US" w:bidi="ar-SA"/>
      </w:rPr>
    </w:lvl>
  </w:abstractNum>
  <w:abstractNum w:abstractNumId="6" w15:restartNumberingAfterBreak="0">
    <w:nsid w:val="6488006D"/>
    <w:multiLevelType w:val="hybridMultilevel"/>
    <w:tmpl w:val="F55A0570"/>
    <w:lvl w:ilvl="0" w:tplc="EE303972">
      <w:start w:val="1"/>
      <w:numFmt w:val="decimal"/>
      <w:lvlText w:val="%1)"/>
      <w:lvlJc w:val="left"/>
      <w:pPr>
        <w:ind w:left="9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2DA70BE">
      <w:numFmt w:val="bullet"/>
      <w:lvlText w:val="•"/>
      <w:lvlJc w:val="left"/>
      <w:pPr>
        <w:ind w:left="1836" w:hanging="360"/>
      </w:pPr>
      <w:rPr>
        <w:rFonts w:hint="default"/>
        <w:lang w:val="cs-CZ" w:eastAsia="en-US" w:bidi="ar-SA"/>
      </w:rPr>
    </w:lvl>
    <w:lvl w:ilvl="2" w:tplc="91D66CC0">
      <w:numFmt w:val="bullet"/>
      <w:lvlText w:val="•"/>
      <w:lvlJc w:val="left"/>
      <w:pPr>
        <w:ind w:left="2712" w:hanging="360"/>
      </w:pPr>
      <w:rPr>
        <w:rFonts w:hint="default"/>
        <w:lang w:val="cs-CZ" w:eastAsia="en-US" w:bidi="ar-SA"/>
      </w:rPr>
    </w:lvl>
    <w:lvl w:ilvl="3" w:tplc="9632952E">
      <w:numFmt w:val="bullet"/>
      <w:lvlText w:val="•"/>
      <w:lvlJc w:val="left"/>
      <w:pPr>
        <w:ind w:left="3588" w:hanging="360"/>
      </w:pPr>
      <w:rPr>
        <w:rFonts w:hint="default"/>
        <w:lang w:val="cs-CZ" w:eastAsia="en-US" w:bidi="ar-SA"/>
      </w:rPr>
    </w:lvl>
    <w:lvl w:ilvl="4" w:tplc="76C006C0">
      <w:numFmt w:val="bullet"/>
      <w:lvlText w:val="•"/>
      <w:lvlJc w:val="left"/>
      <w:pPr>
        <w:ind w:left="4464" w:hanging="360"/>
      </w:pPr>
      <w:rPr>
        <w:rFonts w:hint="default"/>
        <w:lang w:val="cs-CZ" w:eastAsia="en-US" w:bidi="ar-SA"/>
      </w:rPr>
    </w:lvl>
    <w:lvl w:ilvl="5" w:tplc="7248957A">
      <w:numFmt w:val="bullet"/>
      <w:lvlText w:val="•"/>
      <w:lvlJc w:val="left"/>
      <w:pPr>
        <w:ind w:left="5340" w:hanging="360"/>
      </w:pPr>
      <w:rPr>
        <w:rFonts w:hint="default"/>
        <w:lang w:val="cs-CZ" w:eastAsia="en-US" w:bidi="ar-SA"/>
      </w:rPr>
    </w:lvl>
    <w:lvl w:ilvl="6" w:tplc="E760F060">
      <w:numFmt w:val="bullet"/>
      <w:lvlText w:val="•"/>
      <w:lvlJc w:val="left"/>
      <w:pPr>
        <w:ind w:left="6216" w:hanging="360"/>
      </w:pPr>
      <w:rPr>
        <w:rFonts w:hint="default"/>
        <w:lang w:val="cs-CZ" w:eastAsia="en-US" w:bidi="ar-SA"/>
      </w:rPr>
    </w:lvl>
    <w:lvl w:ilvl="7" w:tplc="3C9E0BAA">
      <w:numFmt w:val="bullet"/>
      <w:lvlText w:val="•"/>
      <w:lvlJc w:val="left"/>
      <w:pPr>
        <w:ind w:left="7092" w:hanging="360"/>
      </w:pPr>
      <w:rPr>
        <w:rFonts w:hint="default"/>
        <w:lang w:val="cs-CZ" w:eastAsia="en-US" w:bidi="ar-SA"/>
      </w:rPr>
    </w:lvl>
    <w:lvl w:ilvl="8" w:tplc="F09C3EFC">
      <w:numFmt w:val="bullet"/>
      <w:lvlText w:val="•"/>
      <w:lvlJc w:val="left"/>
      <w:pPr>
        <w:ind w:left="7968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F6C5E84"/>
    <w:multiLevelType w:val="hybridMultilevel"/>
    <w:tmpl w:val="54BC0A2C"/>
    <w:lvl w:ilvl="0" w:tplc="8990BC12">
      <w:start w:val="1"/>
      <w:numFmt w:val="decimal"/>
      <w:lvlText w:val="%1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8BE69EA0">
      <w:start w:val="1"/>
      <w:numFmt w:val="lowerLetter"/>
      <w:lvlText w:val="%2)"/>
      <w:lvlJc w:val="left"/>
      <w:pPr>
        <w:ind w:left="1246" w:hanging="348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2" w:tplc="EF02AFA8">
      <w:numFmt w:val="bullet"/>
      <w:lvlText w:val="•"/>
      <w:lvlJc w:val="left"/>
      <w:pPr>
        <w:ind w:left="2182" w:hanging="348"/>
      </w:pPr>
      <w:rPr>
        <w:rFonts w:hint="default"/>
        <w:lang w:val="cs-CZ" w:eastAsia="en-US" w:bidi="ar-SA"/>
      </w:rPr>
    </w:lvl>
    <w:lvl w:ilvl="3" w:tplc="39BE9B9C">
      <w:numFmt w:val="bullet"/>
      <w:lvlText w:val="•"/>
      <w:lvlJc w:val="left"/>
      <w:pPr>
        <w:ind w:left="3124" w:hanging="348"/>
      </w:pPr>
      <w:rPr>
        <w:rFonts w:hint="default"/>
        <w:lang w:val="cs-CZ" w:eastAsia="en-US" w:bidi="ar-SA"/>
      </w:rPr>
    </w:lvl>
    <w:lvl w:ilvl="4" w:tplc="609C99BE">
      <w:numFmt w:val="bullet"/>
      <w:lvlText w:val="•"/>
      <w:lvlJc w:val="left"/>
      <w:pPr>
        <w:ind w:left="4066" w:hanging="348"/>
      </w:pPr>
      <w:rPr>
        <w:rFonts w:hint="default"/>
        <w:lang w:val="cs-CZ" w:eastAsia="en-US" w:bidi="ar-SA"/>
      </w:rPr>
    </w:lvl>
    <w:lvl w:ilvl="5" w:tplc="7DCC8850">
      <w:numFmt w:val="bullet"/>
      <w:lvlText w:val="•"/>
      <w:lvlJc w:val="left"/>
      <w:pPr>
        <w:ind w:left="5008" w:hanging="348"/>
      </w:pPr>
      <w:rPr>
        <w:rFonts w:hint="default"/>
        <w:lang w:val="cs-CZ" w:eastAsia="en-US" w:bidi="ar-SA"/>
      </w:rPr>
    </w:lvl>
    <w:lvl w:ilvl="6" w:tplc="DCD43E7C">
      <w:numFmt w:val="bullet"/>
      <w:lvlText w:val="•"/>
      <w:lvlJc w:val="left"/>
      <w:pPr>
        <w:ind w:left="5951" w:hanging="348"/>
      </w:pPr>
      <w:rPr>
        <w:rFonts w:hint="default"/>
        <w:lang w:val="cs-CZ" w:eastAsia="en-US" w:bidi="ar-SA"/>
      </w:rPr>
    </w:lvl>
    <w:lvl w:ilvl="7" w:tplc="96B64FF0">
      <w:numFmt w:val="bullet"/>
      <w:lvlText w:val="•"/>
      <w:lvlJc w:val="left"/>
      <w:pPr>
        <w:ind w:left="6893" w:hanging="348"/>
      </w:pPr>
      <w:rPr>
        <w:rFonts w:hint="default"/>
        <w:lang w:val="cs-CZ" w:eastAsia="en-US" w:bidi="ar-SA"/>
      </w:rPr>
    </w:lvl>
    <w:lvl w:ilvl="8" w:tplc="00AE8D7A">
      <w:numFmt w:val="bullet"/>
      <w:lvlText w:val="•"/>
      <w:lvlJc w:val="left"/>
      <w:pPr>
        <w:ind w:left="7835" w:hanging="348"/>
      </w:pPr>
      <w:rPr>
        <w:rFonts w:hint="default"/>
        <w:lang w:val="cs-CZ" w:eastAsia="en-US" w:bidi="ar-SA"/>
      </w:rPr>
    </w:lvl>
  </w:abstractNum>
  <w:abstractNum w:abstractNumId="8" w15:restartNumberingAfterBreak="0">
    <w:nsid w:val="7A3E65C4"/>
    <w:multiLevelType w:val="hybridMultilevel"/>
    <w:tmpl w:val="B7083DF4"/>
    <w:lvl w:ilvl="0" w:tplc="0FC2EC2C">
      <w:start w:val="1"/>
      <w:numFmt w:val="decimal"/>
      <w:lvlText w:val="%1)"/>
      <w:lvlJc w:val="left"/>
      <w:pPr>
        <w:ind w:left="53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7F6E884">
      <w:start w:val="1"/>
      <w:numFmt w:val="decimal"/>
      <w:lvlText w:val="%2)"/>
      <w:lvlJc w:val="left"/>
      <w:pPr>
        <w:ind w:left="8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C94CF8FC">
      <w:start w:val="1"/>
      <w:numFmt w:val="lowerLetter"/>
      <w:lvlText w:val="%3)"/>
      <w:lvlJc w:val="left"/>
      <w:pPr>
        <w:ind w:left="1246" w:hanging="28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cs-CZ" w:eastAsia="en-US" w:bidi="ar-SA"/>
      </w:rPr>
    </w:lvl>
    <w:lvl w:ilvl="3" w:tplc="9502DFD0">
      <w:numFmt w:val="bullet"/>
      <w:lvlText w:val="•"/>
      <w:lvlJc w:val="left"/>
      <w:pPr>
        <w:ind w:left="2300" w:hanging="281"/>
      </w:pPr>
      <w:rPr>
        <w:rFonts w:hint="default"/>
        <w:lang w:val="cs-CZ" w:eastAsia="en-US" w:bidi="ar-SA"/>
      </w:rPr>
    </w:lvl>
    <w:lvl w:ilvl="4" w:tplc="B1AA580A">
      <w:numFmt w:val="bullet"/>
      <w:lvlText w:val="•"/>
      <w:lvlJc w:val="left"/>
      <w:pPr>
        <w:ind w:left="3360" w:hanging="281"/>
      </w:pPr>
      <w:rPr>
        <w:rFonts w:hint="default"/>
        <w:lang w:val="cs-CZ" w:eastAsia="en-US" w:bidi="ar-SA"/>
      </w:rPr>
    </w:lvl>
    <w:lvl w:ilvl="5" w:tplc="0FBCEDB4">
      <w:numFmt w:val="bullet"/>
      <w:lvlText w:val="•"/>
      <w:lvlJc w:val="left"/>
      <w:pPr>
        <w:ind w:left="4420" w:hanging="281"/>
      </w:pPr>
      <w:rPr>
        <w:rFonts w:hint="default"/>
        <w:lang w:val="cs-CZ" w:eastAsia="en-US" w:bidi="ar-SA"/>
      </w:rPr>
    </w:lvl>
    <w:lvl w:ilvl="6" w:tplc="D304F710">
      <w:numFmt w:val="bullet"/>
      <w:lvlText w:val="•"/>
      <w:lvlJc w:val="left"/>
      <w:pPr>
        <w:ind w:left="5480" w:hanging="281"/>
      </w:pPr>
      <w:rPr>
        <w:rFonts w:hint="default"/>
        <w:lang w:val="cs-CZ" w:eastAsia="en-US" w:bidi="ar-SA"/>
      </w:rPr>
    </w:lvl>
    <w:lvl w:ilvl="7" w:tplc="C7FCC4EE">
      <w:numFmt w:val="bullet"/>
      <w:lvlText w:val="•"/>
      <w:lvlJc w:val="left"/>
      <w:pPr>
        <w:ind w:left="6540" w:hanging="281"/>
      </w:pPr>
      <w:rPr>
        <w:rFonts w:hint="default"/>
        <w:lang w:val="cs-CZ" w:eastAsia="en-US" w:bidi="ar-SA"/>
      </w:rPr>
    </w:lvl>
    <w:lvl w:ilvl="8" w:tplc="895ACF70">
      <w:numFmt w:val="bullet"/>
      <w:lvlText w:val="•"/>
      <w:lvlJc w:val="left"/>
      <w:pPr>
        <w:ind w:left="7600" w:hanging="281"/>
      </w:pPr>
      <w:rPr>
        <w:rFonts w:hint="default"/>
        <w:lang w:val="cs-CZ" w:eastAsia="en-US" w:bidi="ar-SA"/>
      </w:rPr>
    </w:lvl>
  </w:abstractNum>
  <w:num w:numId="1" w16cid:durableId="64375163">
    <w:abstractNumId w:val="1"/>
  </w:num>
  <w:num w:numId="2" w16cid:durableId="347760132">
    <w:abstractNumId w:val="5"/>
  </w:num>
  <w:num w:numId="3" w16cid:durableId="1926919762">
    <w:abstractNumId w:val="4"/>
  </w:num>
  <w:num w:numId="4" w16cid:durableId="1263562778">
    <w:abstractNumId w:val="0"/>
  </w:num>
  <w:num w:numId="5" w16cid:durableId="1772386128">
    <w:abstractNumId w:val="3"/>
  </w:num>
  <w:num w:numId="6" w16cid:durableId="1261648332">
    <w:abstractNumId w:val="6"/>
  </w:num>
  <w:num w:numId="7" w16cid:durableId="1174030263">
    <w:abstractNumId w:val="2"/>
  </w:num>
  <w:num w:numId="8" w16cid:durableId="1924148442">
    <w:abstractNumId w:val="7"/>
  </w:num>
  <w:num w:numId="9" w16cid:durableId="1509322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563"/>
    <w:rsid w:val="00904563"/>
    <w:rsid w:val="00B4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7ADB"/>
  <w15:docId w15:val="{A6B5FBD0-388D-4434-B7F6-F2A77E24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98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srbsko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becsrbsk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becsrbsk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1086</Words>
  <Characters>6411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OZV - systém odpad - poslední verze)</dc:title>
  <dc:creator>(Svatava Biskupová)</dc:creator>
  <cp:lastModifiedBy>obec</cp:lastModifiedBy>
  <cp:revision>2</cp:revision>
  <dcterms:created xsi:type="dcterms:W3CDTF">2023-11-15T09:29:00Z</dcterms:created>
  <dcterms:modified xsi:type="dcterms:W3CDTF">2023-11-15T09:30:00Z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2023-11-15T00:00:00Z</vt:filetime>
  </property>
  <property fmtid="{D5CDD505-2E9C-101B-9397-08002B2CF9AE}" pid="5" name="Producer">
    <vt:lpwstr>GPL Ghostscript 9.50</vt:lpwstr>
  </property>
</Properties>
</file>