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CA" w:rsidRPr="00025AEC" w:rsidRDefault="00CD2EEB">
      <w:pPr>
        <w:rPr>
          <w:rFonts w:ascii="Arial" w:hAnsi="Arial" w:cs="Arial"/>
          <w:b/>
          <w:i/>
          <w:sz w:val="24"/>
        </w:rPr>
      </w:pPr>
      <w:bookmarkStart w:id="0" w:name="_GoBack"/>
      <w:bookmarkEnd w:id="0"/>
      <w:r w:rsidRPr="00025AEC">
        <w:rPr>
          <w:rFonts w:ascii="Arial" w:hAnsi="Arial" w:cs="Arial"/>
          <w:b/>
          <w:i/>
          <w:sz w:val="24"/>
        </w:rPr>
        <w:t>Příloha č. 1</w:t>
      </w:r>
    </w:p>
    <w:p w:rsidR="00CD2EEB" w:rsidRPr="00025AEC" w:rsidRDefault="00CD2EEB">
      <w:pPr>
        <w:rPr>
          <w:rFonts w:ascii="Arial" w:hAnsi="Arial" w:cs="Arial"/>
          <w:b/>
          <w:i/>
          <w:sz w:val="24"/>
        </w:rPr>
      </w:pPr>
      <w:r w:rsidRPr="00025AEC">
        <w:rPr>
          <w:rFonts w:ascii="Arial" w:hAnsi="Arial" w:cs="Arial"/>
          <w:b/>
          <w:i/>
          <w:sz w:val="24"/>
        </w:rPr>
        <w:t>k</w:t>
      </w:r>
      <w:r w:rsidR="00F93EB3" w:rsidRPr="00025AEC">
        <w:rPr>
          <w:rFonts w:ascii="Arial" w:hAnsi="Arial" w:cs="Arial"/>
          <w:b/>
          <w:i/>
          <w:sz w:val="24"/>
        </w:rPr>
        <w:t> Obecně závazné vyhlášce obce Horní Bradlo o místním poplatku za užívání veřejného prostranství ze dne 13. 12</w:t>
      </w:r>
      <w:r w:rsidR="00025AEC" w:rsidRPr="00025AEC">
        <w:rPr>
          <w:rFonts w:ascii="Arial" w:hAnsi="Arial" w:cs="Arial"/>
          <w:b/>
          <w:i/>
          <w:sz w:val="24"/>
        </w:rPr>
        <w:t>. 2023. Číslo právního předpisu 4/2023, účinnosti od 1. 1. 2024.</w:t>
      </w:r>
    </w:p>
    <w:p w:rsidR="00025AEC" w:rsidRPr="00025AEC" w:rsidRDefault="00025AEC">
      <w:pPr>
        <w:rPr>
          <w:rFonts w:ascii="Arial" w:hAnsi="Arial" w:cs="Arial"/>
          <w:sz w:val="24"/>
        </w:rPr>
      </w:pPr>
    </w:p>
    <w:p w:rsidR="00025AEC" w:rsidRPr="00025AEC" w:rsidRDefault="00025AEC">
      <w:pPr>
        <w:rPr>
          <w:rFonts w:ascii="Arial" w:hAnsi="Arial" w:cs="Arial"/>
          <w:sz w:val="24"/>
        </w:rPr>
      </w:pPr>
      <w:r w:rsidRPr="00025AEC">
        <w:rPr>
          <w:rFonts w:ascii="Arial" w:hAnsi="Arial" w:cs="Arial"/>
          <w:sz w:val="24"/>
        </w:rPr>
        <w:t>Přehled veřejných prostranství, za jejichž užívání se vybírá poplatek za užívání veřejného prostranství</w:t>
      </w:r>
      <w:r w:rsidR="003D2161">
        <w:rPr>
          <w:rFonts w:ascii="Arial" w:hAnsi="Arial" w:cs="Arial"/>
          <w:sz w:val="24"/>
        </w:rPr>
        <w:t>:</w:t>
      </w:r>
    </w:p>
    <w:p w:rsidR="00025AEC" w:rsidRDefault="00025AEC">
      <w:pPr>
        <w:rPr>
          <w:rFonts w:ascii="Arial" w:hAnsi="Arial" w:cs="Arial"/>
          <w:sz w:val="24"/>
        </w:rPr>
      </w:pPr>
    </w:p>
    <w:p w:rsidR="003D2161" w:rsidRDefault="00025A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Horní Bradlo – </w:t>
      </w:r>
      <w:proofErr w:type="spellStart"/>
      <w:proofErr w:type="gramStart"/>
      <w:r>
        <w:rPr>
          <w:rFonts w:ascii="Arial" w:hAnsi="Arial" w:cs="Arial"/>
          <w:sz w:val="24"/>
        </w:rPr>
        <w:t>p.p.</w:t>
      </w:r>
      <w:proofErr w:type="gramEnd"/>
      <w:r>
        <w:rPr>
          <w:rFonts w:ascii="Arial" w:hAnsi="Arial" w:cs="Arial"/>
          <w:sz w:val="24"/>
        </w:rPr>
        <w:t>č</w:t>
      </w:r>
      <w:proofErr w:type="spellEnd"/>
      <w:r>
        <w:rPr>
          <w:rFonts w:ascii="Arial" w:hAnsi="Arial" w:cs="Arial"/>
          <w:sz w:val="24"/>
        </w:rPr>
        <w:t xml:space="preserve">. 390/1, 95/4, 6, 14/10, 172/1, </w:t>
      </w:r>
      <w:r w:rsidR="00A07056">
        <w:rPr>
          <w:rFonts w:ascii="Arial" w:hAnsi="Arial" w:cs="Arial"/>
          <w:sz w:val="24"/>
        </w:rPr>
        <w:t xml:space="preserve">172/2, </w:t>
      </w:r>
      <w:r w:rsidR="00E31AC3">
        <w:rPr>
          <w:rFonts w:ascii="Arial" w:hAnsi="Arial" w:cs="Arial"/>
          <w:sz w:val="24"/>
        </w:rPr>
        <w:t xml:space="preserve">172/3, </w:t>
      </w:r>
      <w:r>
        <w:rPr>
          <w:rFonts w:ascii="Arial" w:hAnsi="Arial" w:cs="Arial"/>
          <w:sz w:val="24"/>
        </w:rPr>
        <w:t xml:space="preserve">169/13, 172/10, 397/1, 277/1, 277/5, 632, 670/1, 670/2, 646/1, 647/1, 648/1, 649/1, 919/1, </w:t>
      </w:r>
      <w:r w:rsidR="00A07056">
        <w:rPr>
          <w:rFonts w:ascii="Arial" w:hAnsi="Arial" w:cs="Arial"/>
          <w:sz w:val="24"/>
        </w:rPr>
        <w:t xml:space="preserve">169/17, </w:t>
      </w:r>
      <w:r w:rsidR="00E31AC3">
        <w:rPr>
          <w:rFonts w:ascii="Arial" w:hAnsi="Arial" w:cs="Arial"/>
          <w:sz w:val="24"/>
        </w:rPr>
        <w:t>1234</w:t>
      </w:r>
      <w:r w:rsidR="00A07056">
        <w:rPr>
          <w:rFonts w:ascii="Arial" w:hAnsi="Arial" w:cs="Arial"/>
          <w:sz w:val="24"/>
        </w:rPr>
        <w:t>,</w:t>
      </w:r>
      <w:r w:rsidR="00E31AC3">
        <w:rPr>
          <w:rFonts w:ascii="Arial" w:hAnsi="Arial" w:cs="Arial"/>
          <w:sz w:val="24"/>
        </w:rPr>
        <w:t xml:space="preserve"> 156/5</w:t>
      </w:r>
    </w:p>
    <w:p w:rsidR="003D2161" w:rsidRDefault="003D2161">
      <w:pPr>
        <w:rPr>
          <w:rFonts w:ascii="Arial" w:hAnsi="Arial" w:cs="Arial"/>
          <w:sz w:val="24"/>
        </w:rPr>
      </w:pPr>
    </w:p>
    <w:p w:rsidR="003D2161" w:rsidRDefault="003D216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Velká Střítež – </w:t>
      </w:r>
      <w:proofErr w:type="spellStart"/>
      <w:proofErr w:type="gramStart"/>
      <w:r>
        <w:rPr>
          <w:rFonts w:ascii="Arial" w:hAnsi="Arial" w:cs="Arial"/>
          <w:sz w:val="24"/>
        </w:rPr>
        <w:t>p.p.</w:t>
      </w:r>
      <w:proofErr w:type="gramEnd"/>
      <w:r>
        <w:rPr>
          <w:rFonts w:ascii="Arial" w:hAnsi="Arial" w:cs="Arial"/>
          <w:sz w:val="24"/>
        </w:rPr>
        <w:t>č</w:t>
      </w:r>
      <w:proofErr w:type="spellEnd"/>
      <w:r>
        <w:rPr>
          <w:rFonts w:ascii="Arial" w:hAnsi="Arial" w:cs="Arial"/>
          <w:sz w:val="24"/>
        </w:rPr>
        <w:t>. 283/1</w:t>
      </w:r>
    </w:p>
    <w:p w:rsidR="003D2161" w:rsidRDefault="003D2161">
      <w:pPr>
        <w:rPr>
          <w:rFonts w:ascii="Arial" w:hAnsi="Arial" w:cs="Arial"/>
          <w:sz w:val="24"/>
        </w:rPr>
      </w:pPr>
    </w:p>
    <w:p w:rsidR="003D2161" w:rsidRDefault="003D216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Lipka – </w:t>
      </w:r>
      <w:proofErr w:type="spellStart"/>
      <w:proofErr w:type="gramStart"/>
      <w:r>
        <w:rPr>
          <w:rFonts w:ascii="Arial" w:hAnsi="Arial" w:cs="Arial"/>
          <w:sz w:val="24"/>
        </w:rPr>
        <w:t>p.p.</w:t>
      </w:r>
      <w:proofErr w:type="gramEnd"/>
      <w:r>
        <w:rPr>
          <w:rFonts w:ascii="Arial" w:hAnsi="Arial" w:cs="Arial"/>
          <w:sz w:val="24"/>
        </w:rPr>
        <w:t>č</w:t>
      </w:r>
      <w:proofErr w:type="spellEnd"/>
      <w:r>
        <w:rPr>
          <w:rFonts w:ascii="Arial" w:hAnsi="Arial" w:cs="Arial"/>
          <w:sz w:val="24"/>
        </w:rPr>
        <w:t>. 248/1</w:t>
      </w:r>
    </w:p>
    <w:p w:rsidR="003D2161" w:rsidRDefault="003D2161">
      <w:pPr>
        <w:rPr>
          <w:rFonts w:ascii="Arial" w:hAnsi="Arial" w:cs="Arial"/>
          <w:sz w:val="24"/>
        </w:rPr>
      </w:pPr>
    </w:p>
    <w:p w:rsidR="003D2161" w:rsidRDefault="003D216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Travná – </w:t>
      </w:r>
      <w:proofErr w:type="spellStart"/>
      <w:proofErr w:type="gramStart"/>
      <w:r>
        <w:rPr>
          <w:rFonts w:ascii="Arial" w:hAnsi="Arial" w:cs="Arial"/>
          <w:sz w:val="24"/>
        </w:rPr>
        <w:t>p.p.</w:t>
      </w:r>
      <w:proofErr w:type="gramEnd"/>
      <w:r>
        <w:rPr>
          <w:rFonts w:ascii="Arial" w:hAnsi="Arial" w:cs="Arial"/>
          <w:sz w:val="24"/>
        </w:rPr>
        <w:t>č</w:t>
      </w:r>
      <w:proofErr w:type="spellEnd"/>
      <w:r>
        <w:rPr>
          <w:rFonts w:ascii="Arial" w:hAnsi="Arial" w:cs="Arial"/>
          <w:sz w:val="24"/>
        </w:rPr>
        <w:t>. 31/1, 243/1, 586/1, 653</w:t>
      </w:r>
    </w:p>
    <w:p w:rsidR="003D2161" w:rsidRDefault="003D2161">
      <w:pPr>
        <w:rPr>
          <w:rFonts w:ascii="Arial" w:hAnsi="Arial" w:cs="Arial"/>
          <w:sz w:val="24"/>
        </w:rPr>
      </w:pPr>
    </w:p>
    <w:sectPr w:rsidR="003D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B"/>
    <w:rsid w:val="00025AEC"/>
    <w:rsid w:val="00383989"/>
    <w:rsid w:val="003C448B"/>
    <w:rsid w:val="003D2161"/>
    <w:rsid w:val="00625EA0"/>
    <w:rsid w:val="00860188"/>
    <w:rsid w:val="00873CCA"/>
    <w:rsid w:val="00A07056"/>
    <w:rsid w:val="00CD2EEB"/>
    <w:rsid w:val="00E31AC3"/>
    <w:rsid w:val="00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90243-6EFD-4B7D-BF6A-005CFDB9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3C448B"/>
    <w:pPr>
      <w:spacing w:after="0" w:line="240" w:lineRule="auto"/>
    </w:pPr>
    <w:rPr>
      <w:rFonts w:ascii="Arial Black" w:eastAsiaTheme="majorEastAsia" w:hAnsi="Arial Black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38398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starosta</cp:lastModifiedBy>
  <cp:revision>2</cp:revision>
  <dcterms:created xsi:type="dcterms:W3CDTF">2025-07-22T07:34:00Z</dcterms:created>
  <dcterms:modified xsi:type="dcterms:W3CDTF">2025-07-22T07:34:00Z</dcterms:modified>
</cp:coreProperties>
</file>