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E7B1C" w14:textId="2E21539D" w:rsidR="00C74A03" w:rsidRDefault="00C74A03" w:rsidP="00C74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C74A0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STATUTÁRNÍ MĚST</w:t>
      </w:r>
      <w:r w:rsidR="00250C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</w:t>
      </w:r>
      <w:r w:rsidRPr="00C74A03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KLADN</w:t>
      </w:r>
      <w:r w:rsidR="00250C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O</w:t>
      </w:r>
    </w:p>
    <w:p w14:paraId="4F918121" w14:textId="5BB9652D" w:rsidR="00250C85" w:rsidRDefault="00250C85" w:rsidP="00C74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Rada města Kladna </w:t>
      </w:r>
    </w:p>
    <w:p w14:paraId="726B54F3" w14:textId="3304E33A" w:rsidR="00250C85" w:rsidRPr="00C74A03" w:rsidRDefault="00250C85" w:rsidP="00C74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NAŘÍZENÍ Č. </w:t>
      </w:r>
      <w:r w:rsidR="00C95BF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/2021</w:t>
      </w:r>
      <w:r w:rsidR="00C93B2E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,</w:t>
      </w:r>
    </w:p>
    <w:p w14:paraId="07A48B53" w14:textId="2494652F" w:rsidR="00250C85" w:rsidRDefault="00C93B2E" w:rsidP="00C74A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kterým </w:t>
      </w:r>
      <w:r w:rsidR="009043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se stanovují</w:t>
      </w:r>
      <w:r w:rsidR="00250C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cen</w:t>
      </w:r>
      <w:r w:rsidR="0090437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y</w:t>
      </w:r>
      <w:r w:rsidR="00250C8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za nájem hrobových míst, za služby s nájmem spojené a za další hřbitovní práce a služby na pohřebištích ve správě Statutárního města Kladna </w:t>
      </w:r>
    </w:p>
    <w:p w14:paraId="02C6F141" w14:textId="59971B6C" w:rsidR="00250C85" w:rsidRDefault="00250C85" w:rsidP="00250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Rada města Kladna </w:t>
      </w:r>
      <w:r w:rsidR="00C93B2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na svém zasedání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C95BFB">
        <w:rPr>
          <w:rFonts w:ascii="Times New Roman" w:eastAsia="Times New Roman" w:hAnsi="Times New Roman" w:cs="Times New Roman"/>
          <w:sz w:val="24"/>
          <w:szCs w:val="24"/>
          <w:lang w:eastAsia="cs-CZ"/>
        </w:rPr>
        <w:t>18.10.2021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93B2E">
        <w:rPr>
          <w:rFonts w:ascii="Times New Roman" w:eastAsia="Times New Roman" w:hAnsi="Times New Roman" w:cs="Times New Roman"/>
          <w:sz w:val="24"/>
          <w:szCs w:val="24"/>
          <w:lang w:eastAsia="cs-CZ"/>
        </w:rPr>
        <w:t>usnesla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vydat podle</w:t>
      </w:r>
      <w:r w:rsidRPr="00C74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§ 4a zákona ČNR č. 265/1991 Sb., o působnosti orgánů České republiky v oblasti cen, ve znění pozdějších předpisů, a v souladu s § 11, odst. 1 a § 102 odst. 2 písm. d) zákona č.128/2000 Sb., o obcích (obecní zřízení), ve znění pozdějších předpisů, toto nařízení</w:t>
      </w:r>
      <w:r w:rsidR="0090437C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14:paraId="43E22D38" w14:textId="77777777" w:rsidR="00250C85" w:rsidRDefault="00250C85" w:rsidP="0025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7D7103A5" w14:textId="7E2DF378" w:rsidR="00250C85" w:rsidRPr="00250C85" w:rsidRDefault="00250C85" w:rsidP="0025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50C8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1</w:t>
      </w:r>
    </w:p>
    <w:p w14:paraId="73A5D8A2" w14:textId="3ADF8A7E" w:rsidR="00250C85" w:rsidRPr="00250C85" w:rsidRDefault="0090437C" w:rsidP="00250C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úpravy</w:t>
      </w:r>
    </w:p>
    <w:p w14:paraId="50DD506D" w14:textId="06BDF467" w:rsidR="00C74A03" w:rsidRDefault="0090437C" w:rsidP="009C6C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n</w:t>
      </w:r>
      <w:r w:rsidR="00250C85"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>ařízení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se stanovují ceny za nájem hrobových míst a r</w:t>
      </w:r>
      <w:r w:rsidR="009C6CDC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zptylové loučky</w:t>
      </w:r>
      <w:r w:rsidR="009C6C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za hřbitovní služby poskytované v souvislosti s </w:t>
      </w:r>
      <w:r w:rsidR="009C6CDC"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>nájm</w:t>
      </w:r>
      <w:r w:rsidR="009C6CDC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9C6CDC"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hrobových míst</w:t>
      </w:r>
      <w:r w:rsidR="009C6C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umístěním uren do vyhrazených míst v úložištích jednotlivých uren a za </w:t>
      </w:r>
      <w:r w:rsidR="009C6CDC"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hřbitovní práce a služby na pohřebištích ve správě Statutárního města </w:t>
      </w:r>
      <w:r w:rsidR="009C6CDC" w:rsidRPr="0090437C">
        <w:rPr>
          <w:rFonts w:ascii="Times New Roman" w:eastAsia="Times New Roman" w:hAnsi="Times New Roman" w:cs="Times New Roman"/>
          <w:sz w:val="24"/>
          <w:szCs w:val="24"/>
          <w:lang w:eastAsia="cs-CZ"/>
        </w:rPr>
        <w:t>Kladna</w:t>
      </w:r>
      <w:r w:rsidR="00557136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250C85"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3BEF50B" w14:textId="765038A0" w:rsidR="0090437C" w:rsidRDefault="0090437C" w:rsidP="0090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404444" w14:textId="487530D2" w:rsidR="0090437C" w:rsidRDefault="0090437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043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</w:p>
    <w:p w14:paraId="52DEB71D" w14:textId="72BAAC39" w:rsidR="009C6CDC" w:rsidRDefault="009C6CD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Výše maximálních cen </w:t>
      </w:r>
    </w:p>
    <w:p w14:paraId="5B3D4AB9" w14:textId="7CE2E778" w:rsidR="009C6CDC" w:rsidRPr="009C6CDC" w:rsidRDefault="009C6CDC" w:rsidP="009C6C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Výše maximálních cen je stanovena ceníkem, který tvoří přílohu č. 1 tohoto nařízení. </w:t>
      </w:r>
    </w:p>
    <w:p w14:paraId="7AB16E3B" w14:textId="77777777" w:rsidR="009C6CDC" w:rsidRDefault="009C6CD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6724D4E" w14:textId="77777777" w:rsidR="009C6CDC" w:rsidRDefault="009C6CD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9D26C66" w14:textId="11947B01" w:rsidR="009C6CDC" w:rsidRDefault="009C6CD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3</w:t>
      </w:r>
    </w:p>
    <w:p w14:paraId="14785C48" w14:textId="3A0C6D85" w:rsidR="0090437C" w:rsidRPr="0090437C" w:rsidRDefault="0090437C" w:rsidP="009043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Zrušení</w:t>
      </w:r>
      <w:r w:rsidRPr="0090437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nařízení</w:t>
      </w:r>
    </w:p>
    <w:p w14:paraId="750B5414" w14:textId="6DB4F622" w:rsidR="0090437C" w:rsidRDefault="0090437C" w:rsidP="009C6CD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Zrušuje se n</w:t>
      </w:r>
      <w:r w:rsidRPr="00250C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ařízení Statutárního města Kladna č. 1/10, kterým se stanoví ceny za nájem hrobových míst, za služby s nájmem spojené a za další hřbitovní práce a služby na pohřebištích ve správě Statutárního města </w:t>
      </w:r>
      <w:r w:rsidRPr="0090437C">
        <w:rPr>
          <w:rFonts w:ascii="Times New Roman" w:eastAsia="Times New Roman" w:hAnsi="Times New Roman" w:cs="Times New Roman"/>
          <w:sz w:val="24"/>
          <w:szCs w:val="24"/>
          <w:lang w:eastAsia="cs-CZ"/>
        </w:rPr>
        <w:t>Kladna.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7D01B0E" w14:textId="45AAC8F8" w:rsidR="0090437C" w:rsidRDefault="0090437C" w:rsidP="009043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ECA69D" w14:textId="55FC432A" w:rsidR="0090437C" w:rsidRPr="009C6CDC" w:rsidRDefault="009C6CDC" w:rsidP="009C6C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6C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4</w:t>
      </w:r>
    </w:p>
    <w:p w14:paraId="5E6B1BFE" w14:textId="77777777" w:rsidR="00C74A03" w:rsidRPr="00C74A03" w:rsidRDefault="00C74A03" w:rsidP="009C6C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A0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Účinnost</w:t>
      </w:r>
    </w:p>
    <w:p w14:paraId="4E1DC39A" w14:textId="2E2C3BD9" w:rsidR="00C74A03" w:rsidRDefault="00C74A03" w:rsidP="009C6CD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74A0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nařízení nabývá účinnosti dnem </w:t>
      </w:r>
      <w:r w:rsidR="00C95BFB">
        <w:rPr>
          <w:rFonts w:ascii="Times New Roman" w:eastAsia="Times New Roman" w:hAnsi="Times New Roman" w:cs="Times New Roman"/>
          <w:sz w:val="24"/>
          <w:szCs w:val="24"/>
          <w:lang w:eastAsia="cs-CZ"/>
        </w:rPr>
        <w:t>1.1.2022</w:t>
      </w:r>
    </w:p>
    <w:p w14:paraId="0811CD54" w14:textId="156BFA67" w:rsidR="009C6CDC" w:rsidRDefault="009C6CDC" w:rsidP="00CE365E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A71EBFA" w14:textId="77777777" w:rsidR="00893CB2" w:rsidRDefault="00893CB2" w:rsidP="00CE365E">
      <w:pPr>
        <w:spacing w:before="100" w:beforeAutospacing="1" w:after="100" w:afterAutospacing="1" w:line="24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C5D02C" w14:textId="65913314" w:rsidR="00CE365E" w:rsidRDefault="00C95BFB" w:rsidP="00C9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Mgr. Milan Volf</w:t>
      </w:r>
      <w:r w:rsidR="00882E1B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</w:p>
    <w:p w14:paraId="272A124E" w14:textId="2F3A43AD" w:rsidR="00C95BFB" w:rsidRDefault="00C95BFB" w:rsidP="00C9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primátor</w:t>
      </w:r>
    </w:p>
    <w:p w14:paraId="5E0E2CD8" w14:textId="7C6878D7" w:rsidR="00C95BFB" w:rsidRDefault="00C95BFB" w:rsidP="00C95BFB">
      <w:pPr>
        <w:spacing w:after="0" w:line="240" w:lineRule="auto"/>
        <w:ind w:left="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EF0D8C6" w14:textId="272300F6" w:rsidR="00C95BFB" w:rsidRDefault="00C95BFB" w:rsidP="00C9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Jiří Chvojka</w:t>
      </w:r>
      <w:r w:rsidR="00882E1B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3E14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Ing. Přemysl Mužík</w:t>
      </w:r>
      <w:r w:rsidR="00882E1B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Petra Melčová</w:t>
      </w:r>
      <w:r w:rsidR="00306BE0">
        <w:rPr>
          <w:rFonts w:ascii="Times New Roman" w:eastAsia="Times New Roman" w:hAnsi="Times New Roman" w:cs="Times New Roman"/>
          <w:sz w:val="24"/>
          <w:szCs w:val="24"/>
          <w:lang w:eastAsia="cs-CZ"/>
        </w:rPr>
        <w:t>, v.r.</w:t>
      </w:r>
    </w:p>
    <w:p w14:paraId="33429AE3" w14:textId="61BAA7AE" w:rsidR="00C95BFB" w:rsidRDefault="00C95BFB" w:rsidP="00C95B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náměstci primátora</w:t>
      </w:r>
    </w:p>
    <w:p w14:paraId="610E294A" w14:textId="5CA19CE1" w:rsidR="009C6CDC" w:rsidRPr="009C6CDC" w:rsidRDefault="009C6CDC" w:rsidP="009C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C6CD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lastRenderedPageBreak/>
        <w:t>Příloha č.1</w:t>
      </w:r>
    </w:p>
    <w:p w14:paraId="785438A5" w14:textId="339B1F57" w:rsidR="009C6CDC" w:rsidRPr="009C6CDC" w:rsidRDefault="009C6CDC" w:rsidP="009C6C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C6CD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 nařízení Statutárního města Kladna č. ……, kterým se stanoví ceny za nájem hrobových míst, za služby s nájmem spojené a za další hřbitovní práce a služby na pohřebištích ve správě Statutárního města Kladna</w:t>
      </w:r>
    </w:p>
    <w:p w14:paraId="00650C92" w14:textId="77777777" w:rsidR="009C6CDC" w:rsidRPr="009C6CDC" w:rsidRDefault="009C6CDC" w:rsidP="009C6C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F9FE726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Nájem a služby za hrobové místo – Hlavní hřbitovy I. a II.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6CDC" w:rsidRPr="009C6CDC" w14:paraId="16730859" w14:textId="77777777" w:rsidTr="00DF1B46">
        <w:tc>
          <w:tcPr>
            <w:tcW w:w="3020" w:type="dxa"/>
          </w:tcPr>
          <w:p w14:paraId="747379CA" w14:textId="77777777" w:rsidR="009C6CDC" w:rsidRPr="009C6CDC" w:rsidRDefault="009C6CDC" w:rsidP="009C6CDC">
            <w:r w:rsidRPr="009C6CDC">
              <w:t>Typ hrobového místa</w:t>
            </w:r>
          </w:p>
        </w:tc>
        <w:tc>
          <w:tcPr>
            <w:tcW w:w="3021" w:type="dxa"/>
          </w:tcPr>
          <w:p w14:paraId="0D143292" w14:textId="77777777" w:rsidR="009C6CDC" w:rsidRPr="009C6CDC" w:rsidRDefault="009C6CDC" w:rsidP="009C6CDC">
            <w:r w:rsidRPr="009C6CDC">
              <w:t>Nájem za 1 m</w:t>
            </w:r>
            <w:r w:rsidRPr="009C6CDC">
              <w:rPr>
                <w:vertAlign w:val="superscript"/>
              </w:rPr>
              <w:t>2</w:t>
            </w:r>
            <w:r w:rsidRPr="009C6CDC">
              <w:t xml:space="preserve"> / 1 rok v Kč</w:t>
            </w:r>
          </w:p>
        </w:tc>
        <w:tc>
          <w:tcPr>
            <w:tcW w:w="3021" w:type="dxa"/>
          </w:tcPr>
          <w:p w14:paraId="5AE4CC00" w14:textId="77777777" w:rsidR="009C6CDC" w:rsidRPr="009C6CDC" w:rsidRDefault="009C6CDC" w:rsidP="009C6CDC">
            <w:r w:rsidRPr="009C6CDC">
              <w:t>Služby za 1 m</w:t>
            </w:r>
            <w:r w:rsidRPr="009C6CDC">
              <w:rPr>
                <w:vertAlign w:val="superscript"/>
              </w:rPr>
              <w:t>2</w:t>
            </w:r>
            <w:r w:rsidRPr="009C6CDC">
              <w:t xml:space="preserve"> / 1 rok v Kč</w:t>
            </w:r>
          </w:p>
        </w:tc>
      </w:tr>
      <w:tr w:rsidR="009C6CDC" w:rsidRPr="009C6CDC" w14:paraId="68A8505D" w14:textId="77777777" w:rsidTr="00DF1B46">
        <w:tc>
          <w:tcPr>
            <w:tcW w:w="3020" w:type="dxa"/>
          </w:tcPr>
          <w:p w14:paraId="56140AD5" w14:textId="77777777" w:rsidR="009C6CDC" w:rsidRPr="009C6CDC" w:rsidRDefault="009C6CDC" w:rsidP="009C6CDC">
            <w:r w:rsidRPr="009C6CDC">
              <w:t>Hrobové místo</w:t>
            </w:r>
          </w:p>
        </w:tc>
        <w:tc>
          <w:tcPr>
            <w:tcW w:w="3021" w:type="dxa"/>
          </w:tcPr>
          <w:p w14:paraId="59F078AD" w14:textId="77777777" w:rsidR="009C6CDC" w:rsidRPr="009C6CDC" w:rsidRDefault="009C6CDC" w:rsidP="009C6CDC">
            <w:pPr>
              <w:jc w:val="right"/>
            </w:pPr>
            <w:r w:rsidRPr="009C6CDC">
              <w:t>15,-</w:t>
            </w:r>
          </w:p>
        </w:tc>
        <w:tc>
          <w:tcPr>
            <w:tcW w:w="3021" w:type="dxa"/>
          </w:tcPr>
          <w:p w14:paraId="795262E1" w14:textId="77777777" w:rsidR="009C6CDC" w:rsidRPr="009C6CDC" w:rsidRDefault="009C6CDC" w:rsidP="009C6CDC">
            <w:pPr>
              <w:jc w:val="right"/>
            </w:pPr>
            <w:r w:rsidRPr="009C6CDC">
              <w:t>120,-</w:t>
            </w:r>
          </w:p>
        </w:tc>
      </w:tr>
      <w:tr w:rsidR="009C6CDC" w:rsidRPr="009C6CDC" w14:paraId="14BE211C" w14:textId="77777777" w:rsidTr="00DF1B46">
        <w:tc>
          <w:tcPr>
            <w:tcW w:w="3020" w:type="dxa"/>
          </w:tcPr>
          <w:p w14:paraId="1C1FFF17" w14:textId="77777777" w:rsidR="009C6CDC" w:rsidRPr="009C6CDC" w:rsidRDefault="009C6CDC" w:rsidP="009C6CDC">
            <w:r w:rsidRPr="009C6CDC">
              <w:t>Urnový pomník</w:t>
            </w:r>
          </w:p>
        </w:tc>
        <w:tc>
          <w:tcPr>
            <w:tcW w:w="3021" w:type="dxa"/>
          </w:tcPr>
          <w:p w14:paraId="1289E023" w14:textId="77777777" w:rsidR="009C6CDC" w:rsidRPr="009C6CDC" w:rsidRDefault="009C6CDC" w:rsidP="009C6CDC">
            <w:pPr>
              <w:jc w:val="right"/>
            </w:pPr>
            <w:r w:rsidRPr="009C6CDC">
              <w:t>15,-</w:t>
            </w:r>
          </w:p>
        </w:tc>
        <w:tc>
          <w:tcPr>
            <w:tcW w:w="3021" w:type="dxa"/>
          </w:tcPr>
          <w:p w14:paraId="4E685CD4" w14:textId="77777777" w:rsidR="009C6CDC" w:rsidRPr="009C6CDC" w:rsidRDefault="009C6CDC" w:rsidP="009C6CDC">
            <w:pPr>
              <w:jc w:val="right"/>
            </w:pPr>
            <w:r w:rsidRPr="009C6CDC">
              <w:t>300,-</w:t>
            </w:r>
          </w:p>
        </w:tc>
      </w:tr>
      <w:tr w:rsidR="009C6CDC" w:rsidRPr="009C6CDC" w14:paraId="07532516" w14:textId="77777777" w:rsidTr="00DF1B46">
        <w:tc>
          <w:tcPr>
            <w:tcW w:w="3020" w:type="dxa"/>
          </w:tcPr>
          <w:p w14:paraId="5D08FED2" w14:textId="77777777" w:rsidR="009C6CDC" w:rsidRPr="009C6CDC" w:rsidRDefault="009C6CDC" w:rsidP="009C6CDC">
            <w:proofErr w:type="spellStart"/>
            <w:r w:rsidRPr="009C6CDC">
              <w:t>Epitafní</w:t>
            </w:r>
            <w:proofErr w:type="spellEnd"/>
            <w:r w:rsidRPr="009C6CDC">
              <w:t xml:space="preserve"> deska</w:t>
            </w:r>
          </w:p>
        </w:tc>
        <w:tc>
          <w:tcPr>
            <w:tcW w:w="3021" w:type="dxa"/>
          </w:tcPr>
          <w:p w14:paraId="3D249B5A" w14:textId="77777777" w:rsidR="009C6CDC" w:rsidRPr="009C6CDC" w:rsidRDefault="009C6CDC" w:rsidP="009C6CDC">
            <w:pPr>
              <w:jc w:val="right"/>
            </w:pPr>
            <w:r w:rsidRPr="009C6CDC">
              <w:t>15,-</w:t>
            </w:r>
          </w:p>
        </w:tc>
        <w:tc>
          <w:tcPr>
            <w:tcW w:w="3021" w:type="dxa"/>
          </w:tcPr>
          <w:p w14:paraId="40689619" w14:textId="77777777" w:rsidR="009C6CDC" w:rsidRPr="009C6CDC" w:rsidRDefault="009C6CDC" w:rsidP="009C6CDC">
            <w:pPr>
              <w:jc w:val="right"/>
            </w:pPr>
            <w:r w:rsidRPr="009C6CDC">
              <w:t>300,-</w:t>
            </w:r>
          </w:p>
        </w:tc>
      </w:tr>
      <w:tr w:rsidR="009C6CDC" w:rsidRPr="009C6CDC" w14:paraId="61A1FA1C" w14:textId="77777777" w:rsidTr="00DF1B46">
        <w:tc>
          <w:tcPr>
            <w:tcW w:w="3020" w:type="dxa"/>
          </w:tcPr>
          <w:p w14:paraId="1BC274F7" w14:textId="77777777" w:rsidR="009C6CDC" w:rsidRPr="009C6CDC" w:rsidRDefault="009C6CDC" w:rsidP="009C6CDC">
            <w:r w:rsidRPr="009C6CDC">
              <w:t>Urnová schránka</w:t>
            </w:r>
          </w:p>
        </w:tc>
        <w:tc>
          <w:tcPr>
            <w:tcW w:w="3021" w:type="dxa"/>
          </w:tcPr>
          <w:p w14:paraId="0E0DF582" w14:textId="77777777" w:rsidR="009C6CDC" w:rsidRPr="009C6CDC" w:rsidRDefault="009C6CDC" w:rsidP="009C6CDC">
            <w:pPr>
              <w:jc w:val="right"/>
            </w:pPr>
            <w:r w:rsidRPr="009C6CDC">
              <w:t>0,-</w:t>
            </w:r>
          </w:p>
        </w:tc>
        <w:tc>
          <w:tcPr>
            <w:tcW w:w="3021" w:type="dxa"/>
          </w:tcPr>
          <w:p w14:paraId="48904488" w14:textId="77777777" w:rsidR="009C6CDC" w:rsidRPr="009C6CDC" w:rsidRDefault="009C6CDC" w:rsidP="009C6CDC">
            <w:pPr>
              <w:jc w:val="right"/>
            </w:pPr>
            <w:r w:rsidRPr="009C6CDC">
              <w:t>400,-</w:t>
            </w:r>
          </w:p>
        </w:tc>
      </w:tr>
    </w:tbl>
    <w:p w14:paraId="1E04E2CF" w14:textId="77777777" w:rsidR="009C6CDC" w:rsidRPr="009C6CDC" w:rsidRDefault="009C6CDC" w:rsidP="009C6CDC">
      <w:pPr>
        <w:rPr>
          <w:rFonts w:eastAsia="Times New Roman" w:cs="Times New Roman"/>
        </w:rPr>
      </w:pPr>
    </w:p>
    <w:p w14:paraId="3C7DE27C" w14:textId="77777777" w:rsidR="009C6CDC" w:rsidRPr="009C6CDC" w:rsidRDefault="009C6CDC" w:rsidP="009C6CDC">
      <w:pPr>
        <w:rPr>
          <w:rFonts w:eastAsia="Times New Roman" w:cs="Times New Roman"/>
        </w:rPr>
      </w:pPr>
    </w:p>
    <w:p w14:paraId="44668D3B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Nájem a služby za hrobové místo – ostatní hřbitovy (</w:t>
      </w:r>
      <w:proofErr w:type="spellStart"/>
      <w:r w:rsidRPr="009C6CDC">
        <w:rPr>
          <w:rFonts w:eastAsia="Times New Roman" w:cs="Times New Roman"/>
          <w:b/>
          <w:bCs/>
        </w:rPr>
        <w:t>Švermov</w:t>
      </w:r>
      <w:proofErr w:type="spellEnd"/>
      <w:r w:rsidRPr="009C6CDC">
        <w:rPr>
          <w:rFonts w:eastAsia="Times New Roman" w:cs="Times New Roman"/>
          <w:b/>
          <w:bCs/>
        </w:rPr>
        <w:t xml:space="preserve">, </w:t>
      </w:r>
      <w:proofErr w:type="spellStart"/>
      <w:r w:rsidRPr="009C6CDC">
        <w:rPr>
          <w:rFonts w:eastAsia="Times New Roman" w:cs="Times New Roman"/>
          <w:b/>
          <w:bCs/>
        </w:rPr>
        <w:t>Švermov</w:t>
      </w:r>
      <w:proofErr w:type="spellEnd"/>
      <w:r w:rsidRPr="009C6CDC">
        <w:rPr>
          <w:rFonts w:eastAsia="Times New Roman" w:cs="Times New Roman"/>
          <w:b/>
          <w:bCs/>
        </w:rPr>
        <w:t xml:space="preserve"> </w:t>
      </w:r>
      <w:proofErr w:type="spellStart"/>
      <w:r w:rsidRPr="009C6CDC">
        <w:rPr>
          <w:rFonts w:eastAsia="Times New Roman" w:cs="Times New Roman"/>
          <w:b/>
          <w:bCs/>
        </w:rPr>
        <w:t>urn</w:t>
      </w:r>
      <w:proofErr w:type="spellEnd"/>
      <w:r w:rsidRPr="009C6CDC">
        <w:rPr>
          <w:rFonts w:eastAsia="Times New Roman" w:cs="Times New Roman"/>
          <w:b/>
          <w:bCs/>
        </w:rPr>
        <w:t xml:space="preserve">. háj, Vrapice, Sv. Ján, Rozdělov, Dubí </w:t>
      </w:r>
      <w:proofErr w:type="spellStart"/>
      <w:r w:rsidRPr="009C6CDC">
        <w:rPr>
          <w:rFonts w:eastAsia="Times New Roman" w:cs="Times New Roman"/>
          <w:b/>
          <w:bCs/>
        </w:rPr>
        <w:t>urn</w:t>
      </w:r>
      <w:proofErr w:type="spellEnd"/>
      <w:r w:rsidRPr="009C6CDC">
        <w:rPr>
          <w:rFonts w:eastAsia="Times New Roman" w:cs="Times New Roman"/>
          <w:b/>
          <w:bCs/>
        </w:rPr>
        <w:t>. háj)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9C6CDC" w:rsidRPr="009C6CDC" w14:paraId="0F6E306D" w14:textId="77777777" w:rsidTr="00DF1B46">
        <w:tc>
          <w:tcPr>
            <w:tcW w:w="3020" w:type="dxa"/>
          </w:tcPr>
          <w:p w14:paraId="2D44F6A3" w14:textId="77777777" w:rsidR="009C6CDC" w:rsidRPr="009C6CDC" w:rsidRDefault="009C6CDC" w:rsidP="009C6CDC">
            <w:r w:rsidRPr="009C6CDC">
              <w:t>Typ hrobového místa</w:t>
            </w:r>
          </w:p>
        </w:tc>
        <w:tc>
          <w:tcPr>
            <w:tcW w:w="3021" w:type="dxa"/>
          </w:tcPr>
          <w:p w14:paraId="49B69BC3" w14:textId="77777777" w:rsidR="009C6CDC" w:rsidRPr="009C6CDC" w:rsidRDefault="009C6CDC" w:rsidP="009C6CDC">
            <w:r w:rsidRPr="009C6CDC">
              <w:t>Nájem za 1 m</w:t>
            </w:r>
            <w:r w:rsidRPr="009C6CDC">
              <w:rPr>
                <w:vertAlign w:val="superscript"/>
              </w:rPr>
              <w:t>2</w:t>
            </w:r>
            <w:r w:rsidRPr="009C6CDC">
              <w:t xml:space="preserve"> / 1 rok v Kč</w:t>
            </w:r>
          </w:p>
        </w:tc>
        <w:tc>
          <w:tcPr>
            <w:tcW w:w="3021" w:type="dxa"/>
          </w:tcPr>
          <w:p w14:paraId="7D826BCA" w14:textId="77777777" w:rsidR="009C6CDC" w:rsidRPr="009C6CDC" w:rsidRDefault="009C6CDC" w:rsidP="009C6CDC">
            <w:r w:rsidRPr="009C6CDC">
              <w:t>Služby za 1 m</w:t>
            </w:r>
            <w:r w:rsidRPr="009C6CDC">
              <w:rPr>
                <w:vertAlign w:val="superscript"/>
              </w:rPr>
              <w:t>2</w:t>
            </w:r>
            <w:r w:rsidRPr="009C6CDC">
              <w:t xml:space="preserve"> / 1 rok v Kč</w:t>
            </w:r>
          </w:p>
        </w:tc>
      </w:tr>
      <w:tr w:rsidR="009C6CDC" w:rsidRPr="009C6CDC" w14:paraId="1249C3AA" w14:textId="77777777" w:rsidTr="00DF1B46">
        <w:tc>
          <w:tcPr>
            <w:tcW w:w="3020" w:type="dxa"/>
          </w:tcPr>
          <w:p w14:paraId="11448BCF" w14:textId="77777777" w:rsidR="009C6CDC" w:rsidRPr="009C6CDC" w:rsidRDefault="009C6CDC" w:rsidP="009C6CDC">
            <w:r w:rsidRPr="009C6CDC">
              <w:t>Hrobové místo</w:t>
            </w:r>
          </w:p>
        </w:tc>
        <w:tc>
          <w:tcPr>
            <w:tcW w:w="3021" w:type="dxa"/>
          </w:tcPr>
          <w:p w14:paraId="0DB43F3F" w14:textId="77777777" w:rsidR="009C6CDC" w:rsidRPr="009C6CDC" w:rsidRDefault="009C6CDC" w:rsidP="009C6CDC">
            <w:pPr>
              <w:jc w:val="right"/>
            </w:pPr>
            <w:r w:rsidRPr="009C6CDC">
              <w:t>13,-</w:t>
            </w:r>
          </w:p>
        </w:tc>
        <w:tc>
          <w:tcPr>
            <w:tcW w:w="3021" w:type="dxa"/>
          </w:tcPr>
          <w:p w14:paraId="56EB0C75" w14:textId="77777777" w:rsidR="009C6CDC" w:rsidRPr="009C6CDC" w:rsidRDefault="009C6CDC" w:rsidP="009C6CDC">
            <w:pPr>
              <w:jc w:val="right"/>
            </w:pPr>
            <w:r w:rsidRPr="009C6CDC">
              <w:t>100,-</w:t>
            </w:r>
          </w:p>
        </w:tc>
      </w:tr>
      <w:tr w:rsidR="009C6CDC" w:rsidRPr="009C6CDC" w14:paraId="47B9D7D1" w14:textId="77777777" w:rsidTr="00DF1B46">
        <w:tc>
          <w:tcPr>
            <w:tcW w:w="3020" w:type="dxa"/>
          </w:tcPr>
          <w:p w14:paraId="32E41E76" w14:textId="77777777" w:rsidR="009C6CDC" w:rsidRPr="009C6CDC" w:rsidRDefault="009C6CDC" w:rsidP="009C6CDC">
            <w:r w:rsidRPr="009C6CDC">
              <w:t>Urnový pomník</w:t>
            </w:r>
          </w:p>
        </w:tc>
        <w:tc>
          <w:tcPr>
            <w:tcW w:w="3021" w:type="dxa"/>
          </w:tcPr>
          <w:p w14:paraId="74715634" w14:textId="77777777" w:rsidR="009C6CDC" w:rsidRPr="009C6CDC" w:rsidRDefault="009C6CDC" w:rsidP="009C6CDC">
            <w:pPr>
              <w:jc w:val="right"/>
            </w:pPr>
            <w:r w:rsidRPr="009C6CDC">
              <w:t>13,-</w:t>
            </w:r>
          </w:p>
        </w:tc>
        <w:tc>
          <w:tcPr>
            <w:tcW w:w="3021" w:type="dxa"/>
          </w:tcPr>
          <w:p w14:paraId="3B04F1B7" w14:textId="77777777" w:rsidR="009C6CDC" w:rsidRPr="009C6CDC" w:rsidRDefault="009C6CDC" w:rsidP="009C6CDC">
            <w:pPr>
              <w:jc w:val="right"/>
            </w:pPr>
            <w:r w:rsidRPr="009C6CDC">
              <w:t>250,-</w:t>
            </w:r>
          </w:p>
        </w:tc>
      </w:tr>
      <w:tr w:rsidR="009C6CDC" w:rsidRPr="009C6CDC" w14:paraId="44024CC8" w14:textId="77777777" w:rsidTr="00DF1B46">
        <w:tc>
          <w:tcPr>
            <w:tcW w:w="3020" w:type="dxa"/>
          </w:tcPr>
          <w:p w14:paraId="3F993AB4" w14:textId="77777777" w:rsidR="009C6CDC" w:rsidRPr="009C6CDC" w:rsidRDefault="009C6CDC" w:rsidP="009C6CDC">
            <w:proofErr w:type="spellStart"/>
            <w:r w:rsidRPr="009C6CDC">
              <w:t>Epitafní</w:t>
            </w:r>
            <w:proofErr w:type="spellEnd"/>
            <w:r w:rsidRPr="009C6CDC">
              <w:t xml:space="preserve"> deska</w:t>
            </w:r>
          </w:p>
        </w:tc>
        <w:tc>
          <w:tcPr>
            <w:tcW w:w="3021" w:type="dxa"/>
          </w:tcPr>
          <w:p w14:paraId="746DD3B2" w14:textId="77777777" w:rsidR="009C6CDC" w:rsidRPr="009C6CDC" w:rsidRDefault="009C6CDC" w:rsidP="009C6CDC">
            <w:pPr>
              <w:jc w:val="right"/>
            </w:pPr>
            <w:r w:rsidRPr="009C6CDC">
              <w:t>13,-</w:t>
            </w:r>
          </w:p>
        </w:tc>
        <w:tc>
          <w:tcPr>
            <w:tcW w:w="3021" w:type="dxa"/>
          </w:tcPr>
          <w:p w14:paraId="345F385E" w14:textId="77777777" w:rsidR="009C6CDC" w:rsidRPr="009C6CDC" w:rsidRDefault="009C6CDC" w:rsidP="009C6CDC">
            <w:pPr>
              <w:jc w:val="right"/>
            </w:pPr>
            <w:r w:rsidRPr="009C6CDC">
              <w:t>150,-</w:t>
            </w:r>
          </w:p>
        </w:tc>
      </w:tr>
      <w:tr w:rsidR="009C6CDC" w:rsidRPr="009C6CDC" w14:paraId="6F7DB6DD" w14:textId="77777777" w:rsidTr="00DF1B46">
        <w:tc>
          <w:tcPr>
            <w:tcW w:w="3020" w:type="dxa"/>
          </w:tcPr>
          <w:p w14:paraId="27487E4F" w14:textId="77777777" w:rsidR="009C6CDC" w:rsidRPr="009C6CDC" w:rsidRDefault="009C6CDC" w:rsidP="009C6CDC">
            <w:r w:rsidRPr="009C6CDC">
              <w:t>Urnová schránka</w:t>
            </w:r>
          </w:p>
        </w:tc>
        <w:tc>
          <w:tcPr>
            <w:tcW w:w="3021" w:type="dxa"/>
          </w:tcPr>
          <w:p w14:paraId="23225486" w14:textId="77777777" w:rsidR="009C6CDC" w:rsidRPr="009C6CDC" w:rsidRDefault="009C6CDC" w:rsidP="009C6CDC">
            <w:pPr>
              <w:jc w:val="right"/>
            </w:pPr>
            <w:r w:rsidRPr="009C6CDC">
              <w:t>0,-</w:t>
            </w:r>
          </w:p>
        </w:tc>
        <w:tc>
          <w:tcPr>
            <w:tcW w:w="3021" w:type="dxa"/>
          </w:tcPr>
          <w:p w14:paraId="77115884" w14:textId="77777777" w:rsidR="009C6CDC" w:rsidRPr="009C6CDC" w:rsidRDefault="009C6CDC" w:rsidP="009C6CDC">
            <w:pPr>
              <w:jc w:val="right"/>
            </w:pPr>
            <w:r w:rsidRPr="009C6CDC">
              <w:t>300,-</w:t>
            </w:r>
          </w:p>
        </w:tc>
      </w:tr>
    </w:tbl>
    <w:p w14:paraId="44DD2051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</w:p>
    <w:p w14:paraId="722D89C8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Rozměry hrobových míst: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3819"/>
      </w:tblGrid>
      <w:tr w:rsidR="009C6CDC" w:rsidRPr="009C6CDC" w14:paraId="52F8AFD7" w14:textId="77777777" w:rsidTr="00DF1B46">
        <w:tc>
          <w:tcPr>
            <w:tcW w:w="6366" w:type="dxa"/>
            <w:gridSpan w:val="2"/>
          </w:tcPr>
          <w:p w14:paraId="580BAD00" w14:textId="77777777" w:rsidR="009C6CDC" w:rsidRPr="009C6CDC" w:rsidRDefault="009C6CDC" w:rsidP="009C6CDC">
            <w:r w:rsidRPr="009C6CDC">
              <w:t>Rozměr hrobového místa v 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380929B1" w14:textId="77777777" w:rsidTr="00DF1B46">
        <w:tc>
          <w:tcPr>
            <w:tcW w:w="2547" w:type="dxa"/>
          </w:tcPr>
          <w:p w14:paraId="297EB8F4" w14:textId="77777777" w:rsidR="009C6CDC" w:rsidRPr="009C6CDC" w:rsidRDefault="009C6CDC" w:rsidP="009C6CDC">
            <w:proofErr w:type="spellStart"/>
            <w:r w:rsidRPr="009C6CDC">
              <w:t>Jednohrob</w:t>
            </w:r>
            <w:proofErr w:type="spellEnd"/>
            <w:r w:rsidRPr="009C6CDC">
              <w:t xml:space="preserve">  </w:t>
            </w:r>
          </w:p>
        </w:tc>
        <w:tc>
          <w:tcPr>
            <w:tcW w:w="3819" w:type="dxa"/>
          </w:tcPr>
          <w:p w14:paraId="7D8A270D" w14:textId="77777777" w:rsidR="009C6CDC" w:rsidRPr="009C6CDC" w:rsidRDefault="009C6CDC" w:rsidP="009C6CDC">
            <w:pPr>
              <w:jc w:val="right"/>
            </w:pPr>
            <w:r w:rsidRPr="009C6CDC">
              <w:t>3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59E02910" w14:textId="77777777" w:rsidTr="00DF1B46">
        <w:tc>
          <w:tcPr>
            <w:tcW w:w="2547" w:type="dxa"/>
          </w:tcPr>
          <w:p w14:paraId="52912A77" w14:textId="77777777" w:rsidR="009C6CDC" w:rsidRPr="009C6CDC" w:rsidRDefault="009C6CDC" w:rsidP="009C6CDC">
            <w:proofErr w:type="spellStart"/>
            <w:r w:rsidRPr="009C6CDC">
              <w:t>Dvojhrob</w:t>
            </w:r>
            <w:proofErr w:type="spellEnd"/>
            <w:r w:rsidRPr="009C6CDC">
              <w:t xml:space="preserve">  </w:t>
            </w:r>
          </w:p>
        </w:tc>
        <w:tc>
          <w:tcPr>
            <w:tcW w:w="3819" w:type="dxa"/>
          </w:tcPr>
          <w:p w14:paraId="2616F5CB" w14:textId="77777777" w:rsidR="009C6CDC" w:rsidRPr="009C6CDC" w:rsidRDefault="009C6CDC" w:rsidP="009C6CDC">
            <w:pPr>
              <w:jc w:val="right"/>
            </w:pPr>
            <w:r w:rsidRPr="009C6CDC">
              <w:t>6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70E25CA3" w14:textId="77777777" w:rsidTr="00DF1B46">
        <w:tc>
          <w:tcPr>
            <w:tcW w:w="2547" w:type="dxa"/>
          </w:tcPr>
          <w:p w14:paraId="07942D1F" w14:textId="77777777" w:rsidR="009C6CDC" w:rsidRPr="009C6CDC" w:rsidRDefault="009C6CDC" w:rsidP="009C6CDC">
            <w:proofErr w:type="spellStart"/>
            <w:r w:rsidRPr="009C6CDC">
              <w:t>Trojhrob</w:t>
            </w:r>
            <w:proofErr w:type="spellEnd"/>
            <w:r w:rsidRPr="009C6CDC">
              <w:t xml:space="preserve">  </w:t>
            </w:r>
          </w:p>
        </w:tc>
        <w:tc>
          <w:tcPr>
            <w:tcW w:w="3819" w:type="dxa"/>
          </w:tcPr>
          <w:p w14:paraId="5A93BDBA" w14:textId="77777777" w:rsidR="009C6CDC" w:rsidRPr="009C6CDC" w:rsidRDefault="009C6CDC" w:rsidP="009C6CDC">
            <w:pPr>
              <w:jc w:val="right"/>
            </w:pPr>
            <w:r w:rsidRPr="009C6CDC">
              <w:t>9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7214EFE8" w14:textId="77777777" w:rsidTr="00DF1B46">
        <w:tc>
          <w:tcPr>
            <w:tcW w:w="2547" w:type="dxa"/>
          </w:tcPr>
          <w:p w14:paraId="3708D1C6" w14:textId="77777777" w:rsidR="009C6CDC" w:rsidRPr="009C6CDC" w:rsidRDefault="009C6CDC" w:rsidP="009C6CDC">
            <w:proofErr w:type="spellStart"/>
            <w:r w:rsidRPr="009C6CDC">
              <w:t>Čtyhrob</w:t>
            </w:r>
            <w:proofErr w:type="spellEnd"/>
            <w:r w:rsidRPr="009C6CDC">
              <w:t xml:space="preserve">  </w:t>
            </w:r>
          </w:p>
        </w:tc>
        <w:tc>
          <w:tcPr>
            <w:tcW w:w="3819" w:type="dxa"/>
          </w:tcPr>
          <w:p w14:paraId="68647CCF" w14:textId="77777777" w:rsidR="009C6CDC" w:rsidRPr="009C6CDC" w:rsidRDefault="009C6CDC" w:rsidP="009C6CDC">
            <w:pPr>
              <w:jc w:val="right"/>
            </w:pPr>
            <w:r w:rsidRPr="009C6CDC">
              <w:t>12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6FD6DFD8" w14:textId="77777777" w:rsidTr="00DF1B46">
        <w:tc>
          <w:tcPr>
            <w:tcW w:w="2547" w:type="dxa"/>
          </w:tcPr>
          <w:p w14:paraId="284487E6" w14:textId="77777777" w:rsidR="009C6CDC" w:rsidRPr="009C6CDC" w:rsidRDefault="009C6CDC" w:rsidP="009C6CDC">
            <w:r w:rsidRPr="009C6CDC">
              <w:t xml:space="preserve">Urnový hrob </w:t>
            </w:r>
          </w:p>
        </w:tc>
        <w:tc>
          <w:tcPr>
            <w:tcW w:w="3819" w:type="dxa"/>
          </w:tcPr>
          <w:p w14:paraId="681E5CB1" w14:textId="77777777" w:rsidR="009C6CDC" w:rsidRPr="009C6CDC" w:rsidRDefault="009C6CDC" w:rsidP="009C6CDC">
            <w:pPr>
              <w:jc w:val="right"/>
            </w:pPr>
            <w:r w:rsidRPr="009C6CDC">
              <w:t>2 m</w:t>
            </w:r>
            <w:r w:rsidRPr="009C6CDC">
              <w:rPr>
                <w:vertAlign w:val="superscript"/>
              </w:rPr>
              <w:t>2</w:t>
            </w:r>
          </w:p>
        </w:tc>
      </w:tr>
      <w:tr w:rsidR="009C6CDC" w:rsidRPr="009C6CDC" w14:paraId="29F09D81" w14:textId="77777777" w:rsidTr="00DF1B46">
        <w:tc>
          <w:tcPr>
            <w:tcW w:w="2547" w:type="dxa"/>
          </w:tcPr>
          <w:p w14:paraId="215650BD" w14:textId="77777777" w:rsidR="009C6CDC" w:rsidRPr="009C6CDC" w:rsidRDefault="009C6CDC" w:rsidP="009C6CDC">
            <w:proofErr w:type="spellStart"/>
            <w:r w:rsidRPr="009C6CDC">
              <w:t>Epitafní</w:t>
            </w:r>
            <w:proofErr w:type="spellEnd"/>
            <w:r w:rsidRPr="009C6CDC">
              <w:t xml:space="preserve"> deska  </w:t>
            </w:r>
          </w:p>
        </w:tc>
        <w:tc>
          <w:tcPr>
            <w:tcW w:w="3819" w:type="dxa"/>
          </w:tcPr>
          <w:p w14:paraId="07643276" w14:textId="77777777" w:rsidR="009C6CDC" w:rsidRPr="009C6CDC" w:rsidRDefault="009C6CDC" w:rsidP="009C6CDC">
            <w:pPr>
              <w:jc w:val="right"/>
            </w:pPr>
            <w:r w:rsidRPr="009C6CDC">
              <w:t>1 m</w:t>
            </w:r>
            <w:r w:rsidRPr="009C6CDC">
              <w:rPr>
                <w:vertAlign w:val="superscript"/>
              </w:rPr>
              <w:t>2</w:t>
            </w:r>
          </w:p>
        </w:tc>
      </w:tr>
    </w:tbl>
    <w:p w14:paraId="0ED72007" w14:textId="77777777" w:rsidR="009C6CDC" w:rsidRPr="009C6CDC" w:rsidRDefault="009C6CDC" w:rsidP="009C6CDC">
      <w:pPr>
        <w:rPr>
          <w:rFonts w:eastAsia="Times New Roman" w:cs="Times New Roman"/>
        </w:rPr>
      </w:pPr>
    </w:p>
    <w:p w14:paraId="6DF46EED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Pronájem rozptylové loučky (v Kč):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CDC" w:rsidRPr="009C6CDC" w14:paraId="47E68A1A" w14:textId="77777777" w:rsidTr="00DF1B46">
        <w:tc>
          <w:tcPr>
            <w:tcW w:w="4531" w:type="dxa"/>
          </w:tcPr>
          <w:p w14:paraId="555077C0" w14:textId="77777777" w:rsidR="009C6CDC" w:rsidRPr="009C6CDC" w:rsidRDefault="009C6CDC" w:rsidP="009C6CDC">
            <w:pPr>
              <w:rPr>
                <w:b/>
                <w:bCs/>
              </w:rPr>
            </w:pPr>
            <w:r w:rsidRPr="009C6CDC">
              <w:rPr>
                <w:b/>
                <w:bCs/>
              </w:rPr>
              <w:t>Rozptylová loučka – pronájem na 1 den</w:t>
            </w:r>
          </w:p>
          <w:p w14:paraId="0B0EF21F" w14:textId="77777777" w:rsidR="009C6CDC" w:rsidRPr="009C6CDC" w:rsidRDefault="009C6CDC" w:rsidP="009C6CDC">
            <w:r w:rsidRPr="009C6CDC">
              <w:t>(maximální počet rozptýlený na ploše loučky v 1 den je 40 uren)</w:t>
            </w:r>
          </w:p>
        </w:tc>
        <w:tc>
          <w:tcPr>
            <w:tcW w:w="4531" w:type="dxa"/>
          </w:tcPr>
          <w:p w14:paraId="576B3BEB" w14:textId="77777777" w:rsidR="009C6CDC" w:rsidRPr="009C6CDC" w:rsidRDefault="009C6CDC" w:rsidP="009C6CDC">
            <w:pPr>
              <w:jc w:val="right"/>
              <w:rPr>
                <w:b/>
                <w:bCs/>
              </w:rPr>
            </w:pPr>
            <w:r w:rsidRPr="009C6CDC">
              <w:rPr>
                <w:b/>
                <w:bCs/>
              </w:rPr>
              <w:t>12 000,-</w:t>
            </w:r>
          </w:p>
        </w:tc>
      </w:tr>
    </w:tbl>
    <w:p w14:paraId="724CD837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</w:p>
    <w:p w14:paraId="090FAED8" w14:textId="77777777" w:rsidR="009C6CDC" w:rsidRPr="009C6CDC" w:rsidRDefault="009C6CDC" w:rsidP="009C6CDC">
      <w:pPr>
        <w:rPr>
          <w:rFonts w:eastAsia="Times New Roman" w:cs="Times New Roman"/>
        </w:rPr>
      </w:pPr>
      <w:r w:rsidRPr="009C6CDC">
        <w:rPr>
          <w:rFonts w:eastAsia="Times New Roman" w:cs="Times New Roman"/>
        </w:rPr>
        <w:t xml:space="preserve">Smlouvy lze sjednat na dobu 10, 20 nebo 30 let. </w:t>
      </w:r>
    </w:p>
    <w:p w14:paraId="39B3477F" w14:textId="77777777" w:rsidR="009C6CDC" w:rsidRPr="009C6CDC" w:rsidRDefault="009C6CDC" w:rsidP="009C6CDC">
      <w:pPr>
        <w:rPr>
          <w:rFonts w:eastAsia="Times New Roman" w:cs="Times New Roman"/>
        </w:rPr>
      </w:pPr>
    </w:p>
    <w:p w14:paraId="2DCAA15D" w14:textId="77777777" w:rsidR="009C6CDC" w:rsidRPr="009C6CDC" w:rsidRDefault="009C6CDC" w:rsidP="009C6CDC">
      <w:pPr>
        <w:rPr>
          <w:rFonts w:eastAsia="Times New Roman" w:cs="Times New Roman"/>
        </w:rPr>
      </w:pPr>
    </w:p>
    <w:p w14:paraId="519D3889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Ceník hřbitovních prací a služeb</w:t>
      </w:r>
    </w:p>
    <w:tbl>
      <w:tblPr>
        <w:tblW w:w="870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"/>
        <w:gridCol w:w="1188"/>
        <w:gridCol w:w="3302"/>
        <w:gridCol w:w="3686"/>
      </w:tblGrid>
      <w:tr w:rsidR="009C6CDC" w:rsidRPr="009C6CDC" w14:paraId="3B73D0D5" w14:textId="77777777" w:rsidTr="00DF1B46">
        <w:trPr>
          <w:trHeight w:val="46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D1F5D0D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741B69C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72DF3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Typ práce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7AB4B8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lang w:eastAsia="cs-CZ"/>
              </w:rPr>
              <w:t>Cena v Kč</w:t>
            </w:r>
          </w:p>
        </w:tc>
      </w:tr>
      <w:tr w:rsidR="009C6CDC" w:rsidRPr="009C6CDC" w14:paraId="4B98F092" w14:textId="77777777" w:rsidTr="00DF1B46">
        <w:trPr>
          <w:trHeight w:val="465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651F5AFC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Hrobnické práce 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7EF26D0E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  <w:t xml:space="preserve">Pohřeb do kopaného hrobu </w:t>
            </w: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4EA76D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výkop v zimním období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79C575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lang w:eastAsia="cs-CZ"/>
              </w:rPr>
              <w:t>15 000</w:t>
            </w:r>
          </w:p>
        </w:tc>
      </w:tr>
      <w:tr w:rsidR="009C6CDC" w:rsidRPr="009C6CDC" w14:paraId="73B511CE" w14:textId="77777777" w:rsidTr="00DF1B46">
        <w:trPr>
          <w:trHeight w:val="4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1ED6D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4703" w14:textId="77777777" w:rsidR="009C6CDC" w:rsidRPr="009C6CDC" w:rsidRDefault="009C6CDC" w:rsidP="009C6CDC">
            <w:pPr>
              <w:spacing w:after="0" w:line="256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724D2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výkop v letním období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3DC40F7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9 500</w:t>
            </w:r>
          </w:p>
        </w:tc>
      </w:tr>
      <w:tr w:rsidR="009C6CDC" w:rsidRPr="009C6CDC" w14:paraId="4590D50F" w14:textId="77777777" w:rsidTr="00DF1B46">
        <w:trPr>
          <w:trHeight w:val="8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78F005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9DC0" w14:textId="77777777" w:rsidR="009C6CDC" w:rsidRPr="009C6CDC" w:rsidRDefault="009C6CDC" w:rsidP="009C6CDC">
            <w:pPr>
              <w:spacing w:after="0" w:line="256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5C8F7D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vyjmutí ostatků a zpětné uložení do původního hrobu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EF985D9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1 500</w:t>
            </w:r>
          </w:p>
        </w:tc>
      </w:tr>
      <w:tr w:rsidR="009C6CDC" w:rsidRPr="009C6CDC" w14:paraId="544B0301" w14:textId="77777777" w:rsidTr="00DF1B46">
        <w:trPr>
          <w:trHeight w:val="137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4A8AC5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6BA9E1B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  <w:t>Pohřeb do hrobky</w:t>
            </w:r>
          </w:p>
        </w:tc>
        <w:tc>
          <w:tcPr>
            <w:tcW w:w="3302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5032EB" w14:textId="77777777" w:rsidR="009C6CDC" w:rsidRPr="009C6CDC" w:rsidRDefault="009C6CDC" w:rsidP="009C6CD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lang w:eastAsia="cs-CZ"/>
              </w:rPr>
              <w:t>Práce spojené s pohřbem do hrobky a manipulací s ostatky (vyjma kamenických prací)</w:t>
            </w:r>
          </w:p>
          <w:p w14:paraId="7FBE5BA7" w14:textId="77777777" w:rsidR="009C6CDC" w:rsidRPr="009C6CDC" w:rsidRDefault="009C6CDC" w:rsidP="009C6CDC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CF004A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15 000,-</w:t>
            </w:r>
          </w:p>
        </w:tc>
      </w:tr>
      <w:tr w:rsidR="009C6CDC" w:rsidRPr="009C6CDC" w14:paraId="6CCFD4D1" w14:textId="77777777" w:rsidTr="00DF1B46">
        <w:trPr>
          <w:trHeight w:val="1270"/>
        </w:trPr>
        <w:tc>
          <w:tcPr>
            <w:tcW w:w="53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BF1B52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2A881074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b/>
                <w:bCs/>
                <w:lang w:eastAsia="cs-CZ"/>
              </w:rPr>
              <w:t>Exhumace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BE8B0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Práce spojené s exhumací zetlelých nebo nezetlelých lidských ostatků</w:t>
            </w:r>
          </w:p>
          <w:p w14:paraId="354A8AC5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Calibri" w:eastAsia="Times New Roman" w:hAnsi="Calibri" w:cs="Calibri"/>
                <w:lang w:eastAsia="cs-CZ"/>
              </w:rPr>
              <w:t>(vyjma kamenických prací)</w:t>
            </w:r>
          </w:p>
          <w:p w14:paraId="07BA7173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69F0001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35 000</w:t>
            </w:r>
          </w:p>
        </w:tc>
      </w:tr>
      <w:tr w:rsidR="009C6CDC" w:rsidRPr="009C6CDC" w14:paraId="63B3BC68" w14:textId="77777777" w:rsidTr="00DF1B46">
        <w:trPr>
          <w:trHeight w:val="118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44770" w14:textId="77777777" w:rsidR="009C6CDC" w:rsidRPr="009C6CDC" w:rsidRDefault="009C6CDC" w:rsidP="009C6CDC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  <w:hideMark/>
          </w:tcPr>
          <w:p w14:paraId="16D59B16" w14:textId="77777777" w:rsidR="009C6CDC" w:rsidRPr="009C6CDC" w:rsidRDefault="009C6CDC" w:rsidP="009C6CDC">
            <w:pPr>
              <w:spacing w:after="0" w:line="256" w:lineRule="auto"/>
              <w:ind w:left="113" w:right="113"/>
              <w:jc w:val="center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  <w:t>Uložení uren</w:t>
            </w: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B572A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uložení uren do společného kamenného hrobu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3B9444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500</w:t>
            </w:r>
          </w:p>
        </w:tc>
      </w:tr>
      <w:tr w:rsidR="009C6CDC" w:rsidRPr="009C6CDC" w14:paraId="7509AC69" w14:textId="77777777" w:rsidTr="00DF1B46">
        <w:trPr>
          <w:trHeight w:val="111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DB78" w14:textId="77777777" w:rsidR="009C6CDC" w:rsidRPr="009C6CDC" w:rsidRDefault="009C6CDC" w:rsidP="009C6CDC">
            <w:pPr>
              <w:spacing w:after="0" w:line="256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3D78" w14:textId="77777777" w:rsidR="009C6CDC" w:rsidRPr="009C6CDC" w:rsidRDefault="009C6CDC" w:rsidP="009C6CDC">
            <w:pPr>
              <w:spacing w:after="0" w:line="256" w:lineRule="auto"/>
              <w:rPr>
                <w:rFonts w:ascii="Verdana" w:eastAsia="Times New Roman" w:hAnsi="Verdana" w:cs="Calibri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7A0B3F" w14:textId="77777777" w:rsidR="009C6CDC" w:rsidRPr="009C6CDC" w:rsidRDefault="009C6CDC" w:rsidP="009C6CDC">
            <w:pPr>
              <w:spacing w:after="0" w:line="240" w:lineRule="auto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 xml:space="preserve">uložení uren do společného kopaného hrobu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0E4F6C" w14:textId="77777777" w:rsidR="009C6CDC" w:rsidRPr="009C6CDC" w:rsidRDefault="009C6CDC" w:rsidP="009C6CDC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</w:pPr>
            <w:r w:rsidRPr="009C6CDC">
              <w:rPr>
                <w:rFonts w:ascii="Verdana" w:eastAsia="Times New Roman" w:hAnsi="Verdana" w:cs="Calibri"/>
                <w:sz w:val="18"/>
                <w:szCs w:val="18"/>
                <w:lang w:eastAsia="cs-CZ"/>
              </w:rPr>
              <w:t>500</w:t>
            </w:r>
          </w:p>
        </w:tc>
      </w:tr>
    </w:tbl>
    <w:p w14:paraId="0F28319B" w14:textId="77777777" w:rsidR="009C6CDC" w:rsidRPr="009C6CDC" w:rsidRDefault="009C6CDC" w:rsidP="009C6CDC">
      <w:pPr>
        <w:rPr>
          <w:rFonts w:ascii="Verdana" w:eastAsia="Times New Roman" w:hAnsi="Verdana" w:cs="Times New Roman"/>
          <w:b/>
          <w:sz w:val="18"/>
          <w:szCs w:val="18"/>
        </w:rPr>
      </w:pPr>
    </w:p>
    <w:p w14:paraId="1403CBB9" w14:textId="77777777" w:rsidR="009C6CDC" w:rsidRPr="009C6CDC" w:rsidRDefault="009C6CDC" w:rsidP="009C6CDC">
      <w:pPr>
        <w:rPr>
          <w:rFonts w:eastAsia="Times New Roman" w:cs="Times New Roman"/>
        </w:rPr>
      </w:pPr>
      <w:r w:rsidRPr="009C6CDC">
        <w:rPr>
          <w:rFonts w:eastAsia="Times New Roman" w:cs="Times New Roman"/>
        </w:rPr>
        <w:t>Letní ceny jsou účtovány od 1. 5. do 31. 10. každého roku.  Zimní ceny jsou účtovány od 1. 11. do 30. 4. každého roku.</w:t>
      </w:r>
    </w:p>
    <w:p w14:paraId="70AB2576" w14:textId="77777777" w:rsidR="009C6CDC" w:rsidRPr="009C6CDC" w:rsidRDefault="009C6CDC" w:rsidP="009C6CDC">
      <w:pPr>
        <w:rPr>
          <w:rFonts w:eastAsia="Times New Roman" w:cs="Times New Roman"/>
          <w:b/>
          <w:bCs/>
        </w:rPr>
      </w:pPr>
      <w:r w:rsidRPr="009C6CDC">
        <w:rPr>
          <w:rFonts w:eastAsia="Times New Roman" w:cs="Times New Roman"/>
          <w:b/>
          <w:bCs/>
        </w:rPr>
        <w:t>Ostatní hřbitovní práce a služby: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C6CDC" w:rsidRPr="009C6CDC" w14:paraId="6727AD22" w14:textId="77777777" w:rsidTr="00DF1B46">
        <w:tc>
          <w:tcPr>
            <w:tcW w:w="4531" w:type="dxa"/>
          </w:tcPr>
          <w:p w14:paraId="70C914FA" w14:textId="77777777" w:rsidR="009C6CDC" w:rsidRPr="009C6CDC" w:rsidRDefault="009C6CDC" w:rsidP="009C6CDC">
            <w:r w:rsidRPr="009C6CDC">
              <w:t>Typ práce</w:t>
            </w:r>
          </w:p>
        </w:tc>
        <w:tc>
          <w:tcPr>
            <w:tcW w:w="4531" w:type="dxa"/>
          </w:tcPr>
          <w:p w14:paraId="6D36B76C" w14:textId="77777777" w:rsidR="009C6CDC" w:rsidRPr="009C6CDC" w:rsidRDefault="009C6CDC" w:rsidP="009C6CDC">
            <w:pPr>
              <w:jc w:val="right"/>
            </w:pPr>
            <w:proofErr w:type="gramStart"/>
            <w:r w:rsidRPr="009C6CDC">
              <w:t>Cena  v</w:t>
            </w:r>
            <w:proofErr w:type="gramEnd"/>
            <w:r w:rsidRPr="009C6CDC">
              <w:t> Kč</w:t>
            </w:r>
          </w:p>
        </w:tc>
      </w:tr>
      <w:tr w:rsidR="009C6CDC" w:rsidRPr="009C6CDC" w14:paraId="766CC120" w14:textId="77777777" w:rsidTr="00DF1B46">
        <w:tc>
          <w:tcPr>
            <w:tcW w:w="4531" w:type="dxa"/>
          </w:tcPr>
          <w:p w14:paraId="7829D7C7" w14:textId="77777777" w:rsidR="009C6CDC" w:rsidRPr="009C6CDC" w:rsidRDefault="009C6CDC" w:rsidP="009C6CDC">
            <w:r w:rsidRPr="009C6CDC">
              <w:t>Evidenční poplatek při uložení urny nebo rakve</w:t>
            </w:r>
          </w:p>
        </w:tc>
        <w:tc>
          <w:tcPr>
            <w:tcW w:w="4531" w:type="dxa"/>
          </w:tcPr>
          <w:p w14:paraId="7847D2BE" w14:textId="77777777" w:rsidR="009C6CDC" w:rsidRPr="009C6CDC" w:rsidRDefault="009C6CDC" w:rsidP="009C6CDC">
            <w:pPr>
              <w:jc w:val="right"/>
            </w:pPr>
            <w:r w:rsidRPr="009C6CDC">
              <w:t>150,-</w:t>
            </w:r>
          </w:p>
        </w:tc>
      </w:tr>
      <w:tr w:rsidR="009C6CDC" w:rsidRPr="009C6CDC" w14:paraId="5190DFD1" w14:textId="77777777" w:rsidTr="00DF1B46">
        <w:tc>
          <w:tcPr>
            <w:tcW w:w="4531" w:type="dxa"/>
          </w:tcPr>
          <w:p w14:paraId="4539DD70" w14:textId="77777777" w:rsidR="009C6CDC" w:rsidRPr="009C6CDC" w:rsidRDefault="009C6CDC" w:rsidP="009C6CDC">
            <w:r w:rsidRPr="009C6CDC">
              <w:t>Vjezd na hřbitov</w:t>
            </w:r>
          </w:p>
        </w:tc>
        <w:tc>
          <w:tcPr>
            <w:tcW w:w="4531" w:type="dxa"/>
          </w:tcPr>
          <w:p w14:paraId="57F0F26B" w14:textId="77777777" w:rsidR="009C6CDC" w:rsidRPr="009C6CDC" w:rsidRDefault="009C6CDC" w:rsidP="009C6CDC">
            <w:pPr>
              <w:jc w:val="right"/>
            </w:pPr>
            <w:r w:rsidRPr="009C6CDC">
              <w:t>150,-</w:t>
            </w:r>
          </w:p>
        </w:tc>
      </w:tr>
      <w:tr w:rsidR="009C6CDC" w:rsidRPr="009C6CDC" w14:paraId="18F54EDD" w14:textId="77777777" w:rsidTr="00DF1B46">
        <w:tc>
          <w:tcPr>
            <w:tcW w:w="4531" w:type="dxa"/>
          </w:tcPr>
          <w:p w14:paraId="3DE732D0" w14:textId="77777777" w:rsidR="009C6CDC" w:rsidRPr="009C6CDC" w:rsidRDefault="009C6CDC" w:rsidP="009C6CDC">
            <w:r w:rsidRPr="009C6CDC">
              <w:t>Vystavení povolení ke stavební úpravě</w:t>
            </w:r>
          </w:p>
        </w:tc>
        <w:tc>
          <w:tcPr>
            <w:tcW w:w="4531" w:type="dxa"/>
          </w:tcPr>
          <w:p w14:paraId="69951FE4" w14:textId="77777777" w:rsidR="009C6CDC" w:rsidRPr="009C6CDC" w:rsidRDefault="009C6CDC" w:rsidP="009C6CDC">
            <w:pPr>
              <w:jc w:val="right"/>
            </w:pPr>
            <w:r w:rsidRPr="009C6CDC">
              <w:t>150,-</w:t>
            </w:r>
          </w:p>
        </w:tc>
      </w:tr>
    </w:tbl>
    <w:p w14:paraId="15DF3061" w14:textId="77777777" w:rsidR="009C6CDC" w:rsidRPr="009C6CDC" w:rsidRDefault="009C6CDC" w:rsidP="009C6CDC">
      <w:pPr>
        <w:rPr>
          <w:rFonts w:eastAsia="Times New Roman" w:cs="Times New Roman"/>
        </w:rPr>
      </w:pPr>
    </w:p>
    <w:p w14:paraId="2E4FC6A4" w14:textId="77777777" w:rsidR="009C6CDC" w:rsidRPr="009C6CDC" w:rsidRDefault="009C6CDC" w:rsidP="009C6CDC">
      <w:pPr>
        <w:rPr>
          <w:rFonts w:eastAsia="Times New Roman" w:cs="Times New Roman"/>
        </w:rPr>
      </w:pPr>
    </w:p>
    <w:p w14:paraId="38E0ADD4" w14:textId="77777777" w:rsidR="009C6CDC" w:rsidRDefault="009C6CDC"/>
    <w:sectPr w:rsidR="009C6CDC" w:rsidSect="00CF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1A547A" w14:textId="77777777" w:rsidR="00216E8B" w:rsidRDefault="00216E8B" w:rsidP="0031256E">
      <w:pPr>
        <w:spacing w:after="0" w:line="240" w:lineRule="auto"/>
      </w:pPr>
      <w:r>
        <w:separator/>
      </w:r>
    </w:p>
  </w:endnote>
  <w:endnote w:type="continuationSeparator" w:id="0">
    <w:p w14:paraId="536F6EFD" w14:textId="77777777" w:rsidR="00216E8B" w:rsidRDefault="00216E8B" w:rsidP="00312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7A4EA" w14:textId="77777777" w:rsidR="00216E8B" w:rsidRDefault="00216E8B" w:rsidP="0031256E">
      <w:pPr>
        <w:spacing w:after="0" w:line="240" w:lineRule="auto"/>
      </w:pPr>
      <w:r>
        <w:separator/>
      </w:r>
    </w:p>
  </w:footnote>
  <w:footnote w:type="continuationSeparator" w:id="0">
    <w:p w14:paraId="415AB6E3" w14:textId="77777777" w:rsidR="00216E8B" w:rsidRDefault="00216E8B" w:rsidP="003125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03"/>
    <w:rsid w:val="00073C4A"/>
    <w:rsid w:val="000F4D33"/>
    <w:rsid w:val="00216E8B"/>
    <w:rsid w:val="00250C85"/>
    <w:rsid w:val="00306BE0"/>
    <w:rsid w:val="003075B9"/>
    <w:rsid w:val="0031256E"/>
    <w:rsid w:val="003E1453"/>
    <w:rsid w:val="003E35E5"/>
    <w:rsid w:val="00416B45"/>
    <w:rsid w:val="00557136"/>
    <w:rsid w:val="005F50EE"/>
    <w:rsid w:val="006941DC"/>
    <w:rsid w:val="00781351"/>
    <w:rsid w:val="00801724"/>
    <w:rsid w:val="00882E1B"/>
    <w:rsid w:val="00893CB2"/>
    <w:rsid w:val="0090437C"/>
    <w:rsid w:val="009C6CDC"/>
    <w:rsid w:val="00AC6C15"/>
    <w:rsid w:val="00B03AB5"/>
    <w:rsid w:val="00BF7A5E"/>
    <w:rsid w:val="00C74A03"/>
    <w:rsid w:val="00C93B2E"/>
    <w:rsid w:val="00C95BFB"/>
    <w:rsid w:val="00CE365E"/>
    <w:rsid w:val="00CF194B"/>
    <w:rsid w:val="00EA22C8"/>
    <w:rsid w:val="00F550D7"/>
    <w:rsid w:val="00F9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02D9"/>
  <w15:docId w15:val="{0DC21540-1369-43BF-AFD0-71F3DFF7C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4A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C74A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C74A0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4A0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74A0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C74A0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256E"/>
  </w:style>
  <w:style w:type="paragraph" w:styleId="Zpat">
    <w:name w:val="footer"/>
    <w:basedOn w:val="Normln"/>
    <w:link w:val="ZpatChar"/>
    <w:uiPriority w:val="99"/>
    <w:unhideWhenUsed/>
    <w:rsid w:val="00312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256E"/>
  </w:style>
  <w:style w:type="table" w:styleId="Mkatabulky">
    <w:name w:val="Table Grid"/>
    <w:basedOn w:val="Normlntabulka"/>
    <w:uiPriority w:val="39"/>
    <w:rsid w:val="009C6CDC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3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32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36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8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544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D9B1B42569C441BEA3178A09BA765A" ma:contentTypeVersion="16" ma:contentTypeDescription="Vytvoří nový dokument" ma:contentTypeScope="" ma:versionID="17289087dd54f57f7193f7a6d00e8c16">
  <xsd:schema xmlns:xsd="http://www.w3.org/2001/XMLSchema" xmlns:xs="http://www.w3.org/2001/XMLSchema" xmlns:p="http://schemas.microsoft.com/office/2006/metadata/properties" xmlns:ns2="8c3889a6-9715-4d1b-bed2-93adb470107a" xmlns:ns3="f16a3c03-e3d6-4438-90d6-f2d867c25a96" targetNamespace="http://schemas.microsoft.com/office/2006/metadata/properties" ma:root="true" ma:fieldsID="149b33efa07aef80183c22f73bad5ab1" ns2:_="" ns3:_="">
    <xsd:import namespace="8c3889a6-9715-4d1b-bed2-93adb470107a"/>
    <xsd:import namespace="f16a3c03-e3d6-4438-90d6-f2d867c25a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889a6-9715-4d1b-bed2-93adb4701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652feea6-93ce-411c-a83c-1186afaba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a3c03-e3d6-4438-90d6-f2d867c25a9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f7ceaa6-9334-4a36-b6b8-22fa85a83f17}" ma:internalName="TaxCatchAll" ma:showField="CatchAllData" ma:web="f16a3c03-e3d6-4438-90d6-f2d867c25a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889a6-9715-4d1b-bed2-93adb470107a">
      <Terms xmlns="http://schemas.microsoft.com/office/infopath/2007/PartnerControls"/>
    </lcf76f155ced4ddcb4097134ff3c332f>
    <TaxCatchAll xmlns="f16a3c03-e3d6-4438-90d6-f2d867c25a96" xsi:nil="true"/>
  </documentManagement>
</p:properties>
</file>

<file path=customXml/itemProps1.xml><?xml version="1.0" encoding="utf-8"?>
<ds:datastoreItem xmlns:ds="http://schemas.openxmlformats.org/officeDocument/2006/customXml" ds:itemID="{994029A9-440C-4461-9C1B-56C1CB7F76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9476BB-386F-44F2-B9FD-4C8DE0DB2E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889a6-9715-4d1b-bed2-93adb470107a"/>
    <ds:schemaRef ds:uri="f16a3c03-e3d6-4438-90d6-f2d867c25a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21DA4A-010F-4AD4-B0FD-1F756F26C7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3DEEF-8C51-4CFC-A94B-BF576DDC9DF3}">
  <ds:schemaRefs>
    <ds:schemaRef ds:uri="http://schemas.microsoft.com/office/2006/metadata/properties"/>
    <ds:schemaRef ds:uri="http://schemas.microsoft.com/office/infopath/2007/PartnerControls"/>
    <ds:schemaRef ds:uri="8c3889a6-9715-4d1b-bed2-93adb470107a"/>
    <ds:schemaRef ds:uri="f16a3c03-e3d6-4438-90d6-f2d867c25a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mouchovj</dc:creator>
  <cp:lastModifiedBy>Feřteková Blanka</cp:lastModifiedBy>
  <cp:revision>2</cp:revision>
  <dcterms:created xsi:type="dcterms:W3CDTF">2024-08-09T06:58:00Z</dcterms:created>
  <dcterms:modified xsi:type="dcterms:W3CDTF">2024-08-09T06:58:00Z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0x010100E0D9B1B42569C441BEA3178A09BA765A</vt:lpwstr>
  </property>
</Properties>
</file>