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CAF3A" w14:textId="77777777" w:rsidR="001D7471" w:rsidRPr="007E73D7" w:rsidRDefault="001D7471" w:rsidP="001D7471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cs-CZ"/>
        </w:rPr>
      </w:pPr>
      <w:r w:rsidRPr="007E73D7">
        <w:rPr>
          <w:rFonts w:eastAsia="Times New Roman"/>
          <w:b/>
          <w:sz w:val="36"/>
          <w:szCs w:val="36"/>
          <w:lang w:eastAsia="cs-CZ"/>
        </w:rPr>
        <w:t>Město Kutná Hora</w:t>
      </w:r>
      <w:r w:rsidRPr="007E73D7">
        <w:rPr>
          <w:rFonts w:eastAsia="Times New Roman"/>
          <w:b/>
          <w:sz w:val="36"/>
          <w:szCs w:val="36"/>
          <w:lang w:eastAsia="cs-CZ"/>
        </w:rPr>
        <w:br/>
        <w:t>Zastupitelstvo města Kutná Hora</w:t>
      </w:r>
    </w:p>
    <w:p w14:paraId="09AB0D6E" w14:textId="77777777" w:rsidR="001D7471" w:rsidRPr="007E73D7" w:rsidRDefault="001D7471" w:rsidP="001D747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cs-CZ"/>
        </w:rPr>
      </w:pPr>
    </w:p>
    <w:p w14:paraId="022EE1C6" w14:textId="02026CC7" w:rsidR="001D7471" w:rsidRPr="00B62747" w:rsidRDefault="001D7471" w:rsidP="001D7471">
      <w:pPr>
        <w:jc w:val="center"/>
        <w:rPr>
          <w:b/>
          <w:sz w:val="28"/>
          <w:szCs w:val="28"/>
        </w:rPr>
      </w:pPr>
      <w:r w:rsidRPr="00B62747">
        <w:rPr>
          <w:rFonts w:eastAsia="Times New Roman"/>
          <w:b/>
          <w:sz w:val="28"/>
          <w:szCs w:val="28"/>
          <w:lang w:eastAsia="cs-CZ"/>
        </w:rPr>
        <w:t>Obecně závazná vyhláška Města Kutná Hora, kterou se mění</w:t>
      </w:r>
    </w:p>
    <w:p w14:paraId="5B980DDE" w14:textId="751815D6" w:rsidR="001D7471" w:rsidRPr="00B62747" w:rsidRDefault="001D7471" w:rsidP="001D7471">
      <w:pPr>
        <w:jc w:val="center"/>
        <w:rPr>
          <w:b/>
          <w:sz w:val="28"/>
          <w:szCs w:val="28"/>
        </w:rPr>
      </w:pPr>
      <w:r w:rsidRPr="00B62747">
        <w:rPr>
          <w:b/>
          <w:sz w:val="28"/>
          <w:szCs w:val="28"/>
        </w:rPr>
        <w:t xml:space="preserve">Obecně závazná vyhláška </w:t>
      </w:r>
      <w:r>
        <w:rPr>
          <w:b/>
          <w:sz w:val="28"/>
          <w:szCs w:val="28"/>
        </w:rPr>
        <w:t xml:space="preserve">Města Kutná Hora </w:t>
      </w:r>
      <w:r w:rsidRPr="00B62747">
        <w:rPr>
          <w:b/>
          <w:sz w:val="28"/>
          <w:szCs w:val="28"/>
        </w:rPr>
        <w:t>č. 0</w:t>
      </w:r>
      <w:r>
        <w:rPr>
          <w:b/>
          <w:sz w:val="28"/>
          <w:szCs w:val="28"/>
        </w:rPr>
        <w:t>2</w:t>
      </w:r>
      <w:r w:rsidRPr="00B62747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  <w:r w:rsidRPr="00B62747">
        <w:rPr>
          <w:b/>
          <w:sz w:val="28"/>
          <w:szCs w:val="28"/>
        </w:rPr>
        <w:t xml:space="preserve"> o nočním klidu</w:t>
      </w:r>
    </w:p>
    <w:p w14:paraId="7358EC8B" w14:textId="77777777" w:rsidR="001D7471" w:rsidRPr="00B62747" w:rsidRDefault="001D7471" w:rsidP="001D7471">
      <w:pPr>
        <w:rPr>
          <w:b/>
          <w:sz w:val="28"/>
          <w:szCs w:val="28"/>
        </w:rPr>
      </w:pPr>
    </w:p>
    <w:p w14:paraId="35777ABF" w14:textId="417C6CDC" w:rsidR="001D7471" w:rsidRPr="00AE4EBF" w:rsidRDefault="001D7471" w:rsidP="001D7471">
      <w:pPr>
        <w:pBdr>
          <w:bottom w:val="single" w:sz="4" w:space="1" w:color="auto"/>
        </w:pBdr>
        <w:spacing w:line="240" w:lineRule="auto"/>
        <w:jc w:val="both"/>
      </w:pPr>
      <w:r w:rsidRPr="00AE4EBF">
        <w:t>Zastupitelstvo města Kutná</w:t>
      </w:r>
      <w:r w:rsidR="006F7E34">
        <w:t xml:space="preserve"> H</w:t>
      </w:r>
      <w:r w:rsidR="001B1F1C">
        <w:t xml:space="preserve">ora se na svém zasedání dne 25. </w:t>
      </w:r>
      <w:r w:rsidR="006F7E34">
        <w:t>06</w:t>
      </w:r>
      <w:r w:rsidR="001B1F1C">
        <w:t xml:space="preserve">. </w:t>
      </w:r>
      <w:r w:rsidRPr="00AE4EBF">
        <w:t xml:space="preserve">2024 usnesením </w:t>
      </w:r>
      <w:r w:rsidR="006F7E34">
        <w:t>č. Z/165</w:t>
      </w:r>
      <w:r w:rsidRPr="00AE4EBF">
        <w:t>/24 usneslo vydat na základě ustanovení § 10 písm. d) a § 84 odst. 2 písm. h) zákona č.</w:t>
      </w:r>
      <w:r w:rsidR="009F50C6">
        <w:t xml:space="preserve"> </w:t>
      </w:r>
      <w:r w:rsidRPr="00AE4EBF">
        <w:t>128/2000 Sb., o obcích (obecní zřízení), ve znění pozdějších předpisů, a na základě ustanovení § 5 odst. 7 zákona č. 251/2016 Sb. o některých přestupcích, ve znění pozdějších předpisů, tuto obecně záva</w:t>
      </w:r>
      <w:bookmarkStart w:id="0" w:name="_GoBack"/>
      <w:bookmarkEnd w:id="0"/>
      <w:r w:rsidRPr="00AE4EBF">
        <w:t>znou vyhlášku, kterou se mění Obecně závazná vyhláška č. 02/2024, o nočním klidu (dále jen vyhláška)</w:t>
      </w:r>
    </w:p>
    <w:p w14:paraId="43ACBABE" w14:textId="77777777" w:rsidR="001D7471" w:rsidRDefault="001D7471" w:rsidP="001D7471">
      <w:pPr>
        <w:jc w:val="center"/>
        <w:rPr>
          <w:b/>
        </w:rPr>
      </w:pPr>
      <w:r w:rsidRPr="00D41830">
        <w:rPr>
          <w:b/>
        </w:rPr>
        <w:t>Článek 1</w:t>
      </w:r>
    </w:p>
    <w:p w14:paraId="5484DE31" w14:textId="33E9AE0B" w:rsidR="001D7471" w:rsidRPr="00D41830" w:rsidRDefault="001D7471" w:rsidP="001D7471">
      <w:pPr>
        <w:jc w:val="both"/>
      </w:pPr>
      <w:r>
        <w:t>Usnesením č. Z/</w:t>
      </w:r>
      <w:r w:rsidR="003B53AB">
        <w:t>88</w:t>
      </w:r>
      <w:r>
        <w:t>/2</w:t>
      </w:r>
      <w:r w:rsidR="009D5266">
        <w:t>4</w:t>
      </w:r>
      <w:r>
        <w:t xml:space="preserve"> ze dne </w:t>
      </w:r>
      <w:proofErr w:type="gramStart"/>
      <w:r w:rsidR="003B53AB">
        <w:t>16</w:t>
      </w:r>
      <w:r>
        <w:t>.</w:t>
      </w:r>
      <w:r w:rsidR="003B53AB">
        <w:t>04</w:t>
      </w:r>
      <w:r>
        <w:t>.202</w:t>
      </w:r>
      <w:r w:rsidR="009D5266">
        <w:t>4</w:t>
      </w:r>
      <w:proofErr w:type="gramEnd"/>
      <w:r>
        <w:t xml:space="preserve"> vydalo Zastupitelstvo města Kutná Hora Obecně závaznou vyhlášku č.</w:t>
      </w:r>
      <w:r w:rsidR="009F50C6">
        <w:t xml:space="preserve"> </w:t>
      </w:r>
      <w:r>
        <w:t>0</w:t>
      </w:r>
      <w:r w:rsidR="003B53AB">
        <w:t>2</w:t>
      </w:r>
      <w:r>
        <w:t>/202</w:t>
      </w:r>
      <w:r w:rsidR="009D5266">
        <w:t>4</w:t>
      </w:r>
      <w:r>
        <w:t xml:space="preserve"> o nočním klidu, jejíž Přílohou č.</w:t>
      </w:r>
      <w:r w:rsidR="009F50C6">
        <w:t xml:space="preserve"> </w:t>
      </w:r>
      <w:r>
        <w:t>1 je seznam kulturních a sportovních akcí v roce 202</w:t>
      </w:r>
      <w:r w:rsidR="009D5266">
        <w:t>4</w:t>
      </w:r>
      <w:r>
        <w:t xml:space="preserve"> s předpokládanou dobou ukončení po 22. hodině</w:t>
      </w:r>
      <w:r w:rsidR="003B53AB">
        <w:t xml:space="preserve"> </w:t>
      </w:r>
      <w:r>
        <w:t xml:space="preserve">- nejpozději do 24.00. </w:t>
      </w:r>
    </w:p>
    <w:p w14:paraId="084CEF79" w14:textId="77777777" w:rsidR="001D7471" w:rsidRDefault="001D7471" w:rsidP="001D7471">
      <w:pPr>
        <w:pStyle w:val="Bezmezer"/>
        <w:rPr>
          <w:b/>
          <w:sz w:val="24"/>
          <w:szCs w:val="24"/>
        </w:rPr>
      </w:pPr>
    </w:p>
    <w:p w14:paraId="0A8B9721" w14:textId="77777777" w:rsidR="001D7471" w:rsidRPr="00A56167" w:rsidRDefault="001D7471" w:rsidP="001D7471">
      <w:pPr>
        <w:pStyle w:val="Bezmezer"/>
        <w:jc w:val="center"/>
        <w:rPr>
          <w:b/>
          <w:sz w:val="24"/>
          <w:szCs w:val="24"/>
        </w:rPr>
      </w:pPr>
      <w:r w:rsidRPr="00A56167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283179DF" w14:textId="77777777" w:rsidR="001D7471" w:rsidRPr="006049DD" w:rsidRDefault="001D7471" w:rsidP="001D7471">
      <w:pPr>
        <w:pStyle w:val="Bezmezer"/>
        <w:rPr>
          <w:sz w:val="6"/>
          <w:szCs w:val="6"/>
        </w:rPr>
      </w:pPr>
    </w:p>
    <w:p w14:paraId="0D1D3249" w14:textId="0B79E50D" w:rsidR="001D7471" w:rsidRPr="00AE4EBF" w:rsidRDefault="001D7471" w:rsidP="001D7471">
      <w:pPr>
        <w:pStyle w:val="Bezmezer"/>
        <w:jc w:val="both"/>
      </w:pPr>
      <w:r w:rsidRPr="00AE4EBF">
        <w:t xml:space="preserve">Touto vyhláškou se ruší Příloha č. 1 Obecně závazné vyhlášky Města Kutná Hora č. 02/2024 o nočním klidu a nahrazuje se </w:t>
      </w:r>
      <w:r w:rsidR="009F50C6">
        <w:t xml:space="preserve">novou </w:t>
      </w:r>
      <w:r w:rsidRPr="00AE4EBF">
        <w:t>Přílohou č.</w:t>
      </w:r>
      <w:r w:rsidR="009F50C6">
        <w:t xml:space="preserve"> </w:t>
      </w:r>
      <w:r w:rsidRPr="00AE4EBF">
        <w:t>1 této vyhlášky.</w:t>
      </w:r>
    </w:p>
    <w:p w14:paraId="341EDEEE" w14:textId="77777777" w:rsidR="001D7471" w:rsidRPr="00AE4EBF" w:rsidRDefault="001D7471" w:rsidP="001D7471">
      <w:pPr>
        <w:pStyle w:val="Bezmezer"/>
        <w:ind w:left="284"/>
        <w:jc w:val="both"/>
      </w:pPr>
    </w:p>
    <w:p w14:paraId="1F5B2415" w14:textId="77777777" w:rsidR="001D7471" w:rsidRPr="006049DD" w:rsidRDefault="001D7471" w:rsidP="001D7471">
      <w:pPr>
        <w:pStyle w:val="Bezmezer"/>
        <w:rPr>
          <w:sz w:val="20"/>
          <w:szCs w:val="20"/>
        </w:rPr>
      </w:pPr>
    </w:p>
    <w:p w14:paraId="06840862" w14:textId="77777777" w:rsidR="001D7471" w:rsidRPr="00A56167" w:rsidRDefault="001D7471" w:rsidP="001D7471">
      <w:pPr>
        <w:pStyle w:val="Bezmezer"/>
        <w:jc w:val="center"/>
        <w:rPr>
          <w:b/>
          <w:sz w:val="24"/>
          <w:szCs w:val="24"/>
        </w:rPr>
      </w:pPr>
      <w:r w:rsidRPr="00A56167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3</w:t>
      </w:r>
    </w:p>
    <w:p w14:paraId="12424769" w14:textId="77777777" w:rsidR="001D7471" w:rsidRPr="006049DD" w:rsidRDefault="001D7471" w:rsidP="001D7471">
      <w:pPr>
        <w:pStyle w:val="Bezmezer"/>
        <w:rPr>
          <w:sz w:val="6"/>
          <w:szCs w:val="6"/>
        </w:rPr>
      </w:pPr>
    </w:p>
    <w:p w14:paraId="13BA3647" w14:textId="77777777" w:rsidR="001D7471" w:rsidRPr="00AE4EBF" w:rsidRDefault="001D7471" w:rsidP="001D7471">
      <w:pPr>
        <w:pStyle w:val="Bezmezer"/>
        <w:jc w:val="both"/>
      </w:pPr>
      <w:r w:rsidRPr="00AE4EBF">
        <w:t>Ostatní ustanovení Obecně závazné vyhlášky Města Kutná Hora č. 02/2024 o nočním klidu, se nemění.</w:t>
      </w:r>
    </w:p>
    <w:p w14:paraId="69C0FEEF" w14:textId="77777777" w:rsidR="001D7471" w:rsidRPr="006049DD" w:rsidRDefault="001D7471" w:rsidP="001D7471">
      <w:pPr>
        <w:pStyle w:val="Bezmezer"/>
        <w:rPr>
          <w:sz w:val="20"/>
          <w:szCs w:val="20"/>
        </w:rPr>
      </w:pPr>
    </w:p>
    <w:p w14:paraId="2C00F90F" w14:textId="77777777" w:rsidR="001D7471" w:rsidRDefault="001D7471" w:rsidP="001D7471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3C5F6CF2" w14:textId="77777777" w:rsidR="003B53AB" w:rsidRPr="003E1AE4" w:rsidRDefault="003B53AB" w:rsidP="001D7471">
      <w:pPr>
        <w:pStyle w:val="Bezmezer"/>
        <w:jc w:val="center"/>
        <w:rPr>
          <w:b/>
          <w:sz w:val="24"/>
          <w:szCs w:val="24"/>
        </w:rPr>
      </w:pPr>
    </w:p>
    <w:p w14:paraId="33E3581B" w14:textId="77777777" w:rsidR="001D7471" w:rsidRPr="003E1AE4" w:rsidRDefault="001D7471" w:rsidP="001D7471">
      <w:pPr>
        <w:spacing w:after="231" w:line="250" w:lineRule="auto"/>
        <w:jc w:val="both"/>
        <w:rPr>
          <w:rFonts w:cs="Calibri"/>
          <w:color w:val="000000"/>
          <w:sz w:val="24"/>
          <w:lang w:eastAsia="cs-CZ"/>
        </w:rPr>
      </w:pPr>
      <w:r w:rsidRPr="003B53AB">
        <w:rPr>
          <w:rFonts w:cs="Calibri"/>
          <w:color w:val="000000"/>
          <w:lang w:eastAsia="cs-CZ"/>
        </w:rPr>
        <w:t>Tato vyhláška nabývá účinnosti počátkem patnáctého dne následujícího po dni jejího vyhlášení</w:t>
      </w:r>
      <w:r w:rsidRPr="003E1AE4">
        <w:rPr>
          <w:rFonts w:cs="Calibri"/>
          <w:color w:val="000000"/>
          <w:sz w:val="24"/>
          <w:lang w:eastAsia="cs-CZ"/>
        </w:rPr>
        <w:t xml:space="preserve">.   </w:t>
      </w:r>
    </w:p>
    <w:p w14:paraId="33B7D5A2" w14:textId="77777777" w:rsidR="001D7471" w:rsidRDefault="001D7471" w:rsidP="001D7471">
      <w:pPr>
        <w:rPr>
          <w:sz w:val="24"/>
          <w:szCs w:val="24"/>
        </w:rPr>
      </w:pPr>
    </w:p>
    <w:p w14:paraId="2E8B68D1" w14:textId="77777777" w:rsidR="00AE4EBF" w:rsidRDefault="00AE4EBF" w:rsidP="001D7471">
      <w:pPr>
        <w:rPr>
          <w:sz w:val="24"/>
          <w:szCs w:val="24"/>
        </w:rPr>
      </w:pPr>
    </w:p>
    <w:p w14:paraId="3540DFE9" w14:textId="77777777" w:rsidR="00AE4EBF" w:rsidRDefault="00AE4EBF" w:rsidP="001D7471">
      <w:pPr>
        <w:rPr>
          <w:sz w:val="24"/>
          <w:szCs w:val="24"/>
        </w:rPr>
      </w:pPr>
    </w:p>
    <w:p w14:paraId="14DABA26" w14:textId="77777777" w:rsidR="001D7471" w:rsidRDefault="001D7471" w:rsidP="001D74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……………………………………..                 ……………………………………                 ……………………………………..</w:t>
      </w:r>
    </w:p>
    <w:p w14:paraId="262408BE" w14:textId="77777777" w:rsidR="001D7471" w:rsidRPr="003B53AB" w:rsidRDefault="001D7471" w:rsidP="001D7471">
      <w:pPr>
        <w:spacing w:after="0" w:line="240" w:lineRule="auto"/>
      </w:pPr>
      <w:r w:rsidRPr="003B53AB">
        <w:t xml:space="preserve">      Mgr. Lukáš Seifert </w:t>
      </w:r>
      <w:r w:rsidRPr="003B53AB">
        <w:tab/>
      </w:r>
      <w:r w:rsidRPr="003B53AB">
        <w:tab/>
        <w:t xml:space="preserve">  </w:t>
      </w:r>
      <w:r w:rsidR="003B53AB">
        <w:t xml:space="preserve">                 </w:t>
      </w:r>
      <w:r w:rsidRPr="003B53AB">
        <w:t xml:space="preserve">Kateřina Špalková                       </w:t>
      </w:r>
      <w:r w:rsidR="003B53AB">
        <w:t xml:space="preserve">            </w:t>
      </w:r>
      <w:r w:rsidRPr="003B53AB">
        <w:t xml:space="preserve">  Ing. Josef Viktora</w:t>
      </w:r>
    </w:p>
    <w:p w14:paraId="4F7018B2" w14:textId="77777777" w:rsidR="001D7471" w:rsidRPr="003B53AB" w:rsidRDefault="001D7471" w:rsidP="001D7471">
      <w:pPr>
        <w:spacing w:line="240" w:lineRule="auto"/>
      </w:pPr>
      <w:r w:rsidRPr="003B53AB">
        <w:tab/>
        <w:t>starosta</w:t>
      </w:r>
      <w:r w:rsidRPr="003B53AB">
        <w:tab/>
      </w:r>
      <w:r w:rsidRPr="003B53AB">
        <w:tab/>
      </w:r>
      <w:r w:rsidRPr="003B53AB">
        <w:tab/>
        <w:t xml:space="preserve">    </w:t>
      </w:r>
      <w:r w:rsidR="003B53AB">
        <w:t xml:space="preserve">   </w:t>
      </w:r>
      <w:r w:rsidRPr="003B53AB">
        <w:t xml:space="preserve">místostarostka                               </w:t>
      </w:r>
      <w:r w:rsidR="003B53AB">
        <w:t xml:space="preserve">           </w:t>
      </w:r>
      <w:r w:rsidRPr="003B53AB">
        <w:t xml:space="preserve"> místostarosta</w:t>
      </w:r>
    </w:p>
    <w:p w14:paraId="1A703CEF" w14:textId="77777777" w:rsidR="001D7471" w:rsidRDefault="001D7471" w:rsidP="001D7471">
      <w:pPr>
        <w:jc w:val="center"/>
        <w:rPr>
          <w:b/>
          <w:sz w:val="24"/>
          <w:szCs w:val="24"/>
          <w:u w:val="single"/>
        </w:rPr>
      </w:pPr>
    </w:p>
    <w:p w14:paraId="5EDE4F40" w14:textId="77777777" w:rsidR="001D7471" w:rsidRDefault="001D7471" w:rsidP="001D7471">
      <w:pPr>
        <w:jc w:val="center"/>
        <w:rPr>
          <w:b/>
          <w:sz w:val="24"/>
          <w:szCs w:val="24"/>
          <w:u w:val="single"/>
        </w:rPr>
      </w:pPr>
    </w:p>
    <w:p w14:paraId="11932D75" w14:textId="77777777" w:rsidR="003C38D9" w:rsidRDefault="003C38D9"/>
    <w:sectPr w:rsidR="003C38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E7E43" w14:textId="77777777" w:rsidR="0062055D" w:rsidRDefault="0062055D" w:rsidP="001D7471">
      <w:pPr>
        <w:spacing w:after="0" w:line="240" w:lineRule="auto"/>
      </w:pPr>
      <w:r>
        <w:separator/>
      </w:r>
    </w:p>
  </w:endnote>
  <w:endnote w:type="continuationSeparator" w:id="0">
    <w:p w14:paraId="419AC3F7" w14:textId="77777777" w:rsidR="0062055D" w:rsidRDefault="0062055D" w:rsidP="001D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8BD86" w14:textId="77777777" w:rsidR="0062055D" w:rsidRDefault="0062055D" w:rsidP="001D7471">
      <w:pPr>
        <w:spacing w:after="0" w:line="240" w:lineRule="auto"/>
      </w:pPr>
      <w:r>
        <w:separator/>
      </w:r>
    </w:p>
  </w:footnote>
  <w:footnote w:type="continuationSeparator" w:id="0">
    <w:p w14:paraId="52F1C9BC" w14:textId="77777777" w:rsidR="0062055D" w:rsidRDefault="0062055D" w:rsidP="001D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78251" w14:textId="77777777" w:rsidR="001D7471" w:rsidRDefault="001D74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71"/>
    <w:rsid w:val="000D0D96"/>
    <w:rsid w:val="00112EE8"/>
    <w:rsid w:val="001B1F1C"/>
    <w:rsid w:val="001D7471"/>
    <w:rsid w:val="002D0F19"/>
    <w:rsid w:val="003B53AB"/>
    <w:rsid w:val="003C38D9"/>
    <w:rsid w:val="00414100"/>
    <w:rsid w:val="004F290A"/>
    <w:rsid w:val="0062055D"/>
    <w:rsid w:val="006D2B9D"/>
    <w:rsid w:val="006F20C4"/>
    <w:rsid w:val="006F7E34"/>
    <w:rsid w:val="007A1D53"/>
    <w:rsid w:val="008107F2"/>
    <w:rsid w:val="00873180"/>
    <w:rsid w:val="00920609"/>
    <w:rsid w:val="00934779"/>
    <w:rsid w:val="009D5266"/>
    <w:rsid w:val="009F50C6"/>
    <w:rsid w:val="00A30FF0"/>
    <w:rsid w:val="00A45DD5"/>
    <w:rsid w:val="00AE4EBF"/>
    <w:rsid w:val="00B17DC2"/>
    <w:rsid w:val="00CD2231"/>
    <w:rsid w:val="00E9582E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6215"/>
  <w15:chartTrackingRefBased/>
  <w15:docId w15:val="{ADBF6A66-904A-41C9-AA52-195CF634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74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7471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D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4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D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471"/>
    <w:rPr>
      <w:rFonts w:ascii="Calibri" w:eastAsia="Calibri" w:hAnsi="Calibri" w:cs="Times New Roman"/>
    </w:rPr>
  </w:style>
  <w:style w:type="table" w:customStyle="1" w:styleId="TableGrid">
    <w:name w:val="TableGrid"/>
    <w:rsid w:val="00A45DD5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F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7104-55B0-4E6A-BC5A-471D1DF1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Dynda Leoš</dc:creator>
  <cp:keywords/>
  <dc:description/>
  <cp:lastModifiedBy>Vágnerová Kateřina</cp:lastModifiedBy>
  <cp:revision>3</cp:revision>
  <cp:lastPrinted>2024-06-26T15:05:00Z</cp:lastPrinted>
  <dcterms:created xsi:type="dcterms:W3CDTF">2024-06-26T15:04:00Z</dcterms:created>
  <dcterms:modified xsi:type="dcterms:W3CDTF">2024-06-26T15:06:00Z</dcterms:modified>
</cp:coreProperties>
</file>