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E2DF" w14:textId="77777777" w:rsidR="007F13DB" w:rsidRDefault="009F2494">
      <w:pPr>
        <w:pStyle w:val="Zkladntext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Dobrá Voda u Hořic</w:t>
      </w:r>
    </w:p>
    <w:p w14:paraId="4E7D5EA0" w14:textId="77777777" w:rsidR="007F13DB" w:rsidRDefault="009F2494">
      <w:pPr>
        <w:pStyle w:val="Zkladntext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</w:p>
    <w:p w14:paraId="3AA40341" w14:textId="77777777" w:rsidR="007F13DB" w:rsidRDefault="009F2494">
      <w:pPr>
        <w:pStyle w:val="Zkladntext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D0C0648" wp14:editId="1159C8A2">
            <wp:extent cx="594995" cy="740410"/>
            <wp:effectExtent l="0" t="0" r="0" b="0"/>
            <wp:docPr id="1" name="Image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2" t="-33" r="-42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DBA5E" w14:textId="77777777" w:rsidR="007F13DB" w:rsidRDefault="009F2494">
      <w:pPr>
        <w:pStyle w:val="Zkladntext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----------------------------------------------------------------------------------------</w:t>
      </w:r>
    </w:p>
    <w:p w14:paraId="2C837540" w14:textId="77777777" w:rsidR="007F13DB" w:rsidRDefault="009F2494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4A35EE91" w14:textId="77777777" w:rsidR="007F13DB" w:rsidRDefault="009F24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2/2021,</w:t>
      </w:r>
    </w:p>
    <w:p w14:paraId="120E141C" w14:textId="77777777" w:rsidR="007F13DB" w:rsidRDefault="009F2494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1262B12" w14:textId="77777777" w:rsidR="007F13DB" w:rsidRDefault="007F13D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04F3484" w14:textId="77777777" w:rsidR="007F13DB" w:rsidRDefault="009F24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Dobrá Voda u Hořic se na svém zasedání dne 13. prosince 2021 usnesením č.8/2021 usneslo vydat na základě § 59 odst. 4 zákona č. 541/2020 Sb.,              o odpadech (dále jen „záko</w:t>
      </w:r>
      <w:r>
        <w:rPr>
          <w:rFonts w:ascii="Arial" w:hAnsi="Arial" w:cs="Arial"/>
          <w:sz w:val="22"/>
          <w:szCs w:val="22"/>
        </w:rPr>
        <w:t>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299EAA22" w14:textId="77777777" w:rsidR="007F13DB" w:rsidRDefault="007F13DB">
      <w:pPr>
        <w:jc w:val="center"/>
        <w:rPr>
          <w:rFonts w:ascii="Arial" w:hAnsi="Arial" w:cs="Arial"/>
          <w:b/>
          <w:sz w:val="22"/>
          <w:szCs w:val="22"/>
        </w:rPr>
      </w:pPr>
    </w:p>
    <w:p w14:paraId="46F1AFB2" w14:textId="77777777" w:rsidR="007F13DB" w:rsidRDefault="009F2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EE153C" w14:textId="77777777" w:rsidR="007F13DB" w:rsidRDefault="009F249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B162E9" w14:textId="77777777" w:rsidR="007F13DB" w:rsidRDefault="007F13DB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82C3C65" w14:textId="77777777" w:rsidR="007F13DB" w:rsidRDefault="009F2494">
      <w:pPr>
        <w:numPr>
          <w:ilvl w:val="0"/>
          <w:numId w:val="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</w:t>
      </w:r>
      <w:r>
        <w:rPr>
          <w:rFonts w:ascii="Arial" w:hAnsi="Arial" w:cs="Arial"/>
          <w:sz w:val="22"/>
          <w:szCs w:val="22"/>
        </w:rPr>
        <w:t>stanovuje obecní systém odpadového hospodářství na území obce Dobrá Voda u Hořic.</w:t>
      </w:r>
    </w:p>
    <w:p w14:paraId="7415A78F" w14:textId="77777777" w:rsidR="007F13DB" w:rsidRDefault="007F13D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CA13FA" w14:textId="77777777" w:rsidR="007F13DB" w:rsidRDefault="009F2494">
      <w:pPr>
        <w:numPr>
          <w:ilvl w:val="0"/>
          <w:numId w:val="6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</w:t>
      </w:r>
      <w:r>
        <w:rPr>
          <w:rFonts w:ascii="Arial" w:hAnsi="Arial" w:cs="Arial"/>
          <w:sz w:val="22"/>
          <w:szCs w:val="22"/>
        </w:rPr>
        <w:t xml:space="preserve"> materiál odpadu nebo movitých věcí zákonem o odpadech a touto vyhláškou</w:t>
      </w:r>
      <w:r>
        <w:rPr>
          <w:rStyle w:val="FootnoteAnchor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C6D67EA" w14:textId="77777777" w:rsidR="007F13DB" w:rsidRDefault="007F13DB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C384CDC" w14:textId="77777777" w:rsidR="007F13DB" w:rsidRDefault="009F2494">
      <w:pPr>
        <w:numPr>
          <w:ilvl w:val="0"/>
          <w:numId w:val="6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 xml:space="preserve">s výjimkou výrobků s ukončenou životností, na místě obcí k tomuto účelu určeném, stává se </w:t>
      </w:r>
      <w:r>
        <w:rPr>
          <w:rFonts w:ascii="Arial" w:hAnsi="Arial" w:cs="Arial"/>
          <w:sz w:val="22"/>
          <w:szCs w:val="22"/>
        </w:rPr>
        <w:t>obec vlastníkem této movité věci nebo odpadu</w:t>
      </w:r>
      <w:r>
        <w:rPr>
          <w:rStyle w:val="FootnoteAnchor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6E94706" w14:textId="77777777" w:rsidR="007F13DB" w:rsidRDefault="007F13DB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E568660" w14:textId="77777777" w:rsidR="007F13DB" w:rsidRDefault="009F2494">
      <w:pPr>
        <w:numPr>
          <w:ilvl w:val="0"/>
          <w:numId w:val="6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</w:t>
      </w:r>
      <w:r>
        <w:rPr>
          <w:rFonts w:ascii="Arial" w:hAnsi="Arial" w:cs="Arial"/>
          <w:sz w:val="22"/>
          <w:szCs w:val="22"/>
        </w:rPr>
        <w:t>ce uživatelů.</w:t>
      </w:r>
    </w:p>
    <w:p w14:paraId="486DD882" w14:textId="77777777" w:rsidR="007F13DB" w:rsidRDefault="007F13DB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917BF94" w14:textId="77777777" w:rsidR="007F13DB" w:rsidRDefault="007F13DB">
      <w:pPr>
        <w:jc w:val="center"/>
        <w:rPr>
          <w:rFonts w:ascii="Arial" w:hAnsi="Arial" w:cs="Arial"/>
          <w:b/>
          <w:sz w:val="22"/>
          <w:szCs w:val="22"/>
        </w:rPr>
      </w:pPr>
    </w:p>
    <w:p w14:paraId="5F1D6E20" w14:textId="77777777" w:rsidR="007F13DB" w:rsidRDefault="009F2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716A7E8" w14:textId="77777777" w:rsidR="007F13DB" w:rsidRDefault="009F249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B342070" w14:textId="77777777" w:rsidR="007F13DB" w:rsidRDefault="007F13DB">
      <w:pPr>
        <w:jc w:val="center"/>
        <w:rPr>
          <w:rFonts w:ascii="Arial" w:hAnsi="Arial" w:cs="Arial"/>
          <w:sz w:val="22"/>
          <w:szCs w:val="22"/>
        </w:rPr>
      </w:pPr>
    </w:p>
    <w:p w14:paraId="69CD2228" w14:textId="77777777" w:rsidR="007F13DB" w:rsidRDefault="009F2494">
      <w:pPr>
        <w:numPr>
          <w:ilvl w:val="0"/>
          <w:numId w:val="5"/>
        </w:numPr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DA43E95" w14:textId="77777777" w:rsidR="007F13DB" w:rsidRDefault="007F13DB">
      <w:pPr>
        <w:rPr>
          <w:rFonts w:ascii="Arial" w:hAnsi="Arial" w:cs="Arial"/>
          <w:i/>
          <w:iCs/>
          <w:sz w:val="22"/>
          <w:szCs w:val="22"/>
        </w:rPr>
      </w:pPr>
    </w:p>
    <w:p w14:paraId="2101C31B" w14:textId="77777777" w:rsidR="007F13DB" w:rsidRDefault="009F2494">
      <w:pPr>
        <w:pStyle w:val="Odstavecseseznamem"/>
        <w:numPr>
          <w:ilvl w:val="0"/>
          <w:numId w:val="11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</w:t>
      </w:r>
      <w:r>
        <w:rPr>
          <w:rFonts w:ascii="Arial" w:hAnsi="Arial" w:cs="Arial"/>
          <w:bCs/>
          <w:i/>
        </w:rPr>
        <w:t>,</w:t>
      </w:r>
    </w:p>
    <w:p w14:paraId="5BA6A8B7" w14:textId="77777777" w:rsidR="007F13DB" w:rsidRDefault="009F2494">
      <w:pPr>
        <w:pStyle w:val="Odstavecseseznamem"/>
        <w:numPr>
          <w:ilvl w:val="0"/>
          <w:numId w:val="11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23A36061" w14:textId="77777777" w:rsidR="007F13DB" w:rsidRDefault="009F2494">
      <w:pPr>
        <w:pStyle w:val="Odstavecseseznamem"/>
        <w:numPr>
          <w:ilvl w:val="0"/>
          <w:numId w:val="11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Plasty včetně PET lahví a </w:t>
      </w:r>
      <w:r>
        <w:rPr>
          <w:rFonts w:ascii="Arial" w:hAnsi="Arial" w:cs="Arial"/>
          <w:bCs/>
          <w:i/>
          <w:color w:val="000000"/>
        </w:rPr>
        <w:t>nápojových kartonů (dále jen „plasty“),</w:t>
      </w:r>
    </w:p>
    <w:p w14:paraId="4DB5324B" w14:textId="77777777" w:rsidR="007F13DB" w:rsidRDefault="009F2494">
      <w:pPr>
        <w:pStyle w:val="Odstavecseseznamem"/>
        <w:numPr>
          <w:ilvl w:val="0"/>
          <w:numId w:val="11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</w:t>
      </w:r>
    </w:p>
    <w:p w14:paraId="3B5744E8" w14:textId="77777777" w:rsidR="007F13DB" w:rsidRDefault="009F2494">
      <w:pPr>
        <w:pStyle w:val="Odstavecseseznamem"/>
        <w:numPr>
          <w:ilvl w:val="0"/>
          <w:numId w:val="11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DFB5412" w14:textId="77777777" w:rsidR="007F13DB" w:rsidRDefault="009F2494">
      <w:pPr>
        <w:pStyle w:val="Odstavecseseznamem"/>
        <w:numPr>
          <w:ilvl w:val="0"/>
          <w:numId w:val="11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Kovy,</w:t>
      </w:r>
    </w:p>
    <w:p w14:paraId="4DD4FD92" w14:textId="77777777" w:rsidR="007F13DB" w:rsidRDefault="009F2494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7F10AB5E" w14:textId="77777777" w:rsidR="007F13DB" w:rsidRDefault="009F2494">
      <w:pPr>
        <w:numPr>
          <w:ilvl w:val="0"/>
          <w:numId w:val="11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8B337A" w14:textId="77777777" w:rsidR="007F13DB" w:rsidRDefault="009F2494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42B2C1" w14:textId="77777777" w:rsidR="007F13DB" w:rsidRDefault="009F2494">
      <w:pPr>
        <w:numPr>
          <w:ilvl w:val="0"/>
          <w:numId w:val="11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9D04B03" w14:textId="77777777" w:rsidR="007F13DB" w:rsidRDefault="007F13DB">
      <w:pPr>
        <w:rPr>
          <w:rFonts w:ascii="Arial" w:hAnsi="Arial" w:cs="Arial"/>
          <w:i/>
          <w:iCs/>
          <w:sz w:val="22"/>
          <w:szCs w:val="22"/>
        </w:rPr>
      </w:pPr>
    </w:p>
    <w:p w14:paraId="06DA9513" w14:textId="77777777" w:rsidR="007F13DB" w:rsidRDefault="009F2494">
      <w:pPr>
        <w:pStyle w:val="Zkladntextodsazen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</w:t>
      </w:r>
      <w:r>
        <w:rPr>
          <w:rFonts w:ascii="Arial" w:hAnsi="Arial" w:cs="Arial"/>
          <w:sz w:val="22"/>
          <w:szCs w:val="22"/>
        </w:rPr>
        <w:t>písm. a) až i).</w:t>
      </w:r>
    </w:p>
    <w:p w14:paraId="0A95AB5C" w14:textId="77777777" w:rsidR="007F13DB" w:rsidRDefault="007F13D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DB9767" w14:textId="77777777" w:rsidR="007F13DB" w:rsidRDefault="009F2494">
      <w:pPr>
        <w:pStyle w:val="Zkladntextodsazen"/>
        <w:numPr>
          <w:ilvl w:val="0"/>
          <w:numId w:val="5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454C1FFC" w14:textId="77777777" w:rsidR="007F13DB" w:rsidRDefault="007F13D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3F106" w14:textId="77777777" w:rsidR="007F13DB" w:rsidRDefault="007F13D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F22AED" w14:textId="77777777" w:rsidR="007F13DB" w:rsidRDefault="009F2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B65A554" w14:textId="77777777" w:rsidR="007F13DB" w:rsidRDefault="009F249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kovů, biologického odpadu rostlinného původu, jedlých </w:t>
      </w:r>
      <w:r>
        <w:rPr>
          <w:rFonts w:ascii="Arial" w:hAnsi="Arial" w:cs="Arial"/>
          <w:b/>
          <w:bCs/>
          <w:sz w:val="22"/>
          <w:szCs w:val="22"/>
          <w:u w:val="none"/>
        </w:rPr>
        <w:t>olejů a tuků</w:t>
      </w:r>
    </w:p>
    <w:p w14:paraId="3584828D" w14:textId="77777777" w:rsidR="007F13DB" w:rsidRDefault="007F13DB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7911897" w14:textId="77777777" w:rsidR="007F13DB" w:rsidRDefault="009F2494">
      <w:pPr>
        <w:numPr>
          <w:ilvl w:val="0"/>
          <w:numId w:val="1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 rostlinného původu,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 a sběrných plastových pytlů.</w:t>
      </w:r>
    </w:p>
    <w:p w14:paraId="546929A1" w14:textId="77777777" w:rsidR="007F13DB" w:rsidRDefault="007F13DB">
      <w:pPr>
        <w:rPr>
          <w:rFonts w:ascii="Arial" w:hAnsi="Arial" w:cs="Arial"/>
          <w:sz w:val="22"/>
          <w:szCs w:val="22"/>
        </w:rPr>
      </w:pPr>
    </w:p>
    <w:p w14:paraId="616ED7FC" w14:textId="77777777" w:rsidR="007F13DB" w:rsidRDefault="009F2494">
      <w:pPr>
        <w:pStyle w:val="NormlnIMP"/>
        <w:numPr>
          <w:ilvl w:val="0"/>
          <w:numId w:val="12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460B7DC" w14:textId="77777777" w:rsidR="007F13DB" w:rsidRDefault="007F13DB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D7A608B" w14:textId="77777777" w:rsidR="007F13DB" w:rsidRDefault="009F249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parkoviště u </w:t>
      </w:r>
      <w:r>
        <w:rPr>
          <w:rFonts w:ascii="Arial" w:hAnsi="Arial" w:cs="Arial"/>
          <w:sz w:val="22"/>
          <w:szCs w:val="22"/>
        </w:rPr>
        <w:t xml:space="preserve">budovy ZD Podchlumí na </w:t>
      </w:r>
      <w:proofErr w:type="spellStart"/>
      <w:r>
        <w:rPr>
          <w:rFonts w:ascii="Arial" w:hAnsi="Arial" w:cs="Arial"/>
          <w:sz w:val="22"/>
          <w:szCs w:val="22"/>
        </w:rPr>
        <w:t>poz</w:t>
      </w:r>
      <w:proofErr w:type="spellEnd"/>
      <w:r>
        <w:rPr>
          <w:rFonts w:ascii="Arial" w:hAnsi="Arial" w:cs="Arial"/>
          <w:sz w:val="22"/>
          <w:szCs w:val="22"/>
        </w:rPr>
        <w:t xml:space="preserve">. p. č. 516/5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Horní Dobrá Voda,</w:t>
      </w:r>
    </w:p>
    <w:p w14:paraId="1AD68472" w14:textId="77777777" w:rsidR="007F13DB" w:rsidRDefault="009F249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prodejny Jednota na pozemku p. č. 105/5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Horní Dobrá Voda.</w:t>
      </w:r>
    </w:p>
    <w:p w14:paraId="32A3DBFC" w14:textId="77777777" w:rsidR="007F13DB" w:rsidRDefault="007F13DB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533B32D4" w14:textId="77777777" w:rsidR="007F13DB" w:rsidRDefault="009F2494">
      <w:pPr>
        <w:pStyle w:val="NormlnIMP"/>
        <w:numPr>
          <w:ilvl w:val="0"/>
          <w:numId w:val="12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a sběrné pytle jsou barevně odlišeny a případně označeny příslušnými nápisy:</w:t>
      </w:r>
    </w:p>
    <w:p w14:paraId="2119D884" w14:textId="77777777" w:rsidR="007F13DB" w:rsidRDefault="007F13DB">
      <w:pPr>
        <w:jc w:val="both"/>
        <w:rPr>
          <w:rFonts w:ascii="Arial" w:hAnsi="Arial" w:cs="Arial"/>
          <w:sz w:val="22"/>
          <w:szCs w:val="22"/>
        </w:rPr>
      </w:pPr>
    </w:p>
    <w:p w14:paraId="77941033" w14:textId="77777777" w:rsidR="007F13DB" w:rsidRDefault="009F249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sběrn</w:t>
      </w:r>
      <w:r>
        <w:rPr>
          <w:rFonts w:ascii="Arial" w:hAnsi="Arial" w:cs="Arial"/>
          <w:bCs/>
          <w:i/>
          <w:color w:val="000000"/>
        </w:rPr>
        <w:t xml:space="preserve">á </w:t>
      </w:r>
      <w:proofErr w:type="gramStart"/>
      <w:r>
        <w:rPr>
          <w:rFonts w:ascii="Arial" w:hAnsi="Arial" w:cs="Arial"/>
          <w:bCs/>
          <w:i/>
          <w:color w:val="000000"/>
        </w:rPr>
        <w:t>nádoba - barva</w:t>
      </w:r>
      <w:proofErr w:type="gramEnd"/>
      <w:r>
        <w:rPr>
          <w:rFonts w:ascii="Arial" w:hAnsi="Arial" w:cs="Arial"/>
          <w:bCs/>
          <w:i/>
          <w:color w:val="000000"/>
        </w:rPr>
        <w:t xml:space="preserve"> zelená,</w:t>
      </w:r>
    </w:p>
    <w:p w14:paraId="063E62FA" w14:textId="77777777" w:rsidR="007F13DB" w:rsidRDefault="009F2494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Papír, sběrné nádoby a sběrné </w:t>
      </w:r>
      <w:proofErr w:type="gramStart"/>
      <w:r>
        <w:rPr>
          <w:rFonts w:ascii="Arial" w:hAnsi="Arial" w:cs="Arial"/>
          <w:bCs/>
          <w:i/>
          <w:color w:val="000000"/>
        </w:rPr>
        <w:t>pytle - barva</w:t>
      </w:r>
      <w:proofErr w:type="gramEnd"/>
      <w:r>
        <w:rPr>
          <w:rFonts w:ascii="Arial" w:hAnsi="Arial" w:cs="Arial"/>
          <w:bCs/>
          <w:i/>
          <w:color w:val="000000"/>
        </w:rPr>
        <w:t xml:space="preserve"> modrá,</w:t>
      </w:r>
    </w:p>
    <w:p w14:paraId="2267BA68" w14:textId="77777777" w:rsidR="007F13DB" w:rsidRDefault="009F249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sběrné nádoby a sběrné </w:t>
      </w:r>
      <w:proofErr w:type="gramStart"/>
      <w:r>
        <w:rPr>
          <w:rFonts w:ascii="Arial" w:hAnsi="Arial" w:cs="Arial"/>
          <w:bCs/>
          <w:i/>
          <w:color w:val="000000"/>
        </w:rPr>
        <w:t>pytle - barva</w:t>
      </w:r>
      <w:proofErr w:type="gramEnd"/>
      <w:r>
        <w:rPr>
          <w:rFonts w:ascii="Arial" w:hAnsi="Arial" w:cs="Arial"/>
          <w:bCs/>
          <w:i/>
          <w:color w:val="000000"/>
        </w:rPr>
        <w:t xml:space="preserve"> žlutá,</w:t>
      </w:r>
    </w:p>
    <w:p w14:paraId="0066FA5B" w14:textId="77777777" w:rsidR="007F13DB" w:rsidRDefault="009F2494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Sklo čiré-barva bílá, sklo </w:t>
      </w:r>
      <w:proofErr w:type="gramStart"/>
      <w:r>
        <w:rPr>
          <w:rFonts w:ascii="Arial" w:hAnsi="Arial" w:cs="Arial"/>
          <w:bCs/>
          <w:i/>
          <w:color w:val="000000"/>
        </w:rPr>
        <w:t>barevné - barva</w:t>
      </w:r>
      <w:proofErr w:type="gramEnd"/>
      <w:r>
        <w:rPr>
          <w:rFonts w:ascii="Arial" w:hAnsi="Arial" w:cs="Arial"/>
          <w:bCs/>
          <w:i/>
          <w:color w:val="000000"/>
        </w:rPr>
        <w:t xml:space="preserve"> zelená,</w:t>
      </w:r>
    </w:p>
    <w:p w14:paraId="099F2EFB" w14:textId="77777777" w:rsidR="007F13DB" w:rsidRDefault="009F249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Kovy, </w:t>
      </w:r>
      <w:r>
        <w:rPr>
          <w:rFonts w:ascii="Arial" w:hAnsi="Arial" w:cs="Arial"/>
          <w:bCs/>
          <w:i/>
        </w:rPr>
        <w:t>barva černá s nápisem KOVY,</w:t>
      </w:r>
    </w:p>
    <w:p w14:paraId="3ADA1652" w14:textId="77777777" w:rsidR="007F13DB" w:rsidRDefault="009F2494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FootnoteAnchor"/>
          <w:rFonts w:ascii="Arial" w:hAnsi="Arial" w:cs="Arial"/>
          <w:i/>
          <w:iCs/>
          <w:sz w:val="22"/>
          <w:szCs w:val="22"/>
        </w:rPr>
        <w:footnoteReference w:id="3"/>
      </w:r>
      <w:r>
        <w:rPr>
          <w:rFonts w:ascii="Arial" w:hAnsi="Arial" w:cs="Arial"/>
          <w:i/>
          <w:iCs/>
          <w:sz w:val="22"/>
          <w:szCs w:val="22"/>
        </w:rPr>
        <w:t xml:space="preserve">, barva černá </w:t>
      </w:r>
      <w:r>
        <w:rPr>
          <w:rFonts w:ascii="Arial" w:hAnsi="Arial" w:cs="Arial"/>
          <w:i/>
          <w:iCs/>
          <w:sz w:val="22"/>
          <w:szCs w:val="22"/>
        </w:rPr>
        <w:t>(obsah 240 litrů) s nápisem „jedlé oleje a tuky“,</w:t>
      </w:r>
    </w:p>
    <w:p w14:paraId="5B97266A" w14:textId="77777777" w:rsidR="007F13DB" w:rsidRDefault="007F13DB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0A98ADF" w14:textId="77777777" w:rsidR="007F13DB" w:rsidRDefault="009F249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a sběrných pytlů je zakázáno ukládat jiné složky komunálních odpadů, než pro které jsou určeny.</w:t>
      </w:r>
    </w:p>
    <w:p w14:paraId="1341691A" w14:textId="77777777" w:rsidR="007F13DB" w:rsidRDefault="007F13DB">
      <w:pPr>
        <w:jc w:val="both"/>
        <w:rPr>
          <w:rFonts w:ascii="Arial" w:hAnsi="Arial" w:cs="Arial"/>
          <w:sz w:val="22"/>
          <w:szCs w:val="22"/>
        </w:rPr>
      </w:pPr>
    </w:p>
    <w:p w14:paraId="4F69C6FD" w14:textId="77777777" w:rsidR="007F13DB" w:rsidRDefault="009F249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a sběrné pytle je povinnost plnit tak, aby je bylo možno</w:t>
      </w:r>
      <w:r>
        <w:rPr>
          <w:rFonts w:ascii="Arial" w:hAnsi="Arial" w:cs="Arial"/>
          <w:sz w:val="22"/>
          <w:szCs w:val="22"/>
        </w:rPr>
        <w:t xml:space="preserve"> uzavřít (pytle zavázat) a odpad z nich při manipulaci nevypadával. Pokud to umožňuje povaha odpadu, je nutno objem odpadu před jeho odložením do sběrné nádoby minimalizovat. </w:t>
      </w:r>
    </w:p>
    <w:p w14:paraId="2803A8C2" w14:textId="77777777" w:rsidR="007F13DB" w:rsidRDefault="009F2494">
      <w:pPr>
        <w:numPr>
          <w:ilvl w:val="0"/>
          <w:numId w:val="12"/>
        </w:numPr>
        <w:jc w:val="both"/>
      </w:pPr>
      <w:r>
        <w:rPr>
          <w:rFonts w:ascii="Arial" w:hAnsi="Arial" w:cs="Arial"/>
          <w:sz w:val="22"/>
          <w:szCs w:val="22"/>
        </w:rPr>
        <w:t>Naplněné sběrné pytle se odkládají na určené místo svozové trasy</w:t>
      </w:r>
      <w:r>
        <w:rPr>
          <w:rStyle w:val="FootnoteAnchor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Svozový kalendář je uveden na webových stránkách obce.</w:t>
      </w:r>
    </w:p>
    <w:p w14:paraId="2F6DF3F1" w14:textId="77777777" w:rsidR="007F13DB" w:rsidRDefault="007F13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83439BF" w14:textId="77777777" w:rsidR="007F13DB" w:rsidRDefault="009F249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(zejména větších rozměrů) lze odevzdávat 1x ročně při mobilním svozu do zvláštních sběrných nádob. Informace ke svozu jsou zveřejňovány na úřední desce obecního úřadu, v místním tisku, v místním </w:t>
      </w:r>
      <w:r>
        <w:rPr>
          <w:rFonts w:ascii="Arial" w:hAnsi="Arial" w:cs="Arial"/>
          <w:sz w:val="22"/>
          <w:szCs w:val="22"/>
        </w:rPr>
        <w:t>rozhlase, na internetu, zasláním SMS zpráv do mobilu.</w:t>
      </w:r>
    </w:p>
    <w:p w14:paraId="76981C04" w14:textId="77777777" w:rsidR="007F13DB" w:rsidRDefault="007F13DB">
      <w:pPr>
        <w:pStyle w:val="Default"/>
        <w:ind w:left="360"/>
        <w:rPr>
          <w:sz w:val="22"/>
          <w:szCs w:val="22"/>
        </w:rPr>
      </w:pPr>
    </w:p>
    <w:p w14:paraId="4477B82B" w14:textId="77777777" w:rsidR="007F13DB" w:rsidRDefault="009F249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plasty, sklo, kovy, biologické odpady rostlinného původu lze také odevzdávat ve sběrném dvoře</w:t>
      </w:r>
      <w:r>
        <w:rPr>
          <w:rStyle w:val="FootnoteAnchor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v Hořicích na adrese: Čelakovského 1457, 508 01 Hořice v Podkrkonoší (dále jen „sběrný dvůr“).</w:t>
      </w:r>
    </w:p>
    <w:p w14:paraId="3FE1270F" w14:textId="77777777" w:rsidR="007F13DB" w:rsidRDefault="007F13DB">
      <w:pPr>
        <w:jc w:val="both"/>
        <w:rPr>
          <w:rFonts w:ascii="Arial" w:hAnsi="Arial" w:cs="Arial"/>
          <w:sz w:val="22"/>
          <w:szCs w:val="22"/>
        </w:rPr>
      </w:pPr>
    </w:p>
    <w:p w14:paraId="3BA43155" w14:textId="77777777" w:rsidR="007F13DB" w:rsidRDefault="009F249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</w:t>
      </w:r>
      <w:r>
        <w:rPr>
          <w:rFonts w:ascii="Arial" w:hAnsi="Arial" w:cs="Arial"/>
          <w:b/>
          <w:bCs/>
          <w:sz w:val="22"/>
          <w:szCs w:val="22"/>
          <w:u w:val="none"/>
        </w:rPr>
        <w:t>. 4</w:t>
      </w:r>
    </w:p>
    <w:p w14:paraId="25055D47" w14:textId="77777777" w:rsidR="007F13DB" w:rsidRDefault="009F2494">
      <w:pPr>
        <w:pStyle w:val="Nadpis2"/>
        <w:jc w:val="center"/>
      </w:pPr>
      <w:r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59D826A3" w14:textId="77777777" w:rsidR="007F13DB" w:rsidRDefault="007F13DB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4F1DBF" w14:textId="77777777" w:rsidR="007F13DB" w:rsidRDefault="009F2494">
      <w:pPr>
        <w:numPr>
          <w:ilvl w:val="0"/>
          <w:numId w:val="9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>
        <w:t xml:space="preserve"> </w:t>
      </w:r>
      <w:r>
        <w:rPr>
          <w:rFonts w:ascii="Arial" w:hAnsi="Arial" w:cs="Arial"/>
          <w:sz w:val="22"/>
          <w:szCs w:val="22"/>
        </w:rPr>
        <w:t>Informace o svozu jsou zveřejňovány na úřední desce obecního úřadu, v místním tisku, v místním rozhlase, na internetu, zasláním SMS zpráv do mobilu.</w:t>
      </w:r>
    </w:p>
    <w:p w14:paraId="7A34FCC1" w14:textId="77777777" w:rsidR="007F13DB" w:rsidRDefault="007F13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D1662E" w14:textId="77777777" w:rsidR="007F13DB" w:rsidRDefault="009F249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celoročně ve sběrném dvoře.</w:t>
      </w:r>
    </w:p>
    <w:p w14:paraId="4549EC78" w14:textId="77777777" w:rsidR="007F13DB" w:rsidRDefault="007F13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00197CD" w14:textId="77777777" w:rsidR="007F13DB" w:rsidRDefault="009F249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</w:t>
      </w:r>
      <w:r>
        <w:rPr>
          <w:rFonts w:ascii="Arial" w:hAnsi="Arial" w:cs="Arial"/>
          <w:sz w:val="22"/>
          <w:szCs w:val="22"/>
        </w:rPr>
        <w:t xml:space="preserve">álního odpadu podléhá požadavkům stanoveným v čl. 3 odst. 4 a 5. </w:t>
      </w:r>
    </w:p>
    <w:p w14:paraId="18297602" w14:textId="77777777" w:rsidR="007F13DB" w:rsidRDefault="007F13D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A0D8BC" w14:textId="77777777" w:rsidR="007F13DB" w:rsidRDefault="007F13D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AA76C00" w14:textId="77777777" w:rsidR="007F13DB" w:rsidRDefault="009F2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03E735B0" w14:textId="77777777" w:rsidR="007F13DB" w:rsidRDefault="009F249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Svoz objemného odpadu</w:t>
      </w:r>
    </w:p>
    <w:p w14:paraId="580353D0" w14:textId="77777777" w:rsidR="007F13DB" w:rsidRDefault="007F13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2B33938" w14:textId="77777777" w:rsidR="007F13DB" w:rsidRDefault="009F2494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průběžně ve sběrném dvoře.</w:t>
      </w:r>
    </w:p>
    <w:p w14:paraId="00A6C6FB" w14:textId="77777777" w:rsidR="007F13DB" w:rsidRDefault="007F13DB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color w:val="00B0F0"/>
          <w:sz w:val="22"/>
          <w:szCs w:val="22"/>
        </w:rPr>
      </w:pPr>
    </w:p>
    <w:p w14:paraId="192C300D" w14:textId="77777777" w:rsidR="007F13DB" w:rsidRDefault="009F2494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4F3C2449" w14:textId="77777777" w:rsidR="007F13DB" w:rsidRDefault="007F13DB">
      <w:pPr>
        <w:rPr>
          <w:rFonts w:ascii="Arial" w:hAnsi="Arial" w:cs="Arial"/>
          <w:b/>
          <w:sz w:val="22"/>
          <w:szCs w:val="22"/>
        </w:rPr>
      </w:pPr>
    </w:p>
    <w:p w14:paraId="5148E763" w14:textId="77777777" w:rsidR="007F13DB" w:rsidRDefault="009F2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4E1A178" w14:textId="77777777" w:rsidR="007F13DB" w:rsidRDefault="009F249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EFC7700" w14:textId="77777777" w:rsidR="007F13DB" w:rsidRDefault="007F13DB">
      <w:pPr>
        <w:jc w:val="center"/>
        <w:rPr>
          <w:rFonts w:ascii="Arial" w:hAnsi="Arial" w:cs="Arial"/>
          <w:b/>
          <w:sz w:val="22"/>
          <w:szCs w:val="22"/>
        </w:rPr>
      </w:pPr>
    </w:p>
    <w:p w14:paraId="066DFEF7" w14:textId="77777777" w:rsidR="007F13DB" w:rsidRDefault="009F2494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DAF38A" w14:textId="77777777" w:rsidR="007F13DB" w:rsidRDefault="007F13DB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EBDDC9C" w14:textId="77777777" w:rsidR="007F13DB" w:rsidRDefault="009F2494">
      <w:pPr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popelnice o </w:t>
      </w:r>
      <w:r>
        <w:rPr>
          <w:rFonts w:ascii="Arial" w:hAnsi="Arial" w:cs="Arial"/>
          <w:bCs/>
          <w:sz w:val="22"/>
          <w:szCs w:val="22"/>
        </w:rPr>
        <w:t xml:space="preserve">objemu 120 l a 240 l umístěné na pozemcích vlastníků jednotlivých nemovitostí, </w:t>
      </w:r>
    </w:p>
    <w:p w14:paraId="74C52097" w14:textId="77777777" w:rsidR="007F13DB" w:rsidRDefault="009F2494">
      <w:pPr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sběrné plastové pytle opatřené logem svozové společnosti (slouží pro rekreační objekty a doplňkový svoz),</w:t>
      </w:r>
    </w:p>
    <w:p w14:paraId="49802B7A" w14:textId="77777777" w:rsidR="007F13DB" w:rsidRDefault="009F2494">
      <w:pPr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</w:t>
      </w:r>
      <w:r>
        <w:rPr>
          <w:rFonts w:ascii="Arial" w:hAnsi="Arial" w:cs="Arial"/>
          <w:sz w:val="22"/>
          <w:szCs w:val="22"/>
        </w:rPr>
        <w:t>prostranstvích v obci, sloužící pro odkládání drobného směsného komunálního odpadu.</w:t>
      </w:r>
    </w:p>
    <w:p w14:paraId="5510D371" w14:textId="77777777" w:rsidR="007F13DB" w:rsidRDefault="007F13DB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018C7404" w14:textId="77777777" w:rsidR="007F13DB" w:rsidRDefault="009F2494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44B6864" w14:textId="77777777" w:rsidR="007F13DB" w:rsidRDefault="007F13DB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BF07AE0" w14:textId="77777777" w:rsidR="007F13DB" w:rsidRDefault="009F2494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pytlů je vedle sběrných nádob, případně na určeném míst</w:t>
      </w:r>
      <w:r>
        <w:rPr>
          <w:rFonts w:ascii="Arial" w:hAnsi="Arial" w:cs="Arial"/>
          <w:sz w:val="22"/>
          <w:szCs w:val="22"/>
        </w:rPr>
        <w:t>ě svozové trasy. Další informace ke svozu jsou uvedeny na webových stránkách obce.</w:t>
      </w:r>
    </w:p>
    <w:p w14:paraId="33A6D1B4" w14:textId="77777777" w:rsidR="007F13DB" w:rsidRDefault="007F13D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C7B751" w14:textId="77777777" w:rsidR="007F13DB" w:rsidRDefault="009F2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5D05880" w14:textId="77777777" w:rsidR="007F13DB" w:rsidRDefault="009F249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24DFD136" w14:textId="77777777" w:rsidR="007F13DB" w:rsidRDefault="007F13DB">
      <w:pPr>
        <w:rPr>
          <w:rFonts w:ascii="Arial" w:hAnsi="Arial" w:cs="Arial"/>
          <w:b/>
          <w:bCs/>
          <w:sz w:val="22"/>
          <w:szCs w:val="22"/>
        </w:rPr>
      </w:pPr>
    </w:p>
    <w:p w14:paraId="3969CCA0" w14:textId="77777777" w:rsidR="007F13DB" w:rsidRDefault="009F2494">
      <w:pPr>
        <w:numPr>
          <w:ilvl w:val="0"/>
          <w:numId w:val="13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předcházení vzniku odpadu za účelem jejich opětovného použití nakládá s těmito </w:t>
      </w:r>
      <w:r>
        <w:rPr>
          <w:rFonts w:ascii="Arial" w:hAnsi="Arial" w:cs="Arial"/>
          <w:sz w:val="22"/>
          <w:szCs w:val="22"/>
        </w:rPr>
        <w:t>movitými věcmi: oděvy a textil.</w:t>
      </w:r>
    </w:p>
    <w:p w14:paraId="2ADBDEF5" w14:textId="77777777" w:rsidR="007F13DB" w:rsidRDefault="007F13DB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00525C2" w14:textId="77777777" w:rsidR="007F13DB" w:rsidRDefault="009F2494">
      <w:pPr>
        <w:numPr>
          <w:ilvl w:val="0"/>
          <w:numId w:val="13"/>
        </w:numPr>
        <w:tabs>
          <w:tab w:val="left" w:pos="709"/>
        </w:tabs>
        <w:jc w:val="both"/>
      </w:pPr>
      <w:r>
        <w:rPr>
          <w:rFonts w:ascii="Arial" w:hAnsi="Arial" w:cs="Arial"/>
          <w:sz w:val="22"/>
          <w:szCs w:val="22"/>
        </w:rPr>
        <w:lastRenderedPageBreak/>
        <w:t>Movité věci uvedené v odst. 1 lze předávat do zvláštní sběrné nádoby bílé barvy s nápisem TEXTIL. Umístění sběrné nádoby je uvedeno na webových stránkách obce</w:t>
      </w:r>
      <w:r>
        <w:rPr>
          <w:rFonts w:ascii="Arial" w:hAnsi="Arial" w:cs="Arial"/>
          <w:color w:val="00B0F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Movitá věc musí být předána v takovém stavu, aby bylo možné jej</w:t>
      </w:r>
      <w:r>
        <w:rPr>
          <w:rFonts w:ascii="Arial" w:hAnsi="Arial" w:cs="Arial"/>
          <w:sz w:val="22"/>
          <w:szCs w:val="22"/>
        </w:rPr>
        <w:t xml:space="preserve">í opětovné použití. </w:t>
      </w:r>
    </w:p>
    <w:p w14:paraId="70866BA0" w14:textId="77777777" w:rsidR="007F13DB" w:rsidRDefault="007F13DB">
      <w:pPr>
        <w:rPr>
          <w:rFonts w:ascii="Arial" w:hAnsi="Arial" w:cs="Arial"/>
          <w:b/>
          <w:sz w:val="22"/>
          <w:szCs w:val="22"/>
        </w:rPr>
      </w:pPr>
    </w:p>
    <w:p w14:paraId="6FDBC565" w14:textId="77777777" w:rsidR="007F13DB" w:rsidRDefault="009F2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5D309FA9" w14:textId="77777777" w:rsidR="007F13DB" w:rsidRDefault="009F2494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D6A0CDC" w14:textId="77777777" w:rsidR="007F13DB" w:rsidRDefault="009F249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7C0E11" w14:textId="77777777" w:rsidR="007F13DB" w:rsidRDefault="007F13DB">
      <w:pPr>
        <w:rPr>
          <w:rFonts w:ascii="Arial" w:hAnsi="Arial" w:cs="Arial"/>
          <w:b/>
          <w:bCs/>
          <w:sz w:val="22"/>
          <w:szCs w:val="22"/>
        </w:rPr>
      </w:pPr>
    </w:p>
    <w:p w14:paraId="2A347A38" w14:textId="77777777" w:rsidR="007F13DB" w:rsidRDefault="009F2494">
      <w:pPr>
        <w:numPr>
          <w:ilvl w:val="0"/>
          <w:numId w:val="8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A417A3B" w14:textId="77777777" w:rsidR="007F13DB" w:rsidRDefault="007F13DB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FAF2A3" w14:textId="77777777" w:rsidR="007F13DB" w:rsidRDefault="009F2494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14:paraId="423B42D0" w14:textId="77777777" w:rsidR="007F13DB" w:rsidRDefault="009F2494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baterie.</w:t>
      </w:r>
    </w:p>
    <w:p w14:paraId="767EF91B" w14:textId="77777777" w:rsidR="007F13DB" w:rsidRDefault="007F13DB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0276EF5" w14:textId="77777777" w:rsidR="007F13DB" w:rsidRDefault="009F2494">
      <w:pPr>
        <w:numPr>
          <w:ilvl w:val="0"/>
          <w:numId w:val="8"/>
        </w:numPr>
        <w:autoSpaceDE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</w:t>
      </w:r>
      <w:r>
        <w:rPr>
          <w:rFonts w:ascii="Arial" w:hAnsi="Arial" w:cs="Arial"/>
          <w:sz w:val="22"/>
          <w:szCs w:val="22"/>
        </w:rPr>
        <w:t xml:space="preserve">s ukončenou životností uvedené v odst. 1 lze předávat do zvláštní sběrné nádoby červené barvy s nápisem „drobný elektroodpad“. Sběrná nádoba je umístěna u prodejny Jednota na pozemku p. č. 105/5 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Horní Dobrá Voda.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3D86115" w14:textId="77777777" w:rsidR="007F13DB" w:rsidRDefault="007F13DB">
      <w:pPr>
        <w:rPr>
          <w:rFonts w:ascii="Arial" w:hAnsi="Arial" w:cs="Arial"/>
          <w:b/>
          <w:i/>
          <w:sz w:val="22"/>
          <w:szCs w:val="22"/>
        </w:rPr>
      </w:pPr>
    </w:p>
    <w:p w14:paraId="1F111F53" w14:textId="77777777" w:rsidR="007F13DB" w:rsidRDefault="007F13DB">
      <w:pPr>
        <w:jc w:val="center"/>
        <w:rPr>
          <w:rFonts w:ascii="Arial" w:hAnsi="Arial" w:cs="Arial"/>
          <w:b/>
          <w:sz w:val="22"/>
          <w:szCs w:val="22"/>
        </w:rPr>
      </w:pPr>
    </w:p>
    <w:p w14:paraId="6EEB79F1" w14:textId="77777777" w:rsidR="007F13DB" w:rsidRDefault="009F2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AB214D0" w14:textId="77777777" w:rsidR="007F13DB" w:rsidRDefault="009F24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</w:t>
      </w:r>
      <w:r>
        <w:rPr>
          <w:rFonts w:ascii="Arial" w:hAnsi="Arial" w:cs="Arial"/>
          <w:b/>
          <w:sz w:val="22"/>
          <w:szCs w:val="22"/>
        </w:rPr>
        <w:t>ustanovení</w:t>
      </w:r>
    </w:p>
    <w:p w14:paraId="7CD55456" w14:textId="77777777" w:rsidR="007F13DB" w:rsidRDefault="007F13D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117336" w14:textId="77777777" w:rsidR="007F13DB" w:rsidRDefault="009F249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 obecně závazná vyhláška obce č.1/2018, o stanovení systému shromažďování, sběru, přepravy, třídění, využívání a odstraňování komunálních odpadů nakládání se stavebním odpadem ze dne 11. 4. 2018.</w:t>
      </w:r>
    </w:p>
    <w:p w14:paraId="7B7D9DC7" w14:textId="77777777" w:rsidR="007F13DB" w:rsidRDefault="007F13DB">
      <w:pPr>
        <w:jc w:val="both"/>
        <w:rPr>
          <w:rFonts w:ascii="Arial" w:hAnsi="Arial" w:cs="Arial"/>
          <w:sz w:val="22"/>
          <w:szCs w:val="22"/>
        </w:rPr>
      </w:pPr>
    </w:p>
    <w:p w14:paraId="1D1AE038" w14:textId="77777777" w:rsidR="007F13DB" w:rsidRDefault="007F13DB">
      <w:pPr>
        <w:jc w:val="both"/>
        <w:rPr>
          <w:rFonts w:ascii="Arial" w:hAnsi="Arial" w:cs="Arial"/>
          <w:sz w:val="22"/>
          <w:szCs w:val="22"/>
        </w:rPr>
      </w:pPr>
    </w:p>
    <w:p w14:paraId="2B1880D0" w14:textId="77777777" w:rsidR="007F13DB" w:rsidRDefault="009F249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</w:t>
      </w:r>
      <w:r>
        <w:rPr>
          <w:rFonts w:ascii="Arial" w:hAnsi="Arial" w:cs="Arial"/>
          <w:sz w:val="22"/>
          <w:szCs w:val="22"/>
        </w:rPr>
        <w:t>ledna 2022</w:t>
      </w:r>
      <w:r>
        <w:rPr>
          <w:rFonts w:ascii="Arial" w:hAnsi="Arial" w:cs="Arial"/>
          <w:i/>
          <w:sz w:val="22"/>
          <w:szCs w:val="22"/>
        </w:rPr>
        <w:t>.</w:t>
      </w:r>
    </w:p>
    <w:p w14:paraId="66127571" w14:textId="77777777" w:rsidR="007F13DB" w:rsidRDefault="007F13DB">
      <w:pPr>
        <w:jc w:val="both"/>
        <w:rPr>
          <w:rFonts w:ascii="Arial" w:hAnsi="Arial" w:cs="Arial"/>
          <w:i/>
          <w:sz w:val="22"/>
          <w:szCs w:val="22"/>
        </w:rPr>
      </w:pPr>
    </w:p>
    <w:p w14:paraId="6D304DA2" w14:textId="77777777" w:rsidR="007F13DB" w:rsidRDefault="007F13DB">
      <w:pPr>
        <w:jc w:val="both"/>
        <w:rPr>
          <w:rFonts w:ascii="Arial" w:hAnsi="Arial" w:cs="Arial"/>
          <w:i/>
          <w:sz w:val="22"/>
          <w:szCs w:val="22"/>
        </w:rPr>
      </w:pPr>
    </w:p>
    <w:p w14:paraId="711F3B08" w14:textId="77777777" w:rsidR="007F13DB" w:rsidRDefault="007F13DB">
      <w:pPr>
        <w:jc w:val="both"/>
        <w:rPr>
          <w:rFonts w:ascii="Arial" w:hAnsi="Arial" w:cs="Arial"/>
          <w:i/>
          <w:sz w:val="22"/>
          <w:szCs w:val="22"/>
        </w:rPr>
      </w:pPr>
    </w:p>
    <w:p w14:paraId="5628936C" w14:textId="77777777" w:rsidR="007F13DB" w:rsidRDefault="007F13DB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DAC7744" w14:textId="77777777" w:rsidR="007F13DB" w:rsidRDefault="009F249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684E2A" w14:textId="77777777" w:rsidR="007F13DB" w:rsidRDefault="009F249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František </w:t>
      </w:r>
      <w:proofErr w:type="spellStart"/>
      <w:r>
        <w:rPr>
          <w:rFonts w:ascii="Arial" w:hAnsi="Arial" w:cs="Arial"/>
          <w:sz w:val="22"/>
          <w:szCs w:val="22"/>
        </w:rPr>
        <w:t>Vejr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Mgr. Jana Němečková</w:t>
      </w:r>
    </w:p>
    <w:p w14:paraId="188B4873" w14:textId="77777777" w:rsidR="007F13DB" w:rsidRDefault="009F24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místostarosta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starostka</w:t>
      </w:r>
      <w:proofErr w:type="gramEnd"/>
    </w:p>
    <w:p w14:paraId="3267172E" w14:textId="77777777" w:rsidR="007F13DB" w:rsidRDefault="007F13DB">
      <w:pPr>
        <w:pStyle w:val="Zkladntext"/>
        <w:tabs>
          <w:tab w:val="left" w:pos="1080"/>
          <w:tab w:val="left" w:pos="7020"/>
        </w:tabs>
        <w:spacing w:after="60" w:line="288" w:lineRule="auto"/>
        <w:rPr>
          <w:rFonts w:ascii="Arial" w:hAnsi="Arial" w:cs="Arial"/>
          <w:sz w:val="22"/>
          <w:szCs w:val="22"/>
        </w:rPr>
      </w:pPr>
    </w:p>
    <w:p w14:paraId="37F10A6A" w14:textId="77777777" w:rsidR="007F13DB" w:rsidRDefault="007F13DB">
      <w:pPr>
        <w:rPr>
          <w:rFonts w:ascii="Arial" w:hAnsi="Arial" w:cs="Arial"/>
          <w:sz w:val="22"/>
          <w:szCs w:val="22"/>
        </w:rPr>
      </w:pPr>
    </w:p>
    <w:p w14:paraId="35296205" w14:textId="77777777" w:rsidR="007F13DB" w:rsidRDefault="007F13DB">
      <w:pPr>
        <w:rPr>
          <w:rFonts w:ascii="Arial" w:hAnsi="Arial" w:cs="Arial"/>
          <w:sz w:val="22"/>
          <w:szCs w:val="22"/>
        </w:rPr>
      </w:pPr>
    </w:p>
    <w:p w14:paraId="0FA227AC" w14:textId="77777777" w:rsidR="007F13DB" w:rsidRDefault="007F13DB">
      <w:pPr>
        <w:rPr>
          <w:rFonts w:ascii="Arial" w:hAnsi="Arial" w:cs="Arial"/>
          <w:sz w:val="22"/>
          <w:szCs w:val="22"/>
        </w:rPr>
      </w:pPr>
    </w:p>
    <w:p w14:paraId="5AD89A65" w14:textId="77777777" w:rsidR="007F13DB" w:rsidRDefault="009F24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</w:t>
      </w:r>
      <w:r>
        <w:rPr>
          <w:rFonts w:ascii="Arial" w:hAnsi="Arial" w:cs="Arial"/>
          <w:sz w:val="22"/>
          <w:szCs w:val="22"/>
        </w:rPr>
        <w:tab/>
        <w:t>14.12.2021</w:t>
      </w:r>
    </w:p>
    <w:p w14:paraId="42A7F546" w14:textId="77777777" w:rsidR="007F13DB" w:rsidRDefault="009F249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40795D70" w14:textId="77777777" w:rsidR="007F13DB" w:rsidRDefault="009F24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obecního úřadu dne: </w:t>
      </w:r>
      <w:r>
        <w:rPr>
          <w:rFonts w:ascii="Arial" w:hAnsi="Arial" w:cs="Arial"/>
          <w:sz w:val="22"/>
          <w:szCs w:val="22"/>
        </w:rPr>
        <w:tab/>
        <w:t>30.12.2021</w:t>
      </w:r>
    </w:p>
    <w:p w14:paraId="0B0277D1" w14:textId="77777777" w:rsidR="007F13DB" w:rsidRDefault="007F13DB">
      <w:pPr>
        <w:rPr>
          <w:rFonts w:ascii="Arial" w:hAnsi="Arial" w:cs="Arial"/>
          <w:sz w:val="22"/>
          <w:szCs w:val="22"/>
        </w:rPr>
      </w:pPr>
    </w:p>
    <w:p w14:paraId="78BB5681" w14:textId="77777777" w:rsidR="007F13DB" w:rsidRDefault="009F24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45F27AF0" w14:textId="77777777" w:rsidR="007F13DB" w:rsidRDefault="007F13DB">
      <w:pPr>
        <w:ind w:right="-1"/>
        <w:rPr>
          <w:rFonts w:ascii="Arial" w:hAnsi="Arial" w:cs="Arial"/>
          <w:sz w:val="22"/>
          <w:szCs w:val="22"/>
        </w:rPr>
      </w:pPr>
    </w:p>
    <w:p w14:paraId="02632E92" w14:textId="77777777" w:rsidR="007F13DB" w:rsidRDefault="007F13DB"/>
    <w:p w14:paraId="31FE414D" w14:textId="77777777" w:rsidR="007F13DB" w:rsidRDefault="007F13DB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021BEB8A" w14:textId="77777777" w:rsidR="007F13DB" w:rsidRDefault="007F13DB"/>
    <w:p w14:paraId="0427B8F8" w14:textId="77777777" w:rsidR="007F13DB" w:rsidRDefault="007F13DB"/>
    <w:p w14:paraId="02EFBF8B" w14:textId="77777777" w:rsidR="007F13DB" w:rsidRDefault="007F13DB"/>
    <w:p w14:paraId="4293D981" w14:textId="77777777" w:rsidR="007F13DB" w:rsidRDefault="007F13DB">
      <w:pPr>
        <w:rPr>
          <w:rFonts w:ascii="Arial" w:hAnsi="Arial" w:cs="Arial"/>
          <w:sz w:val="22"/>
          <w:szCs w:val="22"/>
        </w:rPr>
      </w:pPr>
    </w:p>
    <w:sectPr w:rsidR="007F13DB">
      <w:footerReference w:type="default" r:id="rId9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933B" w14:textId="77777777" w:rsidR="009F2494" w:rsidRDefault="009F2494">
      <w:r>
        <w:separator/>
      </w:r>
    </w:p>
  </w:endnote>
  <w:endnote w:type="continuationSeparator" w:id="0">
    <w:p w14:paraId="2F9832BF" w14:textId="77777777" w:rsidR="009F2494" w:rsidRDefault="009F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6EC3" w14:textId="77777777" w:rsidR="007F13DB" w:rsidRDefault="009F2494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112503A9" w14:textId="77777777" w:rsidR="007F13DB" w:rsidRDefault="007F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5177" w14:textId="77777777" w:rsidR="009F2494" w:rsidRDefault="009F2494">
      <w:pPr>
        <w:rPr>
          <w:sz w:val="12"/>
        </w:rPr>
      </w:pPr>
      <w:r>
        <w:separator/>
      </w:r>
    </w:p>
  </w:footnote>
  <w:footnote w:type="continuationSeparator" w:id="0">
    <w:p w14:paraId="57E9DA92" w14:textId="77777777" w:rsidR="009F2494" w:rsidRDefault="009F2494">
      <w:pPr>
        <w:rPr>
          <w:sz w:val="12"/>
        </w:rPr>
      </w:pPr>
      <w:r>
        <w:continuationSeparator/>
      </w:r>
    </w:p>
  </w:footnote>
  <w:footnote w:id="1">
    <w:p w14:paraId="0D1F596B" w14:textId="77777777" w:rsidR="007F13DB" w:rsidRDefault="009F2494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§ 61 </w:t>
      </w:r>
      <w:proofErr w:type="spellStart"/>
      <w:r>
        <w:rPr>
          <w:rFonts w:ascii="Arial" w:hAnsi="Arial" w:cs="Arial"/>
        </w:rPr>
        <w:t>zákona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odpadech</w:t>
      </w:r>
      <w:proofErr w:type="spellEnd"/>
    </w:p>
  </w:footnote>
  <w:footnote w:id="2">
    <w:p w14:paraId="06B60909" w14:textId="77777777" w:rsidR="007F13DB" w:rsidRDefault="009F2494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§ 60 </w:t>
      </w:r>
      <w:proofErr w:type="spellStart"/>
      <w:r>
        <w:rPr>
          <w:rFonts w:ascii="Arial" w:hAnsi="Arial" w:cs="Arial"/>
        </w:rPr>
        <w:t>zákona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odpadech</w:t>
      </w:r>
      <w:proofErr w:type="spellEnd"/>
    </w:p>
  </w:footnote>
  <w:footnote w:id="3">
    <w:p w14:paraId="1085435D" w14:textId="77777777" w:rsidR="007F13DB" w:rsidRDefault="009F2494">
      <w:pPr>
        <w:pStyle w:val="Textpoznpodarou"/>
      </w:pPr>
      <w:r>
        <w:rPr>
          <w:rStyle w:val="FootnoteCharacters"/>
        </w:rPr>
        <w:footnoteRef/>
      </w:r>
      <w:r>
        <w:t xml:space="preserve"> </w:t>
      </w:r>
      <w:r>
        <w:rPr>
          <w:rFonts w:ascii="Arial" w:hAnsi="Arial" w:cs="Arial"/>
        </w:rPr>
        <w:t xml:space="preserve">Do </w:t>
      </w:r>
      <w:proofErr w:type="spellStart"/>
      <w:r>
        <w:rPr>
          <w:rFonts w:ascii="Arial" w:hAnsi="Arial" w:cs="Arial"/>
        </w:rPr>
        <w:t>sběrné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nádoby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odkládají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uzavřené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plastové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láhvi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maximálním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objemu</w:t>
      </w:r>
      <w:proofErr w:type="spell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litry</w:t>
      </w:r>
      <w:proofErr w:type="spellEnd"/>
    </w:p>
  </w:footnote>
  <w:footnote w:id="4">
    <w:p w14:paraId="6375F6E3" w14:textId="77777777" w:rsidR="007F13DB" w:rsidRDefault="009F2494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www.dobravodauhoric.cz</w:t>
      </w:r>
    </w:p>
  </w:footnote>
  <w:footnote w:id="5">
    <w:p w14:paraId="3F8D53D5" w14:textId="77777777" w:rsidR="007F13DB" w:rsidRDefault="009F2494">
      <w:pPr>
        <w:pStyle w:val="Textpoznpodarou"/>
      </w:pPr>
      <w:r>
        <w:rPr>
          <w:rStyle w:val="FootnoteCharacters"/>
        </w:rPr>
        <w:footnoteRef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obec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odběr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zajištěn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1001"/>
    <w:multiLevelType w:val="multilevel"/>
    <w:tmpl w:val="34AC0D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F96890"/>
    <w:multiLevelType w:val="multilevel"/>
    <w:tmpl w:val="35902E8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742EE8"/>
    <w:multiLevelType w:val="multilevel"/>
    <w:tmpl w:val="89D05EF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Arial"/>
        <w:i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D923AA"/>
    <w:multiLevelType w:val="multilevel"/>
    <w:tmpl w:val="C9CE7D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C548BD"/>
    <w:multiLevelType w:val="multilevel"/>
    <w:tmpl w:val="868C2A0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i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A4651D"/>
    <w:multiLevelType w:val="multilevel"/>
    <w:tmpl w:val="C58401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C1203B"/>
    <w:multiLevelType w:val="multilevel"/>
    <w:tmpl w:val="6E7021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A33354"/>
    <w:multiLevelType w:val="multilevel"/>
    <w:tmpl w:val="D1369C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dstrike w:val="0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445C2B"/>
    <w:multiLevelType w:val="multilevel"/>
    <w:tmpl w:val="707839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9C0EBA"/>
    <w:multiLevelType w:val="multilevel"/>
    <w:tmpl w:val="6B9E05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8954A1"/>
    <w:multiLevelType w:val="multilevel"/>
    <w:tmpl w:val="D8F0E79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/>
        <w:bCs/>
        <w:i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C851C7"/>
    <w:multiLevelType w:val="multilevel"/>
    <w:tmpl w:val="FB244BF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61593A"/>
    <w:multiLevelType w:val="multilevel"/>
    <w:tmpl w:val="977AC0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EC4BF2"/>
    <w:multiLevelType w:val="multilevel"/>
    <w:tmpl w:val="9B2427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DB"/>
    <w:rsid w:val="004B6607"/>
    <w:rsid w:val="007F13DB"/>
    <w:rsid w:val="009F2494"/>
    <w:rsid w:val="00CE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B8CB"/>
  <w15:docId w15:val="{8EDE264C-CC0C-43E3-AB35-46AECA27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bCs/>
      <w:i/>
      <w:color w:val="00000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Aria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cs="Arial"/>
      <w:i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Arial" w:hAnsi="Arial" w:cs="Arial"/>
      <w:sz w:val="22"/>
      <w:szCs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hAnsi="Arial" w:cs="Arial"/>
      <w:color w:val="00000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Arial"/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Aria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Arial" w:hAnsi="Arial" w:cs="Arial"/>
      <w:i w:val="0"/>
      <w:sz w:val="22"/>
      <w:szCs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Arial"/>
      <w:strike w:val="0"/>
      <w:dstrike w:val="0"/>
      <w:color w:val="00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color w:val="000000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i w:val="0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Arial" w:eastAsia="Times New Roman" w:hAnsi="Arial" w:cs="Aria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ascii="Arial" w:eastAsia="Times New Roman" w:hAnsi="Arial" w:cs="Times New Roman"/>
      <w:bCs/>
      <w:i/>
      <w:color w:val="000000"/>
    </w:rPr>
  </w:style>
  <w:style w:type="character" w:customStyle="1" w:styleId="WW8Num23z1">
    <w:name w:val="WW8Num23z1"/>
    <w:qFormat/>
    <w:rPr>
      <w:rFonts w:cs="Times New Roman"/>
    </w:rPr>
  </w:style>
  <w:style w:type="character" w:customStyle="1" w:styleId="WW8Num24z0">
    <w:name w:val="WW8Num24z0"/>
    <w:qFormat/>
    <w:rPr>
      <w:rFonts w:ascii="Arial" w:hAnsi="Arial" w:cs="Arial"/>
      <w:b w:val="0"/>
      <w:sz w:val="22"/>
      <w:szCs w:val="22"/>
      <w:u w:val="none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Arial" w:hAnsi="Arial" w:cs="Arial"/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strike w:val="0"/>
      <w:dstrike w:val="0"/>
      <w:color w:val="00000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Arial" w:eastAsia="Times New Roman" w:hAnsi="Arial" w:cs="Arial"/>
      <w:color w:val="000000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  <w:lang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en-US" w:eastAsia="en-US"/>
    </w:r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"/>
    <w:next w:val="Textkomente"/>
    <w:qFormat/>
    <w:rPr>
      <w:b/>
      <w:bCs/>
      <w:lang w:val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cs-CZ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Coat_of_arms_of_Dobr&#225;_Voda_u_Ho&#345;ic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2024-12-04T11:04:00Z</dcterms:created>
  <dcterms:modified xsi:type="dcterms:W3CDTF">2024-12-04T11:04:00Z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2021-12-30T10:40:00Z</dcterms:created>
  <dc:creator>DA210036</dc:creator>
  <dc:description/>
  <cp:keywords> </cp:keywords>
  <dc:language>en-US</dc:language>
  <cp:lastModifiedBy>Správce</cp:lastModifiedBy>
  <cp:lastPrinted>2020-12-03T10:05:00Z</cp:lastPrinted>
  <dcterms:modified xsi:type="dcterms:W3CDTF">2021-12-30T10:57:00Z</dcterms:modified>
  <cp:revision>6</cp:revision>
  <dc:subject/>
  <dc:title>Vzor obecně závazné vyhlášky obce o stanovení systému shromažďování, sběru, přepravy, třídění, využívání a odstraňování komuná</dc:title>
</cp:coreProperties>
</file>