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D1194" w14:textId="77777777" w:rsidR="000D4E73" w:rsidRDefault="000D4E73" w:rsidP="000D4E73">
      <w:pPr>
        <w:pStyle w:val="Default"/>
        <w:rPr>
          <w:b/>
          <w:bCs/>
          <w:sz w:val="32"/>
          <w:szCs w:val="32"/>
        </w:rPr>
      </w:pPr>
      <w:r>
        <w:t xml:space="preserve">                                                  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OBEC  ŠABINA</w:t>
      </w:r>
    </w:p>
    <w:p w14:paraId="09D8520E" w14:textId="77777777" w:rsidR="000D4E73" w:rsidRDefault="000D4E73" w:rsidP="000D4E7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4AD09D28" w14:textId="77777777" w:rsidR="000D4E73" w:rsidRDefault="000D4E73" w:rsidP="000D4E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č. 3/2020</w:t>
      </w:r>
    </w:p>
    <w:p w14:paraId="4029D89B" w14:textId="77777777" w:rsidR="000D4E73" w:rsidRDefault="000D4E73" w:rsidP="000D4E73">
      <w:pPr>
        <w:pStyle w:val="Default"/>
        <w:jc w:val="center"/>
        <w:rPr>
          <w:b/>
          <w:bCs/>
          <w:sz w:val="22"/>
          <w:szCs w:val="22"/>
        </w:rPr>
      </w:pPr>
    </w:p>
    <w:p w14:paraId="20677A51" w14:textId="77777777" w:rsidR="000D4E73" w:rsidRDefault="000D4E73" w:rsidP="000D4E7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CCC3E42" w14:textId="77777777" w:rsidR="000D4E73" w:rsidRDefault="000D4E73" w:rsidP="000D4E73">
      <w:pPr>
        <w:pStyle w:val="Default"/>
        <w:jc w:val="center"/>
      </w:pPr>
      <w:r>
        <w:rPr>
          <w:b/>
          <w:bCs/>
        </w:rPr>
        <w:t xml:space="preserve">o stanovení systému shromažďování, sběru, přepravy, třídění, využívání </w:t>
      </w:r>
    </w:p>
    <w:p w14:paraId="027D32BC" w14:textId="77777777" w:rsidR="000D4E73" w:rsidRDefault="000D4E73" w:rsidP="000D4E73">
      <w:pPr>
        <w:pStyle w:val="Default"/>
        <w:jc w:val="center"/>
        <w:rPr>
          <w:b/>
          <w:bCs/>
        </w:rPr>
      </w:pPr>
      <w:r>
        <w:rPr>
          <w:b/>
          <w:bCs/>
        </w:rPr>
        <w:t>a odstraňování komunálních odpadů a nakládání se stavebním odpadem na území obce Šabina</w:t>
      </w:r>
    </w:p>
    <w:p w14:paraId="18101816" w14:textId="77777777" w:rsidR="000D4E73" w:rsidRDefault="000D4E73" w:rsidP="000D4E73">
      <w:pPr>
        <w:pStyle w:val="Default"/>
        <w:jc w:val="both"/>
        <w:rPr>
          <w:sz w:val="22"/>
          <w:szCs w:val="22"/>
        </w:rPr>
      </w:pPr>
    </w:p>
    <w:p w14:paraId="3C78C9E7" w14:textId="77777777" w:rsidR="000D4E73" w:rsidRDefault="000D4E73" w:rsidP="000D4E73">
      <w:pPr>
        <w:pStyle w:val="Default"/>
        <w:jc w:val="both"/>
        <w:rPr>
          <w:sz w:val="22"/>
          <w:szCs w:val="22"/>
        </w:rPr>
      </w:pPr>
    </w:p>
    <w:p w14:paraId="00E67F75" w14:textId="77777777" w:rsidR="008A1AAB" w:rsidRDefault="008A1AAB" w:rsidP="000D4E73">
      <w:pPr>
        <w:pStyle w:val="Default"/>
        <w:jc w:val="both"/>
        <w:rPr>
          <w:sz w:val="22"/>
          <w:szCs w:val="22"/>
        </w:rPr>
      </w:pPr>
    </w:p>
    <w:p w14:paraId="25B46B7F" w14:textId="59F19487" w:rsidR="000D4E73" w:rsidRDefault="000D4E73" w:rsidP="000D4E73">
      <w:pPr>
        <w:pStyle w:val="Default"/>
        <w:jc w:val="both"/>
      </w:pPr>
      <w:r>
        <w:t xml:space="preserve">Zastupitelstvo obce Šabina, se na svém zasedání dne </w:t>
      </w:r>
      <w:r w:rsidR="004B05A3">
        <w:t>25.5</w:t>
      </w:r>
      <w:r>
        <w:t>.2020 usnesením</w:t>
      </w:r>
      <w:r w:rsidR="00832D59">
        <w:t xml:space="preserve"> </w:t>
      </w:r>
      <w:r>
        <w:t>č.</w:t>
      </w:r>
      <w:r w:rsidR="00182A6D">
        <w:t xml:space="preserve"> </w:t>
      </w:r>
      <w:r w:rsidR="00832D59">
        <w:t> </w:t>
      </w:r>
      <w:r w:rsidR="00182A6D">
        <w:t>26</w:t>
      </w:r>
      <w:r>
        <w:t xml:space="preserve">/2020 usneslo  vydat   na   základě   §  17 odst. 2  zákona  č. 185/2001 Sb.,  o </w:t>
      </w:r>
      <w:r w:rsidR="00832D59">
        <w:t> </w:t>
      </w:r>
      <w:r>
        <w:t>odpadech  a o  změně  některých  dalších  zákonů,  ve znění pozdějších předpisů (dále jen „zákon o odpadech“), a v souladu s § 10 písm. d) a § 84 odst. 2 písm. h) zákona č. 128/2000 Sb., o obcích  (obecní zřízení),  ve  znění  pozdějších  předpisů,  (dále  jen „zákon o obcích“), tuto obecně závaznou vyhlášku :</w:t>
      </w:r>
    </w:p>
    <w:p w14:paraId="158C9F43" w14:textId="77777777" w:rsidR="000D4E73" w:rsidRDefault="000D4E73" w:rsidP="000D4E73">
      <w:pPr>
        <w:pStyle w:val="Default"/>
        <w:jc w:val="both"/>
        <w:rPr>
          <w:sz w:val="22"/>
          <w:szCs w:val="22"/>
        </w:rPr>
      </w:pPr>
    </w:p>
    <w:p w14:paraId="4EC68E31" w14:textId="77777777" w:rsidR="000D4E73" w:rsidRDefault="000D4E73" w:rsidP="000D4E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249BC84" w14:textId="77777777" w:rsidR="008A1AAB" w:rsidRDefault="008A1AAB" w:rsidP="000D4E73">
      <w:pPr>
        <w:pStyle w:val="Default"/>
        <w:jc w:val="both"/>
        <w:rPr>
          <w:sz w:val="22"/>
          <w:szCs w:val="22"/>
        </w:rPr>
      </w:pPr>
    </w:p>
    <w:p w14:paraId="51D1D37E" w14:textId="77777777" w:rsidR="000D4E73" w:rsidRDefault="000D4E73" w:rsidP="000D4E73">
      <w:pPr>
        <w:pStyle w:val="Default"/>
        <w:jc w:val="center"/>
        <w:rPr>
          <w:b/>
          <w:bCs/>
        </w:rPr>
      </w:pPr>
      <w:r>
        <w:rPr>
          <w:b/>
          <w:bCs/>
        </w:rPr>
        <w:t>Čl. 1</w:t>
      </w:r>
    </w:p>
    <w:p w14:paraId="79AB63CF" w14:textId="77777777" w:rsidR="000D4E73" w:rsidRDefault="000D4E73" w:rsidP="000D4E7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F20F0A3" w14:textId="77777777" w:rsidR="000D4E73" w:rsidRDefault="000D4E73" w:rsidP="000D4E73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Úvodní ustanovení </w:t>
      </w:r>
    </w:p>
    <w:p w14:paraId="6DBC818B" w14:textId="77777777" w:rsidR="000D4E73" w:rsidRDefault="000D4E73" w:rsidP="000D4E73">
      <w:pPr>
        <w:pStyle w:val="Default"/>
        <w:jc w:val="center"/>
        <w:rPr>
          <w:sz w:val="22"/>
          <w:szCs w:val="22"/>
        </w:rPr>
      </w:pPr>
    </w:p>
    <w:p w14:paraId="73C293A6" w14:textId="77777777" w:rsidR="000D4E73" w:rsidRDefault="000D4E73" w:rsidP="000D4E73">
      <w:pPr>
        <w:pStyle w:val="Default"/>
        <w:jc w:val="both"/>
      </w:pPr>
      <w:r>
        <w:t xml:space="preserve">1) Tato obecně závazná vyhláška (dále jen „vyhláška“) stanovuje systém shromažďování, sběru, přepravy, třídění, využívání a odstraňování komunálních odpadů vznikajících na území obce Šabina, včetně nakládání se stavebním odpadem. </w:t>
      </w:r>
    </w:p>
    <w:p w14:paraId="0AA745B6" w14:textId="77777777" w:rsidR="000D4E73" w:rsidRDefault="000D4E73" w:rsidP="000D4E73">
      <w:pPr>
        <w:pStyle w:val="Default"/>
      </w:pPr>
    </w:p>
    <w:p w14:paraId="4E2A1B14" w14:textId="77777777" w:rsidR="008A1AAB" w:rsidRDefault="008A1AAB" w:rsidP="000D4E73">
      <w:pPr>
        <w:pStyle w:val="Default"/>
      </w:pPr>
    </w:p>
    <w:p w14:paraId="405D9E70" w14:textId="77777777" w:rsidR="000D4E73" w:rsidRDefault="00186887" w:rsidP="00186887">
      <w:pPr>
        <w:pStyle w:val="Default"/>
        <w:jc w:val="center"/>
      </w:pPr>
      <w:r>
        <w:rPr>
          <w:b/>
          <w:bCs/>
        </w:rPr>
        <w:t>Č</w:t>
      </w:r>
      <w:r w:rsidR="000D4E73">
        <w:rPr>
          <w:b/>
          <w:bCs/>
        </w:rPr>
        <w:t>l. 2</w:t>
      </w:r>
    </w:p>
    <w:p w14:paraId="62941629" w14:textId="77777777" w:rsidR="000D4E73" w:rsidRDefault="000D4E73" w:rsidP="000D4E73">
      <w:pPr>
        <w:pStyle w:val="Default"/>
        <w:jc w:val="center"/>
        <w:rPr>
          <w:b/>
          <w:bCs/>
          <w:sz w:val="22"/>
          <w:szCs w:val="22"/>
        </w:rPr>
      </w:pPr>
    </w:p>
    <w:p w14:paraId="66231D2D" w14:textId="77777777" w:rsidR="000D4E73" w:rsidRDefault="000D4E73" w:rsidP="000D4E73">
      <w:pPr>
        <w:pStyle w:val="Default"/>
        <w:jc w:val="center"/>
      </w:pPr>
      <w:r>
        <w:rPr>
          <w:b/>
          <w:bCs/>
        </w:rPr>
        <w:t xml:space="preserve">Třídění komunálního odpadu </w:t>
      </w:r>
    </w:p>
    <w:p w14:paraId="6C2331F8" w14:textId="77777777" w:rsidR="00BF2430" w:rsidRDefault="00BF2430" w:rsidP="00BF2430">
      <w:pPr>
        <w:pStyle w:val="Default"/>
        <w:ind w:left="567" w:hanging="568"/>
        <w:rPr>
          <w:rFonts w:ascii="Times New Roman" w:hAnsi="Times New Roman" w:cs="Times New Roman"/>
        </w:rPr>
      </w:pPr>
    </w:p>
    <w:p w14:paraId="1D40E325" w14:textId="77777777" w:rsidR="00BF2430" w:rsidRPr="00BF2430" w:rsidRDefault="00BF2430" w:rsidP="00BF2430">
      <w:pPr>
        <w:pStyle w:val="Default"/>
        <w:ind w:left="567" w:hanging="568"/>
      </w:pPr>
      <w:r w:rsidRPr="00BF2430">
        <w:t xml:space="preserve">1) Komunální odpad se třídí na složky: </w:t>
      </w:r>
    </w:p>
    <w:p w14:paraId="5D56B338" w14:textId="77777777" w:rsidR="00BF2430" w:rsidRPr="00BF2430" w:rsidRDefault="00BF2430" w:rsidP="00BF2430">
      <w:pPr>
        <w:pStyle w:val="Default"/>
        <w:ind w:left="567" w:hanging="568"/>
        <w:rPr>
          <w:i/>
          <w:iCs/>
        </w:rPr>
      </w:pPr>
    </w:p>
    <w:p w14:paraId="62264EB2" w14:textId="77777777" w:rsidR="00BF2430" w:rsidRPr="00BF2430" w:rsidRDefault="00BF2430" w:rsidP="00BF2430">
      <w:pPr>
        <w:pStyle w:val="Default"/>
        <w:ind w:left="567" w:hanging="568"/>
        <w:rPr>
          <w:i/>
          <w:iCs/>
        </w:rPr>
      </w:pPr>
      <w:r w:rsidRPr="00BF2430">
        <w:rPr>
          <w:i/>
          <w:iCs/>
        </w:rPr>
        <w:t xml:space="preserve">     a) Biologický odpad (rostlinného původu)</w:t>
      </w:r>
      <w:r w:rsidR="00425212">
        <w:rPr>
          <w:i/>
          <w:iCs/>
        </w:rPr>
        <w:t>,</w:t>
      </w:r>
    </w:p>
    <w:p w14:paraId="72A5FD52" w14:textId="77777777" w:rsidR="00BF2430" w:rsidRPr="00BF2430" w:rsidRDefault="00BF2430" w:rsidP="00BF2430">
      <w:pPr>
        <w:pStyle w:val="Default"/>
        <w:ind w:hanging="568"/>
      </w:pPr>
      <w:r w:rsidRPr="00BF2430">
        <w:rPr>
          <w:i/>
          <w:iCs/>
        </w:rPr>
        <w:t xml:space="preserve">              b) Papír, </w:t>
      </w:r>
    </w:p>
    <w:p w14:paraId="64F419E3" w14:textId="77777777" w:rsidR="00BF2430" w:rsidRPr="00BF2430" w:rsidRDefault="00BF2430" w:rsidP="00BF2430">
      <w:pPr>
        <w:pStyle w:val="Default"/>
        <w:ind w:left="142" w:hanging="142"/>
      </w:pPr>
      <w:r w:rsidRPr="00BF2430">
        <w:rPr>
          <w:i/>
          <w:iCs/>
        </w:rPr>
        <w:t xml:space="preserve">     c) Plasty včetně PET lahví, </w:t>
      </w:r>
    </w:p>
    <w:p w14:paraId="03921746" w14:textId="77777777" w:rsidR="00BF2430" w:rsidRPr="00BF2430" w:rsidRDefault="00BF2430" w:rsidP="00BF2430">
      <w:pPr>
        <w:pStyle w:val="Default"/>
        <w:ind w:left="567" w:hanging="568"/>
      </w:pPr>
      <w:r w:rsidRPr="00BF2430">
        <w:rPr>
          <w:i/>
          <w:iCs/>
        </w:rPr>
        <w:t xml:space="preserve">     d) Sklo, </w:t>
      </w:r>
    </w:p>
    <w:p w14:paraId="16938AEF" w14:textId="77777777" w:rsidR="00BF2430" w:rsidRPr="00BF2430" w:rsidRDefault="00BF2430" w:rsidP="00BF2430">
      <w:pPr>
        <w:pStyle w:val="Default"/>
        <w:ind w:left="567" w:hanging="568"/>
        <w:rPr>
          <w:i/>
          <w:iCs/>
        </w:rPr>
      </w:pPr>
      <w:r w:rsidRPr="00BF2430">
        <w:rPr>
          <w:i/>
          <w:iCs/>
        </w:rPr>
        <w:t xml:space="preserve">     e) Kovy,</w:t>
      </w:r>
    </w:p>
    <w:p w14:paraId="3545B6A3" w14:textId="77777777" w:rsidR="00BF2430" w:rsidRPr="00BF2430" w:rsidRDefault="00BF2430" w:rsidP="00BF2430">
      <w:pPr>
        <w:pStyle w:val="Default"/>
        <w:ind w:left="567" w:hanging="568"/>
      </w:pPr>
      <w:r w:rsidRPr="00BF2430">
        <w:rPr>
          <w:i/>
          <w:iCs/>
        </w:rPr>
        <w:t xml:space="preserve">     f) Textil </w:t>
      </w:r>
    </w:p>
    <w:p w14:paraId="4E7C4D73" w14:textId="77777777" w:rsidR="00BF2430" w:rsidRPr="00BF2430" w:rsidRDefault="00BF2430" w:rsidP="00BF2430">
      <w:pPr>
        <w:pStyle w:val="Default"/>
        <w:ind w:left="567" w:hanging="568"/>
      </w:pPr>
      <w:r w:rsidRPr="00BF2430">
        <w:rPr>
          <w:i/>
          <w:iCs/>
        </w:rPr>
        <w:t xml:space="preserve">     g) Nebezpečné komunální odpady, </w:t>
      </w:r>
    </w:p>
    <w:p w14:paraId="11B42480" w14:textId="77777777" w:rsidR="00BF2430" w:rsidRPr="00BF2430" w:rsidRDefault="00BF2430" w:rsidP="00BF2430">
      <w:pPr>
        <w:pStyle w:val="Default"/>
        <w:ind w:left="567" w:hanging="568"/>
      </w:pPr>
      <w:r w:rsidRPr="00BF2430">
        <w:rPr>
          <w:i/>
          <w:iCs/>
        </w:rPr>
        <w:t xml:space="preserve">     h) Objemný odpad, </w:t>
      </w:r>
    </w:p>
    <w:p w14:paraId="46E8EF4F" w14:textId="77777777" w:rsidR="00BF2430" w:rsidRPr="00BF2430" w:rsidRDefault="00BF2430" w:rsidP="00BF2430">
      <w:pPr>
        <w:pStyle w:val="Default"/>
      </w:pPr>
      <w:r w:rsidRPr="00BF2430">
        <w:rPr>
          <w:i/>
          <w:iCs/>
        </w:rPr>
        <w:t xml:space="preserve">     i) Směsný komunální odpad</w:t>
      </w:r>
      <w:r w:rsidR="00425212">
        <w:rPr>
          <w:i/>
          <w:iCs/>
        </w:rPr>
        <w:t>,</w:t>
      </w:r>
      <w:r w:rsidRPr="00BF2430">
        <w:rPr>
          <w:i/>
          <w:iCs/>
        </w:rPr>
        <w:t xml:space="preserve"> </w:t>
      </w:r>
    </w:p>
    <w:p w14:paraId="71317500" w14:textId="77777777" w:rsidR="00425212" w:rsidRPr="00BF2430" w:rsidRDefault="00425212" w:rsidP="00425212">
      <w:pPr>
        <w:pStyle w:val="Default"/>
      </w:pPr>
      <w:r>
        <w:t xml:space="preserve">     </w:t>
      </w:r>
      <w:r w:rsidRPr="00425212">
        <w:rPr>
          <w:i/>
        </w:rPr>
        <w:t>j</w:t>
      </w:r>
      <w:r w:rsidRPr="00BF2430">
        <w:rPr>
          <w:i/>
          <w:iCs/>
        </w:rPr>
        <w:t xml:space="preserve">) </w:t>
      </w:r>
      <w:r>
        <w:rPr>
          <w:i/>
          <w:iCs/>
        </w:rPr>
        <w:t>Jedlé oleje a tuky,</w:t>
      </w:r>
      <w:r w:rsidRPr="00BF2430">
        <w:rPr>
          <w:i/>
          <w:iCs/>
        </w:rPr>
        <w:t xml:space="preserve"> </w:t>
      </w:r>
    </w:p>
    <w:p w14:paraId="11626FE6" w14:textId="77777777" w:rsidR="00BF2430" w:rsidRPr="00BF2430" w:rsidRDefault="00BF2430" w:rsidP="00BF2430">
      <w:pPr>
        <w:pStyle w:val="Default"/>
      </w:pPr>
    </w:p>
    <w:p w14:paraId="086B7771" w14:textId="77777777" w:rsidR="000D4E73" w:rsidRDefault="00BF2430" w:rsidP="000D4E73">
      <w:pPr>
        <w:pStyle w:val="Default"/>
        <w:rPr>
          <w:color w:val="auto"/>
        </w:rPr>
      </w:pPr>
      <w:r w:rsidRPr="00BF2430">
        <w:rPr>
          <w:i/>
          <w:iCs/>
          <w:sz w:val="22"/>
          <w:szCs w:val="22"/>
        </w:rPr>
        <w:t xml:space="preserve"> </w:t>
      </w:r>
      <w:r w:rsidRPr="00BF2430">
        <w:rPr>
          <w:color w:val="auto"/>
        </w:rPr>
        <w:t>2) Směsným komunálním odpadem se rozumí zbylý komunální odpad po stanoveném vytřídění podle odstavce 1 písm. a), b),</w:t>
      </w:r>
      <w:r w:rsidR="00425212">
        <w:rPr>
          <w:color w:val="auto"/>
        </w:rPr>
        <w:t xml:space="preserve"> </w:t>
      </w:r>
      <w:r w:rsidRPr="00BF2430">
        <w:rPr>
          <w:color w:val="auto"/>
        </w:rPr>
        <w:t>c), d), e), f)</w:t>
      </w:r>
      <w:r w:rsidR="00425212">
        <w:rPr>
          <w:color w:val="auto"/>
        </w:rPr>
        <w:t>,</w:t>
      </w:r>
      <w:r w:rsidRPr="00BF2430">
        <w:rPr>
          <w:color w:val="auto"/>
        </w:rPr>
        <w:t xml:space="preserve"> g)</w:t>
      </w:r>
      <w:r w:rsidR="00425212">
        <w:rPr>
          <w:color w:val="auto"/>
        </w:rPr>
        <w:t xml:space="preserve"> a j)</w:t>
      </w:r>
      <w:r w:rsidRPr="00BF2430">
        <w:rPr>
          <w:color w:val="auto"/>
        </w:rPr>
        <w:t xml:space="preserve">. </w:t>
      </w:r>
      <w:r w:rsidR="000D4E73">
        <w:rPr>
          <w:color w:val="auto"/>
        </w:rPr>
        <w:t xml:space="preserve">                                                            </w:t>
      </w:r>
    </w:p>
    <w:p w14:paraId="1DD1D5F6" w14:textId="77777777" w:rsidR="000D4E73" w:rsidRDefault="000D4E73" w:rsidP="000D4E73">
      <w:pPr>
        <w:pStyle w:val="Default"/>
        <w:rPr>
          <w:color w:val="auto"/>
        </w:rPr>
      </w:pPr>
    </w:p>
    <w:p w14:paraId="160A02C8" w14:textId="77777777" w:rsidR="000D4E73" w:rsidRDefault="000D4E73" w:rsidP="000D4E73">
      <w:pPr>
        <w:pStyle w:val="Default"/>
        <w:jc w:val="center"/>
        <w:rPr>
          <w:color w:val="auto"/>
        </w:rPr>
      </w:pPr>
    </w:p>
    <w:p w14:paraId="19195FEA" w14:textId="77777777" w:rsidR="008A1AAB" w:rsidRDefault="008A1AAB" w:rsidP="008A1AAB">
      <w:pPr>
        <w:pStyle w:val="Default"/>
        <w:ind w:left="2832" w:firstLine="708"/>
        <w:rPr>
          <w:b/>
          <w:bCs/>
          <w:color w:val="auto"/>
        </w:rPr>
      </w:pPr>
    </w:p>
    <w:p w14:paraId="7D8162C1" w14:textId="77777777" w:rsidR="008A1AAB" w:rsidRDefault="008A1AAB" w:rsidP="008A1AAB">
      <w:pPr>
        <w:pStyle w:val="Default"/>
        <w:ind w:left="2832" w:firstLine="708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          Čl. 3</w:t>
      </w:r>
    </w:p>
    <w:p w14:paraId="67B682A4" w14:textId="77777777" w:rsidR="008A1AAB" w:rsidRDefault="008A1AAB" w:rsidP="008A1AAB">
      <w:pPr>
        <w:pStyle w:val="Default"/>
        <w:ind w:left="2832" w:firstLine="708"/>
        <w:rPr>
          <w:b/>
          <w:bCs/>
          <w:color w:val="auto"/>
        </w:rPr>
      </w:pPr>
    </w:p>
    <w:p w14:paraId="5FBEC995" w14:textId="77777777" w:rsidR="008A1AAB" w:rsidRDefault="00425212" w:rsidP="008A1AAB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</w:t>
      </w:r>
      <w:r w:rsidR="008A1AAB">
        <w:rPr>
          <w:b/>
          <w:bCs/>
          <w:color w:val="auto"/>
        </w:rPr>
        <w:t>hromažďování tříděného</w:t>
      </w:r>
    </w:p>
    <w:p w14:paraId="35484A92" w14:textId="77777777" w:rsidR="000D4E73" w:rsidRDefault="000D4E73" w:rsidP="008A1AAB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odpadu</w:t>
      </w:r>
    </w:p>
    <w:p w14:paraId="31619D07" w14:textId="77777777" w:rsidR="000D4E73" w:rsidRDefault="000D4E73" w:rsidP="000D4E73">
      <w:pPr>
        <w:pStyle w:val="Default"/>
        <w:jc w:val="center"/>
        <w:rPr>
          <w:color w:val="auto"/>
        </w:rPr>
      </w:pPr>
    </w:p>
    <w:p w14:paraId="08D1F528" w14:textId="77777777" w:rsidR="000D4E73" w:rsidRDefault="000D4E73" w:rsidP="000D4E73">
      <w:pPr>
        <w:pStyle w:val="Default"/>
        <w:jc w:val="center"/>
        <w:rPr>
          <w:color w:val="auto"/>
        </w:rPr>
      </w:pPr>
    </w:p>
    <w:p w14:paraId="79B6AA50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 xml:space="preserve">1) Tříděný odpad je shromažďován do zvláštních sběrných nádob. </w:t>
      </w:r>
    </w:p>
    <w:p w14:paraId="6FB0B466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69059846" w14:textId="77777777" w:rsidR="000D4E73" w:rsidRDefault="000D4E73" w:rsidP="000D4E73">
      <w:pPr>
        <w:pStyle w:val="Default"/>
        <w:ind w:left="540" w:hanging="540"/>
        <w:jc w:val="both"/>
        <w:rPr>
          <w:color w:val="auto"/>
        </w:rPr>
      </w:pPr>
    </w:p>
    <w:p w14:paraId="16AFB2F0" w14:textId="77777777" w:rsidR="000D4E73" w:rsidRDefault="000D4E73" w:rsidP="000D4E73">
      <w:pPr>
        <w:pStyle w:val="Default"/>
        <w:ind w:left="540" w:hanging="540"/>
        <w:jc w:val="both"/>
        <w:rPr>
          <w:color w:val="auto"/>
        </w:rPr>
      </w:pPr>
      <w:r>
        <w:rPr>
          <w:color w:val="auto"/>
        </w:rPr>
        <w:t>2) Zvláštní sběrné nádoby jsou umístěny na určených stanovištích (viz.příloha č.1)</w:t>
      </w:r>
    </w:p>
    <w:p w14:paraId="6D705E2D" w14:textId="77777777" w:rsidR="000D4E73" w:rsidRDefault="000D4E73" w:rsidP="000D4E73">
      <w:pPr>
        <w:pStyle w:val="Default"/>
        <w:ind w:left="540" w:hanging="540"/>
        <w:jc w:val="both"/>
        <w:rPr>
          <w:color w:val="auto"/>
          <w:sz w:val="20"/>
          <w:szCs w:val="20"/>
        </w:rPr>
      </w:pPr>
    </w:p>
    <w:p w14:paraId="0AD9DF02" w14:textId="77777777" w:rsidR="000D4E73" w:rsidRDefault="000D4E73" w:rsidP="000D4E73">
      <w:pPr>
        <w:pStyle w:val="Default"/>
        <w:jc w:val="both"/>
        <w:rPr>
          <w:color w:val="auto"/>
        </w:rPr>
      </w:pPr>
    </w:p>
    <w:p w14:paraId="634D108A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3) Zvláštní sběrné nádoby jsou barevně odlišeny a označeny příslušnými nápisy : </w:t>
      </w:r>
    </w:p>
    <w:p w14:paraId="1E805C8B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3D6B153E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a) Papír, barva modrá </w:t>
      </w:r>
    </w:p>
    <w:p w14:paraId="501AAFB5" w14:textId="77777777" w:rsidR="000D4E73" w:rsidRDefault="000D4E73" w:rsidP="000D4E73">
      <w:pPr>
        <w:pStyle w:val="Default"/>
        <w:ind w:left="360" w:hanging="360"/>
        <w:jc w:val="both"/>
        <w:rPr>
          <w:color w:val="auto"/>
        </w:rPr>
      </w:pPr>
      <w:r>
        <w:rPr>
          <w:i/>
          <w:iCs/>
          <w:color w:val="auto"/>
        </w:rPr>
        <w:t xml:space="preserve">b) Plasty, PET lahve, barva žlutá </w:t>
      </w:r>
    </w:p>
    <w:p w14:paraId="2AD397D5" w14:textId="77777777" w:rsidR="000D4E73" w:rsidRDefault="000D4E73" w:rsidP="000D4E73">
      <w:pPr>
        <w:pStyle w:val="Default"/>
        <w:ind w:left="360" w:hanging="360"/>
        <w:jc w:val="both"/>
        <w:rPr>
          <w:color w:val="auto"/>
        </w:rPr>
      </w:pPr>
      <w:r>
        <w:rPr>
          <w:i/>
          <w:iCs/>
          <w:color w:val="auto"/>
        </w:rPr>
        <w:t xml:space="preserve">c) Sklo, barva zelená </w:t>
      </w:r>
    </w:p>
    <w:p w14:paraId="1274A17F" w14:textId="77777777" w:rsidR="000D4E73" w:rsidRDefault="000D4E73" w:rsidP="000D4E73">
      <w:pPr>
        <w:pStyle w:val="Default"/>
        <w:ind w:left="567" w:hanging="568"/>
        <w:jc w:val="both"/>
        <w:rPr>
          <w:i/>
          <w:iCs/>
          <w:color w:val="auto"/>
        </w:rPr>
      </w:pPr>
      <w:r>
        <w:rPr>
          <w:i/>
          <w:iCs/>
          <w:color w:val="auto"/>
        </w:rPr>
        <w:t>d) Kovy, barva černá (</w:t>
      </w:r>
      <w:r w:rsidR="00130A13">
        <w:rPr>
          <w:i/>
          <w:iCs/>
          <w:color w:val="auto"/>
        </w:rPr>
        <w:t xml:space="preserve">označeno nápisem </w:t>
      </w:r>
      <w:r>
        <w:rPr>
          <w:i/>
          <w:iCs/>
          <w:color w:val="auto"/>
        </w:rPr>
        <w:t>drobný kovový odpad)</w:t>
      </w:r>
    </w:p>
    <w:p w14:paraId="1F6433D2" w14:textId="77777777" w:rsidR="000D4E73" w:rsidRDefault="000D4E73" w:rsidP="000D4E73">
      <w:pPr>
        <w:pStyle w:val="Default"/>
        <w:ind w:left="567" w:hanging="568"/>
        <w:jc w:val="both"/>
        <w:rPr>
          <w:i/>
          <w:iCs/>
          <w:color w:val="auto"/>
        </w:rPr>
      </w:pPr>
      <w:r>
        <w:rPr>
          <w:i/>
          <w:iCs/>
          <w:color w:val="auto"/>
        </w:rPr>
        <w:t>e) Textil (barva bílá)</w:t>
      </w:r>
    </w:p>
    <w:p w14:paraId="6224B8FB" w14:textId="77777777" w:rsidR="00130A13" w:rsidRDefault="00130A13" w:rsidP="00130A13">
      <w:pPr>
        <w:pStyle w:val="Default"/>
        <w:ind w:left="567" w:hanging="568"/>
        <w:jc w:val="both"/>
        <w:rPr>
          <w:i/>
          <w:iCs/>
          <w:color w:val="auto"/>
        </w:rPr>
      </w:pPr>
      <w:r>
        <w:rPr>
          <w:i/>
          <w:iCs/>
          <w:color w:val="auto"/>
        </w:rPr>
        <w:t xml:space="preserve">f) Jedlé oleje a tuky, barva zelená (označeno nápisem </w:t>
      </w:r>
      <w:r w:rsidR="008A1AAB">
        <w:rPr>
          <w:i/>
          <w:iCs/>
          <w:color w:val="auto"/>
        </w:rPr>
        <w:t>oleje a tuky</w:t>
      </w:r>
      <w:r>
        <w:rPr>
          <w:i/>
          <w:iCs/>
          <w:color w:val="auto"/>
        </w:rPr>
        <w:t>)</w:t>
      </w:r>
    </w:p>
    <w:p w14:paraId="35D97024" w14:textId="77777777" w:rsidR="000D4E73" w:rsidRDefault="000D4E73" w:rsidP="000D4E73">
      <w:pPr>
        <w:pStyle w:val="Default"/>
        <w:ind w:left="567" w:hanging="568"/>
        <w:jc w:val="both"/>
        <w:rPr>
          <w:color w:val="auto"/>
          <w:sz w:val="20"/>
          <w:szCs w:val="20"/>
        </w:rPr>
      </w:pPr>
    </w:p>
    <w:p w14:paraId="71AFF1B0" w14:textId="77777777" w:rsidR="000D4E73" w:rsidRDefault="000D4E73" w:rsidP="000D4E73">
      <w:pPr>
        <w:pStyle w:val="Default"/>
        <w:jc w:val="both"/>
        <w:rPr>
          <w:color w:val="auto"/>
        </w:rPr>
      </w:pPr>
    </w:p>
    <w:p w14:paraId="05D7DA43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4) Do zvláštních sběrných nádob je zakázáno ukládat jiné složky komunálních </w:t>
      </w:r>
    </w:p>
    <w:p w14:paraId="44DCF06A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odpadů, než pro které jsou určeny. </w:t>
      </w:r>
    </w:p>
    <w:p w14:paraId="6AFFF590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787C7418" w14:textId="77777777" w:rsidR="000D4E73" w:rsidRDefault="000D4E73" w:rsidP="000D4E73">
      <w:pPr>
        <w:pStyle w:val="Default"/>
        <w:rPr>
          <w:color w:val="auto"/>
        </w:rPr>
      </w:pPr>
    </w:p>
    <w:p w14:paraId="597EB461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>5) Sběr objemného kovového odpadu je zajišťován minimálně jednou ročně</w:t>
      </w:r>
    </w:p>
    <w:p w14:paraId="6CDACA39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 xml:space="preserve">    ambulantním sběrem obcí případně oprávněnou firmou od každé nemovitosti.</w:t>
      </w:r>
    </w:p>
    <w:p w14:paraId="208CD682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 xml:space="preserve">    O ambulantním sběru bude OÚ včas informovat vhodným způsobem.</w:t>
      </w:r>
    </w:p>
    <w:p w14:paraId="560DFEFC" w14:textId="77777777" w:rsidR="000D4E73" w:rsidRDefault="000D4E73" w:rsidP="000D4E73">
      <w:pPr>
        <w:pStyle w:val="Default"/>
        <w:rPr>
          <w:color w:val="auto"/>
        </w:rPr>
      </w:pPr>
    </w:p>
    <w:p w14:paraId="71FBE781" w14:textId="77777777" w:rsidR="000D4E73" w:rsidRDefault="000D4E73" w:rsidP="000D4E73">
      <w:pPr>
        <w:pStyle w:val="Default"/>
        <w:rPr>
          <w:color w:val="auto"/>
        </w:rPr>
      </w:pPr>
    </w:p>
    <w:p w14:paraId="67ED3786" w14:textId="77777777" w:rsidR="003F2440" w:rsidRPr="003F2440" w:rsidRDefault="003F2440" w:rsidP="003F2440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3F2440">
        <w:rPr>
          <w:rFonts w:ascii="Arial" w:hAnsi="Arial" w:cs="Arial"/>
          <w:sz w:val="24"/>
          <w:szCs w:val="24"/>
        </w:rPr>
        <w:t>6) Sběr a shromažďování biologického odpadu rostlinného původu má obec ve své samostatné působnosti, jako opatření pro předcházení vzniku odpadu, řešen samostatnou obecně závaznou vyhláškou (OZV č.4/2015), kterou je stanoven systém komunitního kompostování a způsob využití zeleného kompostu k údržbě a obnově veřejné zeleně na území obce</w:t>
      </w:r>
      <w:r w:rsidR="00934220">
        <w:rPr>
          <w:rFonts w:ascii="Arial" w:hAnsi="Arial" w:cs="Arial"/>
          <w:sz w:val="24"/>
          <w:szCs w:val="24"/>
        </w:rPr>
        <w:t xml:space="preserve"> a současně poskytuje obec svým občanům kompostéry pro domácí kompostování.</w:t>
      </w:r>
    </w:p>
    <w:p w14:paraId="1277ECAB" w14:textId="77777777" w:rsidR="00934220" w:rsidRDefault="00934220" w:rsidP="000D4E73">
      <w:pPr>
        <w:pStyle w:val="Default"/>
        <w:jc w:val="center"/>
        <w:rPr>
          <w:b/>
          <w:bCs/>
          <w:color w:val="auto"/>
        </w:rPr>
      </w:pPr>
    </w:p>
    <w:p w14:paraId="1DBF1F8F" w14:textId="77777777" w:rsidR="00934220" w:rsidRDefault="00934220" w:rsidP="000D4E73">
      <w:pPr>
        <w:pStyle w:val="Default"/>
        <w:jc w:val="center"/>
        <w:rPr>
          <w:b/>
          <w:bCs/>
          <w:color w:val="auto"/>
        </w:rPr>
      </w:pPr>
    </w:p>
    <w:p w14:paraId="482A76B5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Čl. 4 </w:t>
      </w:r>
    </w:p>
    <w:p w14:paraId="2018DBB7" w14:textId="77777777" w:rsidR="000D4E73" w:rsidRDefault="000D4E73" w:rsidP="000D4E73">
      <w:pPr>
        <w:pStyle w:val="Default"/>
        <w:jc w:val="center"/>
        <w:rPr>
          <w:color w:val="auto"/>
        </w:rPr>
      </w:pPr>
    </w:p>
    <w:p w14:paraId="74B1CCC6" w14:textId="77777777" w:rsidR="000D4E73" w:rsidRDefault="000D4E73" w:rsidP="000D4E7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Sběr a svoz nebezpečných složek komunálního odpadu </w:t>
      </w:r>
    </w:p>
    <w:p w14:paraId="6409CB34" w14:textId="77777777" w:rsidR="000D4E73" w:rsidRDefault="000D4E73" w:rsidP="000D4E73">
      <w:pPr>
        <w:pStyle w:val="Default"/>
        <w:jc w:val="both"/>
        <w:rPr>
          <w:i/>
          <w:iCs/>
          <w:color w:val="auto"/>
        </w:rPr>
      </w:pPr>
    </w:p>
    <w:p w14:paraId="66C56CB8" w14:textId="77777777" w:rsidR="000D4E73" w:rsidRDefault="000D4E73" w:rsidP="000D4E73">
      <w:pPr>
        <w:pStyle w:val="Default"/>
        <w:jc w:val="both"/>
        <w:rPr>
          <w:i/>
          <w:iCs/>
          <w:color w:val="auto"/>
        </w:rPr>
      </w:pPr>
    </w:p>
    <w:p w14:paraId="3EE8BF16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1) </w:t>
      </w:r>
      <w:r>
        <w:rPr>
          <w:color w:val="auto"/>
        </w:rPr>
        <w:t>Sběr a svoz nebezpečných složek komunálního odpadu</w:t>
      </w:r>
      <w:r>
        <w:rPr>
          <w:color w:val="auto"/>
          <w:position w:val="8"/>
          <w:vertAlign w:val="superscript"/>
        </w:rPr>
        <w:t xml:space="preserve"> </w:t>
      </w:r>
      <w:r>
        <w:rPr>
          <w:color w:val="auto"/>
        </w:rPr>
        <w:t xml:space="preserve">je zajišťován minimálně </w:t>
      </w:r>
    </w:p>
    <w:p w14:paraId="01F78C95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dvakrát ročně oprávněnou firmou.</w:t>
      </w:r>
    </w:p>
    <w:p w14:paraId="10D8DE96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O ambulantním sběru bude OÚ včas informovat vhodným způsobem.</w:t>
      </w:r>
    </w:p>
    <w:p w14:paraId="6ADFEBA5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2) Shromažďování nebezpečných složek komunálního odpadu podléhá požadavkům  </w:t>
      </w:r>
    </w:p>
    <w:p w14:paraId="2B6010E7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stanovených v čl. 3 odst. 4). </w:t>
      </w:r>
    </w:p>
    <w:p w14:paraId="1F75406B" w14:textId="77777777" w:rsidR="000D4E73" w:rsidRDefault="000D4E73" w:rsidP="000D4E73">
      <w:pPr>
        <w:pStyle w:val="Default"/>
        <w:rPr>
          <w:color w:val="auto"/>
        </w:rPr>
      </w:pPr>
    </w:p>
    <w:p w14:paraId="7034FBD2" w14:textId="77777777" w:rsidR="000D4E73" w:rsidRDefault="000D4E73" w:rsidP="000D4E7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Čl. 5 </w:t>
      </w:r>
    </w:p>
    <w:p w14:paraId="3BAD94E9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</w:p>
    <w:p w14:paraId="0D367E99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Sběr a svoz objemného odpadu </w:t>
      </w:r>
    </w:p>
    <w:p w14:paraId="7EA35FC9" w14:textId="77777777" w:rsidR="000D4E73" w:rsidRDefault="000D4E73" w:rsidP="000D4E73">
      <w:pPr>
        <w:pStyle w:val="Default"/>
        <w:jc w:val="center"/>
        <w:rPr>
          <w:color w:val="auto"/>
        </w:rPr>
      </w:pPr>
    </w:p>
    <w:p w14:paraId="5C9EA8AA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1) Objemný odpad je takový odpad, který vzhledem ke svým rozměrům nemůže být </w:t>
      </w:r>
    </w:p>
    <w:p w14:paraId="4DB96B55" w14:textId="77777777" w:rsidR="000D4E73" w:rsidRDefault="000D4E73" w:rsidP="000D4E73">
      <w:pPr>
        <w:pStyle w:val="Default"/>
        <w:ind w:left="540" w:hanging="540"/>
        <w:jc w:val="both"/>
        <w:rPr>
          <w:color w:val="auto"/>
        </w:rPr>
      </w:pPr>
      <w:r>
        <w:rPr>
          <w:color w:val="auto"/>
        </w:rPr>
        <w:t xml:space="preserve">    umístěn do sběrných nádob (</w:t>
      </w:r>
      <w:r>
        <w:rPr>
          <w:i/>
          <w:iCs/>
          <w:color w:val="auto"/>
        </w:rPr>
        <w:t xml:space="preserve">např. koberce, matrace, nábytek … </w:t>
      </w:r>
      <w:r>
        <w:rPr>
          <w:color w:val="auto"/>
        </w:rPr>
        <w:t xml:space="preserve">). </w:t>
      </w:r>
    </w:p>
    <w:p w14:paraId="5D577318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7EE74A0A" w14:textId="77777777" w:rsidR="000D4E73" w:rsidRDefault="000D4E73" w:rsidP="000D4E73">
      <w:pPr>
        <w:pStyle w:val="Default"/>
        <w:ind w:left="567" w:hanging="568"/>
        <w:jc w:val="both"/>
        <w:rPr>
          <w:color w:val="auto"/>
        </w:rPr>
      </w:pPr>
      <w:r>
        <w:rPr>
          <w:i/>
          <w:iCs/>
          <w:color w:val="auto"/>
        </w:rPr>
        <w:t xml:space="preserve">2) </w:t>
      </w:r>
      <w:r>
        <w:rPr>
          <w:color w:val="auto"/>
        </w:rPr>
        <w:t xml:space="preserve">Sběr a svoz objemného odpadu je zajišťován minimálně dvakrát ročně </w:t>
      </w:r>
    </w:p>
    <w:p w14:paraId="0A10582C" w14:textId="77777777" w:rsidR="000D4E73" w:rsidRDefault="000D4E73" w:rsidP="000D4E73">
      <w:pPr>
        <w:pStyle w:val="Default"/>
        <w:ind w:left="567" w:hanging="568"/>
        <w:jc w:val="both"/>
        <w:rPr>
          <w:color w:val="auto"/>
        </w:rPr>
      </w:pPr>
      <w:r>
        <w:rPr>
          <w:i/>
          <w:iCs/>
          <w:color w:val="auto"/>
        </w:rPr>
        <w:t xml:space="preserve">    </w:t>
      </w:r>
      <w:r>
        <w:rPr>
          <w:color w:val="auto"/>
        </w:rPr>
        <w:t xml:space="preserve">oprávněnou firmou jeho ukládáním do velkoobjemových kontejnerů umístěných na </w:t>
      </w:r>
    </w:p>
    <w:p w14:paraId="30135140" w14:textId="77777777" w:rsidR="000D4E73" w:rsidRDefault="000D4E73" w:rsidP="000D4E73">
      <w:pPr>
        <w:pStyle w:val="Default"/>
        <w:ind w:left="567" w:hanging="568"/>
        <w:jc w:val="both"/>
        <w:rPr>
          <w:color w:val="auto"/>
        </w:rPr>
      </w:pPr>
      <w:r>
        <w:rPr>
          <w:color w:val="auto"/>
        </w:rPr>
        <w:t xml:space="preserve">    určeném stanovišti.</w:t>
      </w:r>
    </w:p>
    <w:p w14:paraId="7020BFBE" w14:textId="77777777" w:rsidR="000D4E73" w:rsidRDefault="000D4E73" w:rsidP="000D4E73">
      <w:pPr>
        <w:pStyle w:val="Default"/>
        <w:ind w:left="567" w:hanging="568"/>
        <w:jc w:val="both"/>
        <w:rPr>
          <w:color w:val="auto"/>
        </w:rPr>
      </w:pPr>
      <w:r>
        <w:rPr>
          <w:color w:val="auto"/>
        </w:rPr>
        <w:t xml:space="preserve">    O termínu svozu a stanovišti bude OÚ včas informovat vhodným způsobem.        </w:t>
      </w:r>
    </w:p>
    <w:p w14:paraId="3368BE68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545D624A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>3) Shromažďování objemného odpadu podléhá požadavkům stanovených v čl. 3</w:t>
      </w:r>
    </w:p>
    <w:p w14:paraId="1D9087CD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odst. 4).</w:t>
      </w:r>
    </w:p>
    <w:p w14:paraId="4CB691EC" w14:textId="77777777" w:rsidR="000D4E73" w:rsidRDefault="000D4E73" w:rsidP="000D4E73">
      <w:pPr>
        <w:pStyle w:val="Default"/>
        <w:rPr>
          <w:b/>
          <w:bCs/>
          <w:color w:val="auto"/>
        </w:rPr>
      </w:pPr>
    </w:p>
    <w:p w14:paraId="1308EB65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Čl.6</w:t>
      </w:r>
    </w:p>
    <w:p w14:paraId="583B414E" w14:textId="77777777" w:rsidR="000D4E73" w:rsidRDefault="000D4E73" w:rsidP="000D4E73">
      <w:pPr>
        <w:pStyle w:val="Default"/>
        <w:rPr>
          <w:b/>
          <w:bCs/>
          <w:color w:val="auto"/>
        </w:rPr>
      </w:pPr>
    </w:p>
    <w:p w14:paraId="74452F57" w14:textId="77777777" w:rsidR="000D4E73" w:rsidRDefault="000D4E73" w:rsidP="000D4E7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Shromažďování směsného komunálního odpadu </w:t>
      </w:r>
    </w:p>
    <w:p w14:paraId="1D360CED" w14:textId="77777777" w:rsidR="000D4E73" w:rsidRDefault="000D4E73" w:rsidP="000D4E73">
      <w:pPr>
        <w:pStyle w:val="Default"/>
        <w:jc w:val="both"/>
        <w:rPr>
          <w:color w:val="auto"/>
        </w:rPr>
      </w:pPr>
    </w:p>
    <w:p w14:paraId="3D9A9E5D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1) Směsný komunální odpad se shromažďuje do sběrných nádob. Pro účely této </w:t>
      </w:r>
    </w:p>
    <w:p w14:paraId="6FBA2D73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vyhlášky se  sběrnými nádobami rozumějí: </w:t>
      </w:r>
    </w:p>
    <w:p w14:paraId="546E828C" w14:textId="77777777" w:rsidR="000D4E73" w:rsidRDefault="000D4E73" w:rsidP="000D4E73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</w:p>
    <w:p w14:paraId="2E9312BF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a) typizované sběrné nádoby (p</w:t>
      </w:r>
      <w:r>
        <w:rPr>
          <w:i/>
          <w:iCs/>
          <w:color w:val="auto"/>
        </w:rPr>
        <w:t xml:space="preserve">opelnice, kontejnery) </w:t>
      </w:r>
      <w:r>
        <w:rPr>
          <w:color w:val="auto"/>
        </w:rPr>
        <w:t xml:space="preserve">určené ke shromažďování </w:t>
      </w:r>
    </w:p>
    <w:p w14:paraId="5B42F3B7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směsného komunálního odpadu, </w:t>
      </w:r>
    </w:p>
    <w:p w14:paraId="328C9484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b) odpadkové koše, které jsou umístěny na veřejných prostranstvích v obci, </w:t>
      </w:r>
    </w:p>
    <w:p w14:paraId="562A480B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sloužící pro odkládání drobného směsného komunálního odpadu. </w:t>
      </w:r>
    </w:p>
    <w:p w14:paraId="2F1AC1C3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308821AB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2) Stanoviště sběrných nádob je místo, kde jsou sběrné nádoby trvale nebo </w:t>
      </w:r>
    </w:p>
    <w:p w14:paraId="71807010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přechodně umístěny za účelem dalšího nakládání se směsným komunálním </w:t>
      </w:r>
    </w:p>
    <w:p w14:paraId="675818EF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odpadem oprávněnou osobou. Stanoviště sběrných nádob jsou individuální </w:t>
      </w:r>
    </w:p>
    <w:p w14:paraId="39C1843B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u každé nemovitosti nebo společná pro více uživatelů. </w:t>
      </w:r>
    </w:p>
    <w:p w14:paraId="4FFAAB7E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5E91D55E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 xml:space="preserve">3) Svoz směsného komunálního odpadu od každé nemovitosti je zajišťován </w:t>
      </w:r>
    </w:p>
    <w:p w14:paraId="1BB353C3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 xml:space="preserve">    oprávněnou firmou minimálně 1 x za 14 dnů.</w:t>
      </w:r>
    </w:p>
    <w:p w14:paraId="49A126CC" w14:textId="77777777" w:rsidR="000D4E73" w:rsidRDefault="000D4E73" w:rsidP="000D4E73">
      <w:pPr>
        <w:pStyle w:val="Default"/>
        <w:rPr>
          <w:color w:val="auto"/>
        </w:rPr>
      </w:pPr>
    </w:p>
    <w:p w14:paraId="465A3A79" w14:textId="77777777" w:rsidR="000D4E73" w:rsidRDefault="000D4E73" w:rsidP="000D4E73">
      <w:pPr>
        <w:pStyle w:val="Default"/>
        <w:rPr>
          <w:color w:val="auto"/>
        </w:rPr>
      </w:pPr>
    </w:p>
    <w:p w14:paraId="0E82100C" w14:textId="77777777" w:rsidR="000D4E73" w:rsidRDefault="000D4E73" w:rsidP="000D4E73">
      <w:pPr>
        <w:pStyle w:val="Default"/>
        <w:rPr>
          <w:b/>
          <w:bCs/>
          <w:color w:val="auto"/>
        </w:rPr>
      </w:pPr>
      <w:r>
        <w:rPr>
          <w:color w:val="auto"/>
        </w:rPr>
        <w:t xml:space="preserve">                                                                </w:t>
      </w:r>
      <w:r>
        <w:rPr>
          <w:b/>
          <w:bCs/>
          <w:color w:val="auto"/>
        </w:rPr>
        <w:t>Čl. 7</w:t>
      </w:r>
    </w:p>
    <w:p w14:paraId="2EAE58E7" w14:textId="77777777" w:rsidR="000D4E73" w:rsidRDefault="000D4E73" w:rsidP="000D4E7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 </w:t>
      </w:r>
    </w:p>
    <w:p w14:paraId="719566C3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Nakládání se stavebním odpadem </w:t>
      </w:r>
    </w:p>
    <w:p w14:paraId="0B9446AC" w14:textId="77777777" w:rsidR="000D4E73" w:rsidRDefault="000D4E73" w:rsidP="000D4E73">
      <w:pPr>
        <w:pStyle w:val="Default"/>
        <w:jc w:val="center"/>
        <w:rPr>
          <w:color w:val="auto"/>
        </w:rPr>
      </w:pPr>
    </w:p>
    <w:p w14:paraId="5267E377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1) Stavebním odpadem se rozumí stavební a demoliční odpad. Stavební odpad není </w:t>
      </w:r>
    </w:p>
    <w:p w14:paraId="768E21CC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odpadem komunálním. </w:t>
      </w:r>
    </w:p>
    <w:p w14:paraId="45B37995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114C2751" w14:textId="77777777" w:rsidR="000D4E73" w:rsidRDefault="000D4E73" w:rsidP="000D4E73">
      <w:pPr>
        <w:pStyle w:val="Default"/>
        <w:ind w:left="720" w:hanging="720"/>
        <w:jc w:val="both"/>
        <w:rPr>
          <w:color w:val="auto"/>
        </w:rPr>
      </w:pPr>
      <w:r>
        <w:rPr>
          <w:color w:val="auto"/>
        </w:rPr>
        <w:t xml:space="preserve">2) Stavební odpad lze použít, předat či odstranit pouze zákonem stanoveným </w:t>
      </w:r>
    </w:p>
    <w:p w14:paraId="318D0E44" w14:textId="77777777" w:rsidR="000D4E73" w:rsidRDefault="000D4E73" w:rsidP="000D4E73">
      <w:pPr>
        <w:pStyle w:val="Default"/>
        <w:ind w:left="720" w:hanging="720"/>
        <w:jc w:val="both"/>
        <w:rPr>
          <w:color w:val="auto"/>
        </w:rPr>
      </w:pPr>
      <w:r>
        <w:rPr>
          <w:color w:val="auto"/>
        </w:rPr>
        <w:t xml:space="preserve">    způsobem. </w:t>
      </w:r>
    </w:p>
    <w:p w14:paraId="0B691741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59ADD634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3) Pro odložení stavebního odpadu je možné prostřednictvím obce objednat </w:t>
      </w:r>
    </w:p>
    <w:p w14:paraId="7CFF6E91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kontejner u oprávněné firmy, který bude přistaven a odvezen za úplatu.</w:t>
      </w:r>
    </w:p>
    <w:p w14:paraId="6E419D2B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Případné objednávky přijímá OÚ.</w:t>
      </w:r>
    </w:p>
    <w:p w14:paraId="66377B6C" w14:textId="77777777" w:rsidR="000D4E73" w:rsidRDefault="000D4E73" w:rsidP="000D4E73">
      <w:pPr>
        <w:pStyle w:val="Default"/>
        <w:rPr>
          <w:b/>
          <w:bCs/>
          <w:color w:val="auto"/>
        </w:rPr>
      </w:pPr>
    </w:p>
    <w:p w14:paraId="7986C15C" w14:textId="77777777" w:rsidR="000D4E73" w:rsidRDefault="000D4E73" w:rsidP="000D4E73">
      <w:pPr>
        <w:pStyle w:val="Default"/>
        <w:rPr>
          <w:b/>
          <w:bCs/>
          <w:color w:val="auto"/>
        </w:rPr>
      </w:pPr>
    </w:p>
    <w:p w14:paraId="41B4F28A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Čl. 8</w:t>
      </w:r>
    </w:p>
    <w:p w14:paraId="55C96562" w14:textId="77777777" w:rsidR="000D4E73" w:rsidRDefault="000D4E73" w:rsidP="000D4E7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lastRenderedPageBreak/>
        <w:t xml:space="preserve"> </w:t>
      </w:r>
    </w:p>
    <w:p w14:paraId="2A4344DB" w14:textId="77777777" w:rsidR="000D4E73" w:rsidRDefault="000D4E73" w:rsidP="000D4E7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Závěrečná ustanovení</w:t>
      </w:r>
    </w:p>
    <w:p w14:paraId="71B560BE" w14:textId="77777777" w:rsidR="000D4E73" w:rsidRDefault="000D4E73" w:rsidP="000D4E7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 </w:t>
      </w:r>
    </w:p>
    <w:p w14:paraId="564D5B66" w14:textId="77777777" w:rsidR="000D4E73" w:rsidRDefault="000D4E73" w:rsidP="000D4E73">
      <w:pPr>
        <w:pStyle w:val="Default"/>
        <w:jc w:val="both"/>
        <w:rPr>
          <w:color w:val="auto"/>
        </w:rPr>
      </w:pPr>
      <w:r>
        <w:rPr>
          <w:color w:val="auto"/>
        </w:rPr>
        <w:t xml:space="preserve">1) Nabytím účinnosti této vyhlášky se zrušuje </w:t>
      </w:r>
      <w:r w:rsidR="006C2034">
        <w:rPr>
          <w:color w:val="auto"/>
        </w:rPr>
        <w:t xml:space="preserve">OZV </w:t>
      </w:r>
      <w:r>
        <w:rPr>
          <w:color w:val="auto"/>
        </w:rPr>
        <w:t>č.</w:t>
      </w:r>
      <w:r w:rsidR="008A1AAB">
        <w:rPr>
          <w:color w:val="auto"/>
        </w:rPr>
        <w:t xml:space="preserve">3/2015 ze dne 6.5.2015 a č.2/2016 ze dne 1.2.2016 o stanovení systému shromažďování, sběru, přepravy, třídění, využívání a odstraňování komunálních odpadů a </w:t>
      </w:r>
      <w:r w:rsidR="006C2034">
        <w:rPr>
          <w:color w:val="auto"/>
        </w:rPr>
        <w:t>nakládání se stavebním odpadem na území obce Šabina.</w:t>
      </w:r>
      <w:r>
        <w:rPr>
          <w:color w:val="auto"/>
        </w:rPr>
        <w:t xml:space="preserve"> </w:t>
      </w:r>
    </w:p>
    <w:p w14:paraId="70B833FD" w14:textId="77777777" w:rsidR="000D4E73" w:rsidRDefault="000D4E73" w:rsidP="000D4E73">
      <w:pPr>
        <w:pStyle w:val="Default"/>
        <w:rPr>
          <w:color w:val="auto"/>
          <w:sz w:val="20"/>
          <w:szCs w:val="20"/>
        </w:rPr>
      </w:pPr>
    </w:p>
    <w:p w14:paraId="65AF6C3D" w14:textId="77777777" w:rsidR="000D4E73" w:rsidRDefault="000D4E73" w:rsidP="000D4E73">
      <w:pPr>
        <w:pStyle w:val="Default"/>
        <w:ind w:left="540" w:hanging="540"/>
        <w:jc w:val="both"/>
        <w:rPr>
          <w:color w:val="auto"/>
        </w:rPr>
      </w:pPr>
      <w:r>
        <w:rPr>
          <w:color w:val="auto"/>
        </w:rPr>
        <w:t xml:space="preserve">2) Tato vyhláška nabývá účinnosti dnem </w:t>
      </w:r>
      <w:r w:rsidR="00407408">
        <w:rPr>
          <w:color w:val="auto"/>
        </w:rPr>
        <w:t>15.dnem po dni jejího vyvěšení.</w:t>
      </w:r>
    </w:p>
    <w:p w14:paraId="15D85FC4" w14:textId="77777777" w:rsidR="000D4E73" w:rsidRDefault="000D4E73" w:rsidP="000D4E73">
      <w:pPr>
        <w:pStyle w:val="Default"/>
        <w:rPr>
          <w:color w:val="auto"/>
        </w:rPr>
      </w:pPr>
    </w:p>
    <w:p w14:paraId="28DEA27E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000C8FC6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7CF443CB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41D9AAAC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56756D90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71F9086C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                                                          …………………….</w:t>
      </w:r>
    </w:p>
    <w:p w14:paraId="79C512A3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                                                          František Pešek v.r.</w:t>
      </w:r>
    </w:p>
    <w:p w14:paraId="1868FDB7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                                                                  starosta</w:t>
      </w:r>
    </w:p>
    <w:p w14:paraId="0EDA0AC2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5DDB6D92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4607639D" w14:textId="77777777" w:rsidR="000D4E73" w:rsidRDefault="000D4E73" w:rsidP="000D4E73">
      <w:pPr>
        <w:pStyle w:val="Default"/>
        <w:rPr>
          <w:i/>
          <w:iCs/>
          <w:color w:val="auto"/>
        </w:rPr>
      </w:pPr>
    </w:p>
    <w:p w14:paraId="24855541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                                                                                                   </w:t>
      </w:r>
    </w:p>
    <w:p w14:paraId="2A246293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…………………………….                                                               ………………….     </w:t>
      </w:r>
    </w:p>
    <w:p w14:paraId="50E67193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 </w:t>
      </w:r>
      <w:r w:rsidR="00407408">
        <w:rPr>
          <w:i/>
          <w:iCs/>
          <w:color w:val="auto"/>
        </w:rPr>
        <w:t xml:space="preserve">Soňa Pisárová </w:t>
      </w:r>
      <w:r>
        <w:rPr>
          <w:i/>
          <w:iCs/>
          <w:color w:val="auto"/>
        </w:rPr>
        <w:t xml:space="preserve">v.r.      </w:t>
      </w:r>
      <w:r w:rsidR="00407408">
        <w:rPr>
          <w:i/>
          <w:iCs/>
          <w:color w:val="auto"/>
        </w:rPr>
        <w:t xml:space="preserve">         </w:t>
      </w:r>
      <w:r>
        <w:rPr>
          <w:i/>
          <w:iCs/>
          <w:color w:val="auto"/>
        </w:rPr>
        <w:t xml:space="preserve">                                                             Jiří Tuček v.r.</w:t>
      </w:r>
    </w:p>
    <w:p w14:paraId="339FFBE1" w14:textId="77777777" w:rsidR="000D4E73" w:rsidRDefault="000D4E73" w:rsidP="000D4E73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 xml:space="preserve">   místostarostka                                                                               místostarosta</w:t>
      </w:r>
    </w:p>
    <w:p w14:paraId="1B8EBAA9" w14:textId="77777777" w:rsidR="000D4E73" w:rsidRDefault="000D4E73" w:rsidP="000D4E73">
      <w:pPr>
        <w:pStyle w:val="Default"/>
        <w:rPr>
          <w:color w:val="auto"/>
        </w:rPr>
      </w:pPr>
    </w:p>
    <w:p w14:paraId="4D9BA9A7" w14:textId="77777777" w:rsidR="000D4E73" w:rsidRDefault="000D4E73" w:rsidP="000D4E73">
      <w:pPr>
        <w:pStyle w:val="Default"/>
        <w:rPr>
          <w:color w:val="auto"/>
        </w:rPr>
      </w:pPr>
    </w:p>
    <w:p w14:paraId="67C857B6" w14:textId="77777777" w:rsidR="000D4E73" w:rsidRDefault="000D4E73" w:rsidP="000D4E73">
      <w:pPr>
        <w:pStyle w:val="Default"/>
        <w:rPr>
          <w:color w:val="auto"/>
        </w:rPr>
      </w:pPr>
    </w:p>
    <w:p w14:paraId="0BD9DE7A" w14:textId="77777777" w:rsidR="000D4E73" w:rsidRDefault="000D4E73" w:rsidP="000D4E73">
      <w:pPr>
        <w:pStyle w:val="Default"/>
        <w:rPr>
          <w:color w:val="auto"/>
        </w:rPr>
      </w:pPr>
    </w:p>
    <w:p w14:paraId="40389D60" w14:textId="77777777" w:rsidR="000D4E73" w:rsidRDefault="000D4E73" w:rsidP="000D4E73">
      <w:pPr>
        <w:pStyle w:val="Default"/>
        <w:rPr>
          <w:color w:val="auto"/>
        </w:rPr>
      </w:pPr>
    </w:p>
    <w:p w14:paraId="56FA4869" w14:textId="77777777" w:rsidR="000D4E73" w:rsidRDefault="000D4E73" w:rsidP="000D4E73">
      <w:pPr>
        <w:pStyle w:val="Default"/>
        <w:rPr>
          <w:color w:val="auto"/>
        </w:rPr>
      </w:pPr>
    </w:p>
    <w:p w14:paraId="5AB8CA7F" w14:textId="77777777" w:rsidR="000D4E73" w:rsidRDefault="000D4E73" w:rsidP="000D4E73">
      <w:pPr>
        <w:pStyle w:val="Default"/>
        <w:rPr>
          <w:color w:val="auto"/>
        </w:rPr>
      </w:pPr>
    </w:p>
    <w:p w14:paraId="7E3D489E" w14:textId="77777777" w:rsidR="000D4E73" w:rsidRDefault="000D4E73" w:rsidP="000D4E73">
      <w:pPr>
        <w:pStyle w:val="Default"/>
        <w:rPr>
          <w:color w:val="auto"/>
        </w:rPr>
      </w:pPr>
    </w:p>
    <w:p w14:paraId="1017D77A" w14:textId="77777777" w:rsidR="000D4E73" w:rsidRDefault="000D4E73" w:rsidP="000D4E73">
      <w:pPr>
        <w:pStyle w:val="Default"/>
        <w:rPr>
          <w:color w:val="auto"/>
        </w:rPr>
      </w:pPr>
    </w:p>
    <w:p w14:paraId="7DB22361" w14:textId="77777777" w:rsidR="000D4E73" w:rsidRDefault="000D4E73" w:rsidP="000D4E73">
      <w:pPr>
        <w:pStyle w:val="Default"/>
        <w:rPr>
          <w:color w:val="auto"/>
        </w:rPr>
      </w:pPr>
      <w:r>
        <w:rPr>
          <w:color w:val="auto"/>
        </w:rPr>
        <w:t xml:space="preserve">Vyvěšeno na úřední desce  dne: </w:t>
      </w:r>
      <w:r w:rsidR="00410248">
        <w:rPr>
          <w:color w:val="auto"/>
        </w:rPr>
        <w:t>29. 6. 2020</w:t>
      </w:r>
    </w:p>
    <w:p w14:paraId="36044C0E" w14:textId="77777777" w:rsidR="000D4E73" w:rsidRDefault="000D4E73" w:rsidP="000D4E73">
      <w:pPr>
        <w:pStyle w:val="Default"/>
      </w:pPr>
    </w:p>
    <w:p w14:paraId="5DE68CD3" w14:textId="77777777" w:rsidR="000D4E73" w:rsidRDefault="000D4E73" w:rsidP="000D4E73">
      <w:pPr>
        <w:pStyle w:val="Default"/>
      </w:pPr>
    </w:p>
    <w:p w14:paraId="70B56F63" w14:textId="77777777" w:rsidR="000D4E73" w:rsidRDefault="000D4E73" w:rsidP="000D4E73">
      <w:pPr>
        <w:pStyle w:val="Default"/>
      </w:pPr>
      <w:r>
        <w:t>Sejmuto z úřední desky dne:</w:t>
      </w:r>
      <w:r w:rsidR="00410248">
        <w:t xml:space="preserve"> 15. 7. 2020</w:t>
      </w:r>
    </w:p>
    <w:p w14:paraId="7B7F2904" w14:textId="77777777" w:rsidR="000D4E73" w:rsidRDefault="000D4E73" w:rsidP="000D4E73">
      <w:pPr>
        <w:pStyle w:val="Default"/>
      </w:pPr>
    </w:p>
    <w:p w14:paraId="585568A0" w14:textId="77777777" w:rsidR="000D4E73" w:rsidRDefault="000D4E73" w:rsidP="000D4E73">
      <w:pPr>
        <w:pStyle w:val="Default"/>
      </w:pPr>
    </w:p>
    <w:p w14:paraId="5F9BAACC" w14:textId="77777777" w:rsidR="000D4E73" w:rsidRDefault="000D4E73" w:rsidP="000D4E73">
      <w:pPr>
        <w:pStyle w:val="Default"/>
      </w:pPr>
    </w:p>
    <w:p w14:paraId="71F44ACB" w14:textId="77777777" w:rsidR="000D4E73" w:rsidRDefault="000D4E73" w:rsidP="000D4E73">
      <w:pPr>
        <w:pStyle w:val="Default"/>
      </w:pPr>
    </w:p>
    <w:p w14:paraId="43E64329" w14:textId="77777777" w:rsidR="000D4E73" w:rsidRDefault="000D4E73" w:rsidP="000D4E73">
      <w:pPr>
        <w:pStyle w:val="Default"/>
      </w:pPr>
    </w:p>
    <w:p w14:paraId="73AB47A5" w14:textId="77777777" w:rsidR="000D4E73" w:rsidRDefault="000D4E73" w:rsidP="000D4E73">
      <w:pPr>
        <w:pStyle w:val="Default"/>
      </w:pPr>
    </w:p>
    <w:p w14:paraId="0CE87749" w14:textId="77777777" w:rsidR="000D4E73" w:rsidRDefault="000D4E73" w:rsidP="000D4E73">
      <w:pPr>
        <w:pStyle w:val="Default"/>
      </w:pPr>
    </w:p>
    <w:p w14:paraId="4D34E630" w14:textId="77777777" w:rsidR="000D4E73" w:rsidRDefault="000D4E73" w:rsidP="000D4E73">
      <w:pPr>
        <w:pStyle w:val="Default"/>
      </w:pPr>
    </w:p>
    <w:p w14:paraId="016FA1E6" w14:textId="77777777" w:rsidR="000D4E73" w:rsidRDefault="000D4E73" w:rsidP="000D4E73">
      <w:pPr>
        <w:jc w:val="center"/>
      </w:pPr>
      <w:r>
        <w:t xml:space="preserve"> </w:t>
      </w:r>
    </w:p>
    <w:p w14:paraId="32A29B98" w14:textId="77777777" w:rsidR="00C325CA" w:rsidRDefault="00C325CA"/>
    <w:sectPr w:rsidR="00C325CA" w:rsidSect="00C3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73"/>
    <w:rsid w:val="00051A44"/>
    <w:rsid w:val="00094832"/>
    <w:rsid w:val="000D4E73"/>
    <w:rsid w:val="000F3889"/>
    <w:rsid w:val="00130A13"/>
    <w:rsid w:val="00177A09"/>
    <w:rsid w:val="00182A6D"/>
    <w:rsid w:val="00186887"/>
    <w:rsid w:val="001B329F"/>
    <w:rsid w:val="002013F7"/>
    <w:rsid w:val="00211C9B"/>
    <w:rsid w:val="00243F6E"/>
    <w:rsid w:val="002A29BB"/>
    <w:rsid w:val="002C7803"/>
    <w:rsid w:val="003D4586"/>
    <w:rsid w:val="003F2440"/>
    <w:rsid w:val="00407408"/>
    <w:rsid w:val="00410248"/>
    <w:rsid w:val="00425212"/>
    <w:rsid w:val="004B05A3"/>
    <w:rsid w:val="005162A0"/>
    <w:rsid w:val="00587A02"/>
    <w:rsid w:val="005D599B"/>
    <w:rsid w:val="00643EFE"/>
    <w:rsid w:val="0068522D"/>
    <w:rsid w:val="006C2034"/>
    <w:rsid w:val="006D0C96"/>
    <w:rsid w:val="00731E0C"/>
    <w:rsid w:val="00786C2A"/>
    <w:rsid w:val="00803048"/>
    <w:rsid w:val="00805393"/>
    <w:rsid w:val="00832D59"/>
    <w:rsid w:val="0086419E"/>
    <w:rsid w:val="00882423"/>
    <w:rsid w:val="008A1AAB"/>
    <w:rsid w:val="008B7B9D"/>
    <w:rsid w:val="00934220"/>
    <w:rsid w:val="009B3B99"/>
    <w:rsid w:val="009D56D4"/>
    <w:rsid w:val="00A74868"/>
    <w:rsid w:val="00A96200"/>
    <w:rsid w:val="00AB4AF2"/>
    <w:rsid w:val="00AE24C3"/>
    <w:rsid w:val="00B172EA"/>
    <w:rsid w:val="00B84C2D"/>
    <w:rsid w:val="00B93C64"/>
    <w:rsid w:val="00BF2430"/>
    <w:rsid w:val="00C325CA"/>
    <w:rsid w:val="00C413E1"/>
    <w:rsid w:val="00C849C8"/>
    <w:rsid w:val="00C87EDE"/>
    <w:rsid w:val="00CD4AD1"/>
    <w:rsid w:val="00D35123"/>
    <w:rsid w:val="00DA24B8"/>
    <w:rsid w:val="00E31559"/>
    <w:rsid w:val="00E74C0F"/>
    <w:rsid w:val="00EB326D"/>
    <w:rsid w:val="00EE32E3"/>
    <w:rsid w:val="00EE4F17"/>
    <w:rsid w:val="00F7100D"/>
    <w:rsid w:val="00F816C2"/>
    <w:rsid w:val="00F830B5"/>
    <w:rsid w:val="00FC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FE3F"/>
  <w15:docId w15:val="{103E2C6E-06E5-4556-B850-16F88F46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4E7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D4E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Šabina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Bedřich Líbal</dc:creator>
  <cp:lastModifiedBy>Dagmar Fischerová</cp:lastModifiedBy>
  <cp:revision>5</cp:revision>
  <cp:lastPrinted>2020-06-29T12:59:00Z</cp:lastPrinted>
  <dcterms:created xsi:type="dcterms:W3CDTF">2020-06-29T13:02:00Z</dcterms:created>
  <dcterms:modified xsi:type="dcterms:W3CDTF">2024-12-27T12:40:00Z</dcterms:modified>
</cp:coreProperties>
</file>