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66B" w:rsidRDefault="00000000">
      <w:pPr>
        <w:spacing w:line="276" w:lineRule="auto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OBEC LUŽICE</w:t>
      </w:r>
    </w:p>
    <w:p w:rsidR="0007566B" w:rsidRDefault="00000000">
      <w:pPr>
        <w:spacing w:line="144" w:lineRule="auto"/>
        <w:jc w:val="center"/>
        <w:rPr>
          <w:rFonts w:ascii="Cambria" w:eastAsia="Cambria" w:hAnsi="Cambria" w:cs="Cambria"/>
          <w:b/>
          <w:bCs/>
        </w:rPr>
      </w:pPr>
      <w:proofErr w:type="spellStart"/>
      <w:r>
        <w:rPr>
          <w:rFonts w:ascii="Cambria" w:hAnsi="Cambria"/>
          <w:b/>
          <w:bCs/>
        </w:rPr>
        <w:t>Zastupitelstvo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obce</w:t>
      </w:r>
      <w:proofErr w:type="spellEnd"/>
      <w:r>
        <w:rPr>
          <w:rFonts w:ascii="Cambria" w:hAnsi="Cambria"/>
          <w:b/>
          <w:bCs/>
        </w:rPr>
        <w:t xml:space="preserve"> Lužice</w:t>
      </w:r>
    </w:p>
    <w:p w:rsidR="0007566B" w:rsidRDefault="00000000">
      <w:pPr>
        <w:spacing w:line="264" w:lineRule="auto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</w:rPr>
        <w:br/>
      </w:r>
      <w:proofErr w:type="spellStart"/>
      <w:r>
        <w:rPr>
          <w:rFonts w:ascii="Cambria" w:hAnsi="Cambria"/>
          <w:b/>
          <w:bCs/>
          <w:sz w:val="26"/>
          <w:szCs w:val="26"/>
        </w:rPr>
        <w:t>Obecně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závazná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vyhláška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obce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Lužice </w:t>
      </w:r>
    </w:p>
    <w:p w:rsidR="0007566B" w:rsidRDefault="00000000">
      <w:pPr>
        <w:pStyle w:val="NormlnIMP"/>
        <w:spacing w:line="264" w:lineRule="auto"/>
        <w:jc w:val="center"/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o stanovení obecního </w:t>
      </w:r>
      <w:proofErr w:type="spellStart"/>
      <w:r>
        <w:rPr>
          <w:rFonts w:ascii="Cambria" w:hAnsi="Cambria"/>
          <w:b/>
          <w:bCs/>
          <w:sz w:val="26"/>
          <w:szCs w:val="26"/>
        </w:rPr>
        <w:t>syst</w:t>
      </w:r>
      <w:proofErr w:type="spellEnd"/>
      <w:r>
        <w:rPr>
          <w:rFonts w:ascii="Cambria" w:hAnsi="Cambria"/>
          <w:b/>
          <w:bCs/>
          <w:sz w:val="26"/>
          <w:szCs w:val="26"/>
          <w:lang w:val="fr-FR"/>
        </w:rPr>
        <w:t>é</w:t>
      </w:r>
      <w:r>
        <w:rPr>
          <w:rFonts w:ascii="Cambria" w:hAnsi="Cambria"/>
          <w:b/>
          <w:bCs/>
          <w:sz w:val="26"/>
          <w:szCs w:val="26"/>
        </w:rPr>
        <w:t xml:space="preserve">mu </w:t>
      </w:r>
      <w:proofErr w:type="spellStart"/>
      <w:r>
        <w:rPr>
          <w:rFonts w:ascii="Cambria" w:hAnsi="Cambria"/>
          <w:b/>
          <w:bCs/>
          <w:sz w:val="26"/>
          <w:szCs w:val="26"/>
        </w:rPr>
        <w:t>odpadov</w:t>
      </w:r>
      <w:proofErr w:type="spellEnd"/>
      <w:r>
        <w:rPr>
          <w:rFonts w:ascii="Cambria" w:hAnsi="Cambria"/>
          <w:b/>
          <w:bCs/>
          <w:sz w:val="26"/>
          <w:szCs w:val="26"/>
          <w:lang w:val="fr-FR"/>
        </w:rPr>
        <w:t>é</w:t>
      </w:r>
      <w:r>
        <w:rPr>
          <w:rFonts w:ascii="Cambria" w:hAnsi="Cambria"/>
          <w:b/>
          <w:bCs/>
          <w:sz w:val="26"/>
          <w:szCs w:val="26"/>
        </w:rPr>
        <w:t xml:space="preserve">ho hospodářství </w:t>
      </w:r>
    </w:p>
    <w:p w:rsidR="0007566B" w:rsidRDefault="00000000">
      <w:pPr>
        <w:jc w:val="center"/>
        <w:rPr>
          <w:b/>
          <w:bCs/>
        </w:rPr>
      </w:pPr>
      <w:r>
        <w:rPr>
          <w:b/>
          <w:bCs/>
          <w:sz w:val="26"/>
          <w:szCs w:val="26"/>
          <w:lang w:val="en-US"/>
        </w:rPr>
        <w:t>____________________________________________________________________</w:t>
      </w:r>
    </w:p>
    <w:p w:rsidR="0007566B" w:rsidRDefault="0007566B">
      <w:pPr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pStyle w:val="Zkladntextodsazen2"/>
        <w:spacing w:line="264" w:lineRule="auto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Zastupitelstvo obce Lužice se na sv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m zasedání dne 21.4.2023 usnesením č. 4/02/2023 usneslo vydat na základě § 59 odst. 4 zákona č. 541/2020 Sb., o odpadech (dále jen „zákon o odpadech</w:t>
      </w:r>
      <w:r>
        <w:rPr>
          <w:rFonts w:ascii="Cambria" w:hAnsi="Cambria"/>
          <w:sz w:val="22"/>
          <w:szCs w:val="22"/>
          <w:rtl/>
          <w:lang w:val="ar-SA"/>
        </w:rPr>
        <w:t>“</w:t>
      </w:r>
      <w:r>
        <w:rPr>
          <w:rFonts w:ascii="Cambria" w:hAnsi="Cambria"/>
          <w:sz w:val="22"/>
          <w:szCs w:val="22"/>
        </w:rPr>
        <w:t xml:space="preserve">), a v souladu </w:t>
      </w:r>
    </w:p>
    <w:p w:rsidR="0007566B" w:rsidRDefault="00000000">
      <w:pPr>
        <w:pStyle w:val="Zkladntextodsazen2"/>
        <w:spacing w:line="264" w:lineRule="auto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 § 10 pí</w:t>
      </w:r>
      <w:r>
        <w:rPr>
          <w:rFonts w:ascii="Cambria" w:hAnsi="Cambria"/>
          <w:sz w:val="22"/>
          <w:szCs w:val="22"/>
          <w:lang w:val="pt-PT"/>
        </w:rPr>
        <w:t xml:space="preserve">sm. d) a </w:t>
      </w:r>
      <w:r>
        <w:rPr>
          <w:rFonts w:ascii="Cambria" w:hAnsi="Cambria"/>
          <w:sz w:val="22"/>
          <w:szCs w:val="22"/>
        </w:rPr>
        <w:t>§ 84 odst. 2 písm. h) zákona č. 128/2000 Sb., o obcích (obecní zřízení), ve znění pozdějších předpisů, tuto obecně závaznou vyhlášku (dále jen „vyhláška</w:t>
      </w:r>
      <w:r>
        <w:rPr>
          <w:rFonts w:ascii="Cambria" w:hAnsi="Cambria"/>
          <w:sz w:val="22"/>
          <w:szCs w:val="22"/>
          <w:rtl/>
          <w:lang w:val="ar-SA"/>
        </w:rPr>
        <w:t>“</w:t>
      </w:r>
      <w:r>
        <w:rPr>
          <w:rFonts w:ascii="Cambria" w:hAnsi="Cambria"/>
          <w:sz w:val="22"/>
          <w:szCs w:val="22"/>
        </w:rPr>
        <w:t>):</w:t>
      </w:r>
    </w:p>
    <w:p w:rsidR="0007566B" w:rsidRDefault="0007566B">
      <w:pPr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</w:t>
      </w:r>
      <w:r>
        <w:rPr>
          <w:rFonts w:ascii="Cambria" w:hAnsi="Cambria"/>
          <w:b/>
          <w:bCs/>
          <w:lang w:val="pt-PT"/>
        </w:rPr>
        <w:t>l. 1</w:t>
      </w:r>
    </w:p>
    <w:p w:rsidR="0007566B" w:rsidRDefault="00000000">
      <w:pPr>
        <w:pStyle w:val="Nadpis2"/>
        <w:jc w:val="center"/>
        <w:rPr>
          <w:rFonts w:ascii="Cambria" w:eastAsia="Cambria" w:hAnsi="Cambria" w:cs="Cambria"/>
          <w:b/>
          <w:bCs/>
          <w:u w:val="none"/>
        </w:rPr>
      </w:pPr>
      <w:r>
        <w:rPr>
          <w:rFonts w:ascii="Cambria" w:hAnsi="Cambria"/>
          <w:b/>
          <w:bCs/>
          <w:u w:val="none"/>
        </w:rPr>
        <w:t>Úvodní ustanovení</w:t>
      </w:r>
    </w:p>
    <w:p w:rsidR="0007566B" w:rsidRDefault="0007566B">
      <w:pPr>
        <w:tabs>
          <w:tab w:val="left" w:pos="567"/>
        </w:tabs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numPr>
          <w:ilvl w:val="0"/>
          <w:numId w:val="2"/>
        </w:numPr>
        <w:jc w:val="both"/>
        <w:rPr>
          <w:rFonts w:ascii="Cambria" w:hAnsi="Cambria"/>
          <w:color w:val="FF0000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Tato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vyhláška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obecní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syst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m </w:t>
      </w:r>
      <w:proofErr w:type="spellStart"/>
      <w:r>
        <w:rPr>
          <w:rFonts w:ascii="Cambria" w:hAnsi="Cambria"/>
          <w:sz w:val="22"/>
          <w:szCs w:val="22"/>
        </w:rPr>
        <w:t>odpadov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ho </w:t>
      </w:r>
      <w:proofErr w:type="spellStart"/>
      <w:r>
        <w:rPr>
          <w:rFonts w:ascii="Cambria" w:hAnsi="Cambria"/>
          <w:sz w:val="22"/>
          <w:szCs w:val="22"/>
        </w:rPr>
        <w:t>hospodářství</w:t>
      </w:r>
      <w:proofErr w:type="spellEnd"/>
      <w:r>
        <w:rPr>
          <w:rFonts w:ascii="Cambria" w:hAnsi="Cambria"/>
          <w:sz w:val="22"/>
          <w:szCs w:val="22"/>
        </w:rPr>
        <w:t xml:space="preserve"> na </w:t>
      </w:r>
      <w:proofErr w:type="spellStart"/>
      <w:r>
        <w:rPr>
          <w:rFonts w:ascii="Cambria" w:hAnsi="Cambria"/>
          <w:sz w:val="22"/>
          <w:szCs w:val="22"/>
        </w:rPr>
        <w:t>území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obce</w:t>
      </w:r>
      <w:proofErr w:type="spellEnd"/>
      <w:r>
        <w:rPr>
          <w:rFonts w:ascii="Cambria" w:hAnsi="Cambria"/>
          <w:sz w:val="22"/>
          <w:szCs w:val="22"/>
        </w:rPr>
        <w:t xml:space="preserve"> Lužice.</w:t>
      </w:r>
    </w:p>
    <w:p w:rsidR="0007566B" w:rsidRDefault="0007566B">
      <w:pPr>
        <w:tabs>
          <w:tab w:val="left" w:pos="567"/>
        </w:tabs>
        <w:jc w:val="both"/>
        <w:rPr>
          <w:rFonts w:ascii="Cambria" w:eastAsia="Cambria" w:hAnsi="Cambria" w:cs="Cambria"/>
          <w:color w:val="FF0000"/>
          <w:sz w:val="22"/>
          <w:szCs w:val="22"/>
          <w:u w:color="FF0000"/>
        </w:rPr>
      </w:pPr>
    </w:p>
    <w:p w:rsidR="0007566B" w:rsidRDefault="00000000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  <w:u w:color="FF0000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Každý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movitou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věc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předává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obecního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syst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Fonts w:ascii="Cambria" w:hAnsi="Cambria"/>
          <w:sz w:val="22"/>
          <w:szCs w:val="22"/>
        </w:rPr>
        <w:t>mu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odklá</w:t>
      </w:r>
      <w:proofErr w:type="spellEnd"/>
      <w:r>
        <w:rPr>
          <w:rFonts w:ascii="Cambria" w:hAnsi="Cambria"/>
          <w:sz w:val="22"/>
          <w:szCs w:val="22"/>
          <w:lang w:val="nl-NL"/>
        </w:rPr>
        <w:t>dat na m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  <w:lang w:val="it-IT"/>
        </w:rPr>
        <w:t>sta ur</w:t>
      </w:r>
      <w:proofErr w:type="spellStart"/>
      <w:r>
        <w:rPr>
          <w:rFonts w:ascii="Cambria" w:hAnsi="Cambria"/>
          <w:sz w:val="22"/>
          <w:szCs w:val="22"/>
        </w:rPr>
        <w:t>čená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obcí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povinnostmi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stanovenými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daný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druh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kategorii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movitých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zákonem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odpadech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touto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vyhláškou</w:t>
      </w:r>
      <w:proofErr w:type="spellEnd"/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2"/>
      </w:r>
      <w:r>
        <w:rPr>
          <w:rFonts w:ascii="Cambria" w:hAnsi="Cambria"/>
          <w:sz w:val="22"/>
          <w:szCs w:val="22"/>
        </w:rPr>
        <w:t>.</w:t>
      </w:r>
    </w:p>
    <w:p w:rsidR="0007566B" w:rsidRDefault="0007566B">
      <w:pPr>
        <w:tabs>
          <w:tab w:val="left" w:pos="567"/>
        </w:tabs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V </w:t>
      </w:r>
      <w:proofErr w:type="spellStart"/>
      <w:r>
        <w:rPr>
          <w:rFonts w:ascii="Cambria" w:hAnsi="Cambria"/>
          <w:sz w:val="22"/>
          <w:szCs w:val="22"/>
        </w:rPr>
        <w:t>okamžiku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zapojená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obecního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syst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Fonts w:ascii="Cambria" w:hAnsi="Cambria"/>
          <w:sz w:val="22"/>
          <w:szCs w:val="22"/>
        </w:rPr>
        <w:t>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odloží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movitou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</w:t>
      </w:r>
      <w:proofErr w:type="spellEnd"/>
      <w:r>
        <w:rPr>
          <w:rFonts w:ascii="Cambria" w:hAnsi="Cambria"/>
          <w:sz w:val="22"/>
          <w:szCs w:val="22"/>
        </w:rPr>
        <w:t xml:space="preserve">, s </w:t>
      </w:r>
      <w:proofErr w:type="spellStart"/>
      <w:r>
        <w:rPr>
          <w:rFonts w:ascii="Cambria" w:hAnsi="Cambria"/>
          <w:sz w:val="22"/>
          <w:szCs w:val="22"/>
        </w:rPr>
        <w:t>výjimkou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výrobků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ukončenou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životností</w:t>
      </w:r>
      <w:proofErr w:type="spellEnd"/>
      <w:r>
        <w:rPr>
          <w:rFonts w:ascii="Cambria" w:hAnsi="Cambria"/>
          <w:sz w:val="22"/>
          <w:szCs w:val="22"/>
        </w:rPr>
        <w:t xml:space="preserve">, na </w:t>
      </w:r>
      <w:proofErr w:type="spellStart"/>
      <w:r>
        <w:rPr>
          <w:rFonts w:ascii="Cambria" w:hAnsi="Cambria"/>
          <w:sz w:val="22"/>
          <w:szCs w:val="22"/>
        </w:rPr>
        <w:t>místě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obcí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tomuto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účelu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určen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m, </w:t>
      </w:r>
      <w:proofErr w:type="spellStart"/>
      <w:r>
        <w:rPr>
          <w:rFonts w:ascii="Cambria" w:hAnsi="Cambria"/>
          <w:sz w:val="22"/>
          <w:szCs w:val="22"/>
        </w:rPr>
        <w:t>stává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obec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vlastníkem</w:t>
      </w:r>
      <w:proofErr w:type="spellEnd"/>
      <w:r>
        <w:rPr>
          <w:rFonts w:ascii="Cambria" w:hAnsi="Cambria"/>
          <w:sz w:val="22"/>
          <w:szCs w:val="22"/>
        </w:rPr>
        <w:t xml:space="preserve">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  <w:lang w:val="en-US"/>
        </w:rPr>
        <w:t xml:space="preserve">to </w:t>
      </w:r>
      <w:proofErr w:type="spellStart"/>
      <w:r>
        <w:rPr>
          <w:rFonts w:ascii="Cambria" w:hAnsi="Cambria"/>
          <w:sz w:val="22"/>
          <w:szCs w:val="22"/>
          <w:lang w:val="en-US"/>
        </w:rPr>
        <w:t>movit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věci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3"/>
      </w:r>
      <w:r>
        <w:rPr>
          <w:rFonts w:ascii="Cambria" w:hAnsi="Cambria"/>
          <w:sz w:val="22"/>
          <w:szCs w:val="22"/>
        </w:rPr>
        <w:t xml:space="preserve">. </w:t>
      </w:r>
    </w:p>
    <w:p w:rsidR="0007566B" w:rsidRDefault="0007566B">
      <w:pPr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Stanoviště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místo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nádoby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trvale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přechodně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umístěny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dalšího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nakládání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komunálním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odpadem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Stanoviště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individuální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společná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více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uživatelů</w:t>
      </w:r>
      <w:proofErr w:type="spellEnd"/>
      <w:r>
        <w:rPr>
          <w:rFonts w:ascii="Cambria" w:hAnsi="Cambria"/>
          <w:sz w:val="22"/>
          <w:szCs w:val="22"/>
        </w:rPr>
        <w:t>.</w:t>
      </w:r>
    </w:p>
    <w:p w:rsidR="0007566B" w:rsidRDefault="0007566B">
      <w:pPr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7566B">
      <w:pPr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</w:t>
      </w:r>
      <w:r>
        <w:rPr>
          <w:rFonts w:ascii="Cambria" w:hAnsi="Cambria"/>
          <w:b/>
          <w:bCs/>
          <w:lang w:val="pt-PT"/>
        </w:rPr>
        <w:t>l. 2</w:t>
      </w:r>
    </w:p>
    <w:p w:rsidR="0007566B" w:rsidRDefault="00000000">
      <w:pPr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  <w:b/>
          <w:bCs/>
        </w:rPr>
        <w:t>Oddělen</w:t>
      </w:r>
      <w:proofErr w:type="spellEnd"/>
      <w:r>
        <w:rPr>
          <w:rFonts w:ascii="Cambria" w:hAnsi="Cambria"/>
          <w:b/>
          <w:bCs/>
          <w:lang w:val="fr-FR"/>
        </w:rPr>
        <w:t xml:space="preserve">é </w:t>
      </w:r>
      <w:proofErr w:type="spellStart"/>
      <w:r>
        <w:rPr>
          <w:rFonts w:ascii="Cambria" w:hAnsi="Cambria"/>
          <w:b/>
          <w:bCs/>
        </w:rPr>
        <w:t>soustřeďování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komunálního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odpadu</w:t>
      </w:r>
      <w:proofErr w:type="spellEnd"/>
      <w:r>
        <w:rPr>
          <w:rFonts w:ascii="Cambria" w:hAnsi="Cambria"/>
          <w:b/>
          <w:bCs/>
        </w:rPr>
        <w:t xml:space="preserve"> </w:t>
      </w:r>
    </w:p>
    <w:p w:rsidR="0007566B" w:rsidRDefault="0007566B">
      <w:pPr>
        <w:jc w:val="center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Osoby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předávající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komunální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</w:t>
      </w:r>
      <w:proofErr w:type="spellEnd"/>
      <w:r>
        <w:rPr>
          <w:rFonts w:ascii="Cambria" w:hAnsi="Cambria"/>
          <w:sz w:val="22"/>
          <w:szCs w:val="22"/>
        </w:rPr>
        <w:t xml:space="preserve"> na </w:t>
      </w:r>
      <w:proofErr w:type="spellStart"/>
      <w:r>
        <w:rPr>
          <w:rFonts w:ascii="Cambria" w:hAnsi="Cambria"/>
          <w:sz w:val="22"/>
          <w:szCs w:val="22"/>
        </w:rPr>
        <w:t>mí</w:t>
      </w:r>
      <w:proofErr w:type="spellEnd"/>
      <w:r>
        <w:rPr>
          <w:rFonts w:ascii="Cambria" w:hAnsi="Cambria"/>
          <w:sz w:val="22"/>
          <w:szCs w:val="22"/>
          <w:lang w:val="it-IT"/>
        </w:rPr>
        <w:t>sta ur</w:t>
      </w:r>
      <w:proofErr w:type="spellStart"/>
      <w:r>
        <w:rPr>
          <w:rFonts w:ascii="Cambria" w:hAnsi="Cambria"/>
          <w:sz w:val="22"/>
          <w:szCs w:val="22"/>
        </w:rPr>
        <w:t>čená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odděleně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soustřeďovat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následující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složky</w:t>
      </w:r>
      <w:proofErr w:type="spellEnd"/>
      <w:r>
        <w:rPr>
          <w:rFonts w:ascii="Cambria" w:hAnsi="Cambria"/>
          <w:sz w:val="22"/>
          <w:szCs w:val="22"/>
        </w:rPr>
        <w:t>:</w:t>
      </w:r>
    </w:p>
    <w:p w:rsidR="0007566B" w:rsidRDefault="0007566B">
      <w:pPr>
        <w:rPr>
          <w:rFonts w:ascii="Cambria" w:eastAsia="Cambria" w:hAnsi="Cambria" w:cs="Cambria"/>
          <w:i/>
          <w:iCs/>
          <w:sz w:val="22"/>
          <w:szCs w:val="22"/>
        </w:rPr>
      </w:pPr>
    </w:p>
    <w:p w:rsidR="0007566B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Biologick</w:t>
      </w:r>
      <w:proofErr w:type="spellEnd"/>
      <w:r>
        <w:rPr>
          <w:rFonts w:ascii="Cambria" w:hAnsi="Cambria"/>
          <w:i/>
          <w:iCs/>
          <w:lang w:val="fr-FR"/>
        </w:rPr>
        <w:t xml:space="preserve">é </w:t>
      </w:r>
      <w:r>
        <w:rPr>
          <w:rFonts w:ascii="Cambria" w:hAnsi="Cambria"/>
          <w:i/>
          <w:iCs/>
        </w:rPr>
        <w:t>odpady</w:t>
      </w:r>
    </w:p>
    <w:p w:rsidR="0007566B" w:rsidRDefault="00000000">
      <w:pPr>
        <w:pStyle w:val="Odstavecseseznamem"/>
        <w:numPr>
          <w:ilvl w:val="0"/>
          <w:numId w:val="9"/>
        </w:num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Papír</w:t>
      </w:r>
    </w:p>
    <w:p w:rsidR="0007566B" w:rsidRDefault="00000000">
      <w:pPr>
        <w:pStyle w:val="Odstavecseseznamem"/>
        <w:numPr>
          <w:ilvl w:val="0"/>
          <w:numId w:val="9"/>
        </w:num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Plasty včetně PET lahví</w:t>
      </w:r>
    </w:p>
    <w:p w:rsidR="0007566B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Sklo</w:t>
      </w:r>
    </w:p>
    <w:p w:rsidR="0007566B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Kovy</w:t>
      </w:r>
    </w:p>
    <w:p w:rsidR="0007566B" w:rsidRDefault="00000000">
      <w:pPr>
        <w:numPr>
          <w:ilvl w:val="0"/>
          <w:numId w:val="8"/>
        </w:numPr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Nebezpečn</w:t>
      </w:r>
      <w:proofErr w:type="spellEnd"/>
      <w:r>
        <w:rPr>
          <w:rFonts w:ascii="Cambria" w:hAnsi="Cambria"/>
          <w:i/>
          <w:iCs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i/>
          <w:iCs/>
          <w:sz w:val="22"/>
          <w:szCs w:val="22"/>
        </w:rPr>
        <w:t>odpady</w:t>
      </w:r>
      <w:proofErr w:type="spellEnd"/>
    </w:p>
    <w:p w:rsidR="0007566B" w:rsidRDefault="00000000">
      <w:pPr>
        <w:numPr>
          <w:ilvl w:val="0"/>
          <w:numId w:val="8"/>
        </w:numPr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Objemný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odpad</w:t>
      </w:r>
      <w:proofErr w:type="spellEnd"/>
    </w:p>
    <w:p w:rsidR="0007566B" w:rsidRDefault="00000000">
      <w:pPr>
        <w:numPr>
          <w:ilvl w:val="0"/>
          <w:numId w:val="8"/>
        </w:numPr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Jedl</w:t>
      </w:r>
      <w:proofErr w:type="spellEnd"/>
      <w:r>
        <w:rPr>
          <w:rFonts w:ascii="Cambria" w:hAnsi="Cambria"/>
          <w:i/>
          <w:iCs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i/>
          <w:iCs/>
          <w:sz w:val="22"/>
          <w:szCs w:val="22"/>
        </w:rPr>
        <w:t>oleje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a </w:t>
      </w:r>
      <w:proofErr w:type="spellStart"/>
      <w:r>
        <w:rPr>
          <w:rFonts w:ascii="Cambria" w:hAnsi="Cambria"/>
          <w:i/>
          <w:iCs/>
          <w:sz w:val="22"/>
          <w:szCs w:val="22"/>
        </w:rPr>
        <w:t>tuky</w:t>
      </w:r>
      <w:proofErr w:type="spellEnd"/>
    </w:p>
    <w:p w:rsidR="0007566B" w:rsidRDefault="00000000">
      <w:pPr>
        <w:numPr>
          <w:ilvl w:val="0"/>
          <w:numId w:val="8"/>
        </w:num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Textil </w:t>
      </w:r>
    </w:p>
    <w:p w:rsidR="0007566B" w:rsidRDefault="00000000">
      <w:pPr>
        <w:numPr>
          <w:ilvl w:val="0"/>
          <w:numId w:val="8"/>
        </w:numPr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Směsný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komunální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odpad</w:t>
      </w:r>
      <w:proofErr w:type="spellEnd"/>
    </w:p>
    <w:p w:rsidR="0007566B" w:rsidRDefault="0007566B">
      <w:pPr>
        <w:rPr>
          <w:rFonts w:ascii="Cambria" w:eastAsia="Cambria" w:hAnsi="Cambria" w:cs="Cambria"/>
          <w:i/>
          <w:iCs/>
          <w:sz w:val="22"/>
          <w:szCs w:val="22"/>
        </w:rPr>
      </w:pPr>
    </w:p>
    <w:p w:rsidR="0007566B" w:rsidRDefault="00000000">
      <w:pPr>
        <w:pStyle w:val="Zkladntextodsazen"/>
        <w:numPr>
          <w:ilvl w:val="0"/>
          <w:numId w:val="10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Směsným komunálním odpadem se rozumí zbylý komunální odpad po stanoven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m vytřídění podle odstavce 1 pí</w:t>
      </w:r>
      <w:r>
        <w:rPr>
          <w:rFonts w:ascii="Cambria" w:hAnsi="Cambria"/>
          <w:sz w:val="22"/>
          <w:szCs w:val="22"/>
          <w:lang w:val="pt-PT"/>
        </w:rPr>
        <w:t>sm. a), b), c), d), e), f), g), h) a i).</w:t>
      </w:r>
    </w:p>
    <w:p w:rsidR="0007566B" w:rsidRDefault="00000000">
      <w:pPr>
        <w:pStyle w:val="Zkladntextodsazen"/>
        <w:ind w:left="36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br/>
      </w:r>
    </w:p>
    <w:p w:rsidR="0007566B" w:rsidRDefault="00000000">
      <w:pPr>
        <w:pStyle w:val="Zkladntextodsazen"/>
        <w:numPr>
          <w:ilvl w:val="0"/>
          <w:numId w:val="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Objemný odpad je takový odpad, který vzhledem ke svým rozměrům nemůže být umístěn do sběrný</w:t>
      </w:r>
      <w:proofErr w:type="spellStart"/>
      <w:r>
        <w:rPr>
          <w:rFonts w:ascii="Cambria" w:hAnsi="Cambria"/>
          <w:sz w:val="22"/>
          <w:szCs w:val="22"/>
          <w:lang w:val="de-DE"/>
        </w:rPr>
        <w:t>ch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n</w:t>
      </w:r>
      <w:proofErr w:type="spellStart"/>
      <w:r>
        <w:rPr>
          <w:rFonts w:ascii="Cambria" w:hAnsi="Cambria"/>
          <w:sz w:val="22"/>
          <w:szCs w:val="22"/>
        </w:rPr>
        <w:t>ádob</w:t>
      </w:r>
      <w:proofErr w:type="spellEnd"/>
      <w:r>
        <w:rPr>
          <w:rFonts w:ascii="Cambria" w:hAnsi="Cambria"/>
          <w:sz w:val="22"/>
          <w:szCs w:val="22"/>
        </w:rPr>
        <w:t>.</w:t>
      </w:r>
    </w:p>
    <w:p w:rsidR="00661FDE" w:rsidRDefault="00661FDE">
      <w:pPr>
        <w:jc w:val="center"/>
        <w:rPr>
          <w:rFonts w:ascii="Cambria" w:hAnsi="Cambria"/>
          <w:b/>
          <w:bCs/>
        </w:rPr>
      </w:pP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</w:t>
      </w:r>
      <w:r>
        <w:rPr>
          <w:rFonts w:ascii="Cambria" w:hAnsi="Cambria"/>
          <w:b/>
          <w:bCs/>
          <w:lang w:val="pt-PT"/>
        </w:rPr>
        <w:t>l. 3</w:t>
      </w: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proofErr w:type="spellStart"/>
      <w:r>
        <w:rPr>
          <w:rFonts w:ascii="Cambria" w:hAnsi="Cambria"/>
          <w:b/>
          <w:bCs/>
        </w:rPr>
        <w:t>Určení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míst</w:t>
      </w:r>
      <w:proofErr w:type="spellEnd"/>
      <w:r>
        <w:rPr>
          <w:rFonts w:ascii="Cambria" w:hAnsi="Cambria"/>
          <w:b/>
          <w:bCs/>
        </w:rPr>
        <w:t xml:space="preserve"> pro </w:t>
      </w:r>
      <w:proofErr w:type="spellStart"/>
      <w:r>
        <w:rPr>
          <w:rFonts w:ascii="Cambria" w:hAnsi="Cambria"/>
          <w:b/>
          <w:bCs/>
        </w:rPr>
        <w:t>oddělen</w:t>
      </w:r>
      <w:proofErr w:type="spellEnd"/>
      <w:r>
        <w:rPr>
          <w:rFonts w:ascii="Cambria" w:hAnsi="Cambria"/>
          <w:b/>
          <w:bCs/>
          <w:lang w:val="fr-FR"/>
        </w:rPr>
        <w:t xml:space="preserve">é </w:t>
      </w:r>
      <w:proofErr w:type="spellStart"/>
      <w:r>
        <w:rPr>
          <w:rFonts w:ascii="Cambria" w:hAnsi="Cambria"/>
          <w:b/>
          <w:bCs/>
        </w:rPr>
        <w:t>soustřeďování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určených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složek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komunálního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odpadu</w:t>
      </w:r>
      <w:proofErr w:type="spellEnd"/>
    </w:p>
    <w:p w:rsidR="0007566B" w:rsidRDefault="0007566B">
      <w:pPr>
        <w:tabs>
          <w:tab w:val="left" w:pos="927"/>
        </w:tabs>
        <w:jc w:val="both"/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:rsidR="0007566B" w:rsidRDefault="00000000" w:rsidP="00661FDE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Biologické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papír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plasty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sklo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kovy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jedl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oleje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tuky</w:t>
      </w:r>
      <w:proofErr w:type="spellEnd"/>
      <w:r>
        <w:rPr>
          <w:rFonts w:ascii="Cambria" w:hAnsi="Cambria"/>
          <w:sz w:val="22"/>
          <w:szCs w:val="22"/>
        </w:rPr>
        <w:t xml:space="preserve">, textil se </w:t>
      </w:r>
      <w:proofErr w:type="spellStart"/>
      <w:r>
        <w:rPr>
          <w:rFonts w:ascii="Cambria" w:hAnsi="Cambria"/>
          <w:sz w:val="22"/>
          <w:szCs w:val="22"/>
        </w:rPr>
        <w:t>soustřeďují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zvláštních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pytlích</w:t>
      </w:r>
      <w:proofErr w:type="spellEnd"/>
      <w:r>
        <w:rPr>
          <w:rFonts w:ascii="Cambria" w:hAnsi="Cambria"/>
          <w:sz w:val="22"/>
          <w:szCs w:val="22"/>
        </w:rPr>
        <w:t xml:space="preserve"> na </w:t>
      </w:r>
      <w:proofErr w:type="spellStart"/>
      <w:r>
        <w:rPr>
          <w:rFonts w:ascii="Cambria" w:hAnsi="Cambria"/>
          <w:sz w:val="22"/>
          <w:szCs w:val="22"/>
        </w:rPr>
        <w:t>stanovišti</w:t>
      </w:r>
      <w:proofErr w:type="spellEnd"/>
      <w:r>
        <w:rPr>
          <w:rFonts w:ascii="Cambria" w:hAnsi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br/>
      </w:r>
    </w:p>
    <w:p w:rsidR="0007566B" w:rsidRDefault="00000000">
      <w:pPr>
        <w:pStyle w:val="NormlnIMP"/>
        <w:numPr>
          <w:ilvl w:val="0"/>
          <w:numId w:val="13"/>
        </w:numPr>
        <w:suppressAutoHyphens w:val="0"/>
        <w:spacing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Zvláštní </w:t>
      </w:r>
      <w:proofErr w:type="spellStart"/>
      <w:r>
        <w:rPr>
          <w:rFonts w:ascii="Cambria" w:hAnsi="Cambria"/>
          <w:sz w:val="22"/>
          <w:szCs w:val="22"/>
        </w:rPr>
        <w:t>sběrn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nádoby jsou umístěny na stanovišti před budovou Obecního úřadu Lužice.</w:t>
      </w:r>
    </w:p>
    <w:p w:rsidR="0007566B" w:rsidRDefault="0007566B">
      <w:pPr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pStyle w:val="NormlnIMP"/>
        <w:numPr>
          <w:ilvl w:val="0"/>
          <w:numId w:val="13"/>
        </w:numPr>
        <w:suppressAutoHyphens w:val="0"/>
        <w:spacing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Zvláštní </w:t>
      </w:r>
      <w:proofErr w:type="spellStart"/>
      <w:r>
        <w:rPr>
          <w:rFonts w:ascii="Cambria" w:hAnsi="Cambria"/>
          <w:sz w:val="22"/>
          <w:szCs w:val="22"/>
        </w:rPr>
        <w:t>sběrn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nádoby jsou barevně odlišeny a označeny pří</w:t>
      </w:r>
      <w:r>
        <w:rPr>
          <w:rFonts w:ascii="Cambria" w:hAnsi="Cambria"/>
          <w:sz w:val="22"/>
          <w:szCs w:val="22"/>
          <w:lang w:val="da-DK"/>
        </w:rPr>
        <w:t>slu</w:t>
      </w:r>
      <w:proofErr w:type="spellStart"/>
      <w:r>
        <w:rPr>
          <w:rFonts w:ascii="Cambria" w:hAnsi="Cambria"/>
          <w:sz w:val="22"/>
          <w:szCs w:val="22"/>
        </w:rPr>
        <w:t>šnými</w:t>
      </w:r>
      <w:proofErr w:type="spellEnd"/>
      <w:r>
        <w:rPr>
          <w:rFonts w:ascii="Cambria" w:hAnsi="Cambria"/>
          <w:sz w:val="22"/>
          <w:szCs w:val="22"/>
        </w:rPr>
        <w:t xml:space="preserve"> nápisy:</w:t>
      </w:r>
    </w:p>
    <w:p w:rsidR="0007566B" w:rsidRDefault="0007566B">
      <w:pPr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pStyle w:val="Odstavecseseznamem"/>
        <w:numPr>
          <w:ilvl w:val="0"/>
          <w:numId w:val="15"/>
        </w:numPr>
        <w:spacing w:after="0" w:line="240" w:lineRule="auto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Biologick</w:t>
      </w:r>
      <w:proofErr w:type="spellEnd"/>
      <w:r>
        <w:rPr>
          <w:rFonts w:ascii="Cambria" w:hAnsi="Cambria"/>
          <w:i/>
          <w:iCs/>
          <w:lang w:val="fr-FR"/>
        </w:rPr>
        <w:t xml:space="preserve">é </w:t>
      </w:r>
      <w:r>
        <w:rPr>
          <w:rFonts w:ascii="Cambria" w:hAnsi="Cambria"/>
          <w:i/>
          <w:iCs/>
        </w:rPr>
        <w:t>odpady - barva hnědá</w:t>
      </w:r>
    </w:p>
    <w:p w:rsidR="0007566B" w:rsidRDefault="00000000">
      <w:pPr>
        <w:pStyle w:val="Odstavecseseznamem"/>
        <w:numPr>
          <w:ilvl w:val="0"/>
          <w:numId w:val="15"/>
        </w:num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Papír - barva modrá</w:t>
      </w:r>
    </w:p>
    <w:p w:rsidR="0007566B" w:rsidRDefault="00000000">
      <w:pPr>
        <w:pStyle w:val="Odstavecseseznamem"/>
        <w:numPr>
          <w:ilvl w:val="0"/>
          <w:numId w:val="15"/>
        </w:numPr>
        <w:spacing w:after="0" w:line="240" w:lineRule="auto"/>
        <w:rPr>
          <w:rFonts w:ascii="Cambria" w:hAnsi="Cambria"/>
          <w:i/>
          <w:iCs/>
          <w:color w:val="FF0000"/>
        </w:rPr>
      </w:pPr>
      <w:r>
        <w:rPr>
          <w:rFonts w:ascii="Cambria" w:hAnsi="Cambria"/>
          <w:i/>
          <w:iCs/>
        </w:rPr>
        <w:t>Plasty, PET lahve - barva žlutá</w:t>
      </w:r>
    </w:p>
    <w:p w:rsidR="0007566B" w:rsidRDefault="00000000">
      <w:pPr>
        <w:pStyle w:val="Odstavecseseznamem"/>
        <w:numPr>
          <w:ilvl w:val="0"/>
          <w:numId w:val="15"/>
        </w:num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Sklo - barva zelená</w:t>
      </w:r>
    </w:p>
    <w:p w:rsidR="0007566B" w:rsidRDefault="00000000">
      <w:pPr>
        <w:pStyle w:val="Odstavecseseznamem"/>
        <w:numPr>
          <w:ilvl w:val="0"/>
          <w:numId w:val="15"/>
        </w:num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Kovy - barva šedá</w:t>
      </w:r>
    </w:p>
    <w:p w:rsidR="0007566B" w:rsidRDefault="00000000">
      <w:pPr>
        <w:numPr>
          <w:ilvl w:val="0"/>
          <w:numId w:val="15"/>
        </w:numPr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Jedl</w:t>
      </w:r>
      <w:proofErr w:type="spellEnd"/>
      <w:r>
        <w:rPr>
          <w:rFonts w:ascii="Cambria" w:hAnsi="Cambria"/>
          <w:i/>
          <w:iCs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i/>
          <w:iCs/>
          <w:sz w:val="22"/>
          <w:szCs w:val="22"/>
        </w:rPr>
        <w:t>oleje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a </w:t>
      </w:r>
      <w:proofErr w:type="spellStart"/>
      <w:r>
        <w:rPr>
          <w:rFonts w:ascii="Cambria" w:hAnsi="Cambria"/>
          <w:i/>
          <w:iCs/>
          <w:sz w:val="22"/>
          <w:szCs w:val="22"/>
        </w:rPr>
        <w:t>tuky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- </w:t>
      </w:r>
      <w:proofErr w:type="spellStart"/>
      <w:r>
        <w:rPr>
          <w:rFonts w:ascii="Cambria" w:hAnsi="Cambria"/>
          <w:i/>
          <w:iCs/>
          <w:sz w:val="22"/>
          <w:szCs w:val="22"/>
        </w:rPr>
        <w:t>barva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červená</w:t>
      </w:r>
      <w:proofErr w:type="spellEnd"/>
    </w:p>
    <w:p w:rsidR="0007566B" w:rsidRDefault="00000000">
      <w:pPr>
        <w:numPr>
          <w:ilvl w:val="0"/>
          <w:numId w:val="15"/>
        </w:num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Textil - v </w:t>
      </w:r>
      <w:proofErr w:type="spellStart"/>
      <w:r>
        <w:rPr>
          <w:rFonts w:ascii="Cambria" w:hAnsi="Cambria"/>
          <w:i/>
          <w:iCs/>
          <w:sz w:val="22"/>
          <w:szCs w:val="22"/>
        </w:rPr>
        <w:t>uzavřených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pytlích</w:t>
      </w:r>
      <w:proofErr w:type="spellEnd"/>
    </w:p>
    <w:p w:rsidR="0007566B" w:rsidRDefault="0007566B">
      <w:pPr>
        <w:ind w:left="360"/>
        <w:rPr>
          <w:rFonts w:ascii="Cambria" w:eastAsia="Cambria" w:hAnsi="Cambria" w:cs="Cambria"/>
          <w:i/>
          <w:iCs/>
          <w:sz w:val="22"/>
          <w:szCs w:val="22"/>
        </w:rPr>
      </w:pPr>
    </w:p>
    <w:p w:rsidR="0007566B" w:rsidRDefault="00000000">
      <w:pPr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 </w:t>
      </w:r>
      <w:proofErr w:type="spellStart"/>
      <w:r>
        <w:rPr>
          <w:rFonts w:ascii="Cambria" w:hAnsi="Cambria"/>
          <w:sz w:val="22"/>
          <w:szCs w:val="22"/>
        </w:rPr>
        <w:t>zvláštních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zakázáno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ukládat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složky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komunálních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odpadů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než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kter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určeny</w:t>
      </w:r>
      <w:proofErr w:type="spellEnd"/>
      <w:r>
        <w:rPr>
          <w:rFonts w:ascii="Cambria" w:hAnsi="Cambria"/>
          <w:sz w:val="22"/>
          <w:szCs w:val="22"/>
        </w:rPr>
        <w:t>.</w:t>
      </w:r>
    </w:p>
    <w:p w:rsidR="0007566B" w:rsidRDefault="0007566B">
      <w:pPr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Zvláštní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nádoby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bylo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možno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uzavřít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odpad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nich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manipulaci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nevypadával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umožňuje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povaha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, je </w:t>
      </w:r>
      <w:proofErr w:type="spellStart"/>
      <w:r>
        <w:rPr>
          <w:rFonts w:ascii="Cambria" w:hAnsi="Cambria"/>
          <w:sz w:val="22"/>
          <w:szCs w:val="22"/>
        </w:rPr>
        <w:t>nutno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odložením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sběrn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nádoby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minimalizovat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:rsidR="0007566B" w:rsidRDefault="00000000">
      <w:pPr>
        <w:pStyle w:val="Default"/>
        <w:ind w:left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/>
      </w:r>
    </w:p>
    <w:p w:rsidR="0007566B" w:rsidRDefault="00000000">
      <w:pPr>
        <w:pStyle w:val="Nadpis2"/>
        <w:jc w:val="center"/>
        <w:rPr>
          <w:rFonts w:ascii="Cambria" w:eastAsia="Cambria" w:hAnsi="Cambria" w:cs="Cambria"/>
          <w:b/>
          <w:bCs/>
          <w:u w:val="none"/>
        </w:rPr>
      </w:pPr>
      <w:r>
        <w:rPr>
          <w:rFonts w:ascii="Cambria" w:hAnsi="Cambria"/>
          <w:b/>
          <w:bCs/>
          <w:u w:val="none"/>
        </w:rPr>
        <w:t>Č</w:t>
      </w:r>
      <w:r>
        <w:rPr>
          <w:rFonts w:ascii="Cambria" w:hAnsi="Cambria"/>
          <w:b/>
          <w:bCs/>
          <w:u w:val="none"/>
          <w:lang w:val="pt-PT"/>
        </w:rPr>
        <w:t>l. 4</w:t>
      </w:r>
    </w:p>
    <w:p w:rsidR="0007566B" w:rsidRDefault="00000000">
      <w:pPr>
        <w:pStyle w:val="Nadpis2"/>
        <w:jc w:val="center"/>
        <w:rPr>
          <w:rFonts w:ascii="Cambria" w:eastAsia="Cambria" w:hAnsi="Cambria" w:cs="Cambria"/>
          <w:b/>
          <w:bCs/>
          <w:u w:val="none"/>
        </w:rPr>
      </w:pPr>
      <w:r>
        <w:rPr>
          <w:rFonts w:ascii="Cambria" w:hAnsi="Cambria"/>
          <w:b/>
          <w:bCs/>
          <w:u w:val="none"/>
        </w:rPr>
        <w:t xml:space="preserve"> Svoz nebezpečných složek komunálního odpadu</w:t>
      </w:r>
    </w:p>
    <w:p w:rsidR="0007566B" w:rsidRDefault="0007566B">
      <w:pPr>
        <w:ind w:left="360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07566B" w:rsidRDefault="00000000">
      <w:pPr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Svoz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nebezpečných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složek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komunálního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zajišťován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minimálně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dvakrát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ročně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odebíráním</w:t>
      </w:r>
      <w:proofErr w:type="spellEnd"/>
      <w:r>
        <w:rPr>
          <w:rFonts w:ascii="Cambria" w:hAnsi="Cambria"/>
          <w:sz w:val="22"/>
          <w:szCs w:val="22"/>
        </w:rPr>
        <w:t xml:space="preserve"> na </w:t>
      </w:r>
      <w:proofErr w:type="spellStart"/>
      <w:r>
        <w:rPr>
          <w:rFonts w:ascii="Cambria" w:hAnsi="Cambria"/>
          <w:sz w:val="22"/>
          <w:szCs w:val="22"/>
        </w:rPr>
        <w:t>předem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vyhlášených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přechodných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stanovištích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přímo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zvláštních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</w:t>
      </w:r>
      <w:proofErr w:type="spellEnd"/>
      <w:r>
        <w:rPr>
          <w:rFonts w:ascii="Cambria" w:hAnsi="Cambria"/>
          <w:sz w:val="22"/>
          <w:szCs w:val="22"/>
        </w:rPr>
        <w:t xml:space="preserve"> k </w:t>
      </w:r>
      <w:proofErr w:type="spellStart"/>
      <w:r>
        <w:rPr>
          <w:rFonts w:ascii="Cambria" w:hAnsi="Cambria"/>
          <w:sz w:val="22"/>
          <w:szCs w:val="22"/>
        </w:rPr>
        <w:t>tomuto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určených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Informace</w:t>
      </w:r>
      <w:proofErr w:type="spellEnd"/>
      <w:r>
        <w:rPr>
          <w:rFonts w:ascii="Cambria" w:hAnsi="Cambria"/>
          <w:sz w:val="22"/>
          <w:szCs w:val="22"/>
        </w:rPr>
        <w:t xml:space="preserve"> o </w:t>
      </w:r>
      <w:proofErr w:type="spellStart"/>
      <w:r>
        <w:rPr>
          <w:rFonts w:ascii="Cambria" w:hAnsi="Cambria"/>
          <w:sz w:val="22"/>
          <w:szCs w:val="22"/>
        </w:rPr>
        <w:t>svozu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zveřejňovány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u w:color="00B0F0"/>
        </w:rPr>
        <w:t xml:space="preserve">na </w:t>
      </w:r>
      <w:proofErr w:type="spellStart"/>
      <w:r>
        <w:rPr>
          <w:rFonts w:ascii="Cambria" w:hAnsi="Cambria"/>
          <w:sz w:val="22"/>
          <w:szCs w:val="22"/>
          <w:u w:color="00B0F0"/>
        </w:rPr>
        <w:t>úřední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</w:t>
      </w:r>
      <w:proofErr w:type="spellStart"/>
      <w:r>
        <w:rPr>
          <w:rFonts w:ascii="Cambria" w:hAnsi="Cambria"/>
          <w:sz w:val="22"/>
          <w:szCs w:val="22"/>
          <w:u w:color="00B0F0"/>
        </w:rPr>
        <w:t>desce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</w:t>
      </w:r>
      <w:proofErr w:type="spellStart"/>
      <w:r>
        <w:rPr>
          <w:rFonts w:ascii="Cambria" w:hAnsi="Cambria"/>
          <w:sz w:val="22"/>
          <w:szCs w:val="22"/>
          <w:u w:color="00B0F0"/>
        </w:rPr>
        <w:t>obecního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</w:t>
      </w:r>
      <w:proofErr w:type="spellStart"/>
      <w:r>
        <w:rPr>
          <w:rFonts w:ascii="Cambria" w:hAnsi="Cambria"/>
          <w:sz w:val="22"/>
          <w:szCs w:val="22"/>
          <w:u w:color="00B0F0"/>
        </w:rPr>
        <w:t>úřadu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, </w:t>
      </w:r>
      <w:proofErr w:type="spellStart"/>
      <w:r>
        <w:rPr>
          <w:rFonts w:ascii="Cambria" w:hAnsi="Cambria"/>
          <w:sz w:val="22"/>
          <w:szCs w:val="22"/>
          <w:u w:color="00B0F0"/>
        </w:rPr>
        <w:t>výlepových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</w:t>
      </w:r>
      <w:proofErr w:type="spellStart"/>
      <w:r>
        <w:rPr>
          <w:rFonts w:ascii="Cambria" w:hAnsi="Cambria"/>
          <w:sz w:val="22"/>
          <w:szCs w:val="22"/>
          <w:u w:color="00B0F0"/>
        </w:rPr>
        <w:t>plochách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a na </w:t>
      </w:r>
      <w:proofErr w:type="spellStart"/>
      <w:r>
        <w:rPr>
          <w:rFonts w:ascii="Cambria" w:hAnsi="Cambria"/>
          <w:sz w:val="22"/>
          <w:szCs w:val="22"/>
          <w:u w:color="00B0F0"/>
        </w:rPr>
        <w:t>internetu</w:t>
      </w:r>
      <w:proofErr w:type="spellEnd"/>
      <w:r>
        <w:rPr>
          <w:rFonts w:ascii="Cambria" w:hAnsi="Cambria"/>
          <w:sz w:val="22"/>
          <w:szCs w:val="22"/>
          <w:u w:color="00B0F0"/>
        </w:rPr>
        <w:t>.</w:t>
      </w:r>
    </w:p>
    <w:p w:rsidR="0007566B" w:rsidRDefault="0007566B">
      <w:pPr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numPr>
          <w:ilvl w:val="0"/>
          <w:numId w:val="18"/>
        </w:numPr>
        <w:jc w:val="both"/>
        <w:rPr>
          <w:rFonts w:ascii="Cambria" w:hAnsi="Cambria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Soust</w:t>
      </w:r>
      <w:proofErr w:type="spellStart"/>
      <w:r>
        <w:rPr>
          <w:rFonts w:ascii="Cambria" w:hAnsi="Cambria"/>
          <w:sz w:val="22"/>
          <w:szCs w:val="22"/>
        </w:rPr>
        <w:t>řeďování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nebezpečných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složek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komunálního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Fonts w:ascii="Cambria" w:hAnsi="Cambria"/>
          <w:sz w:val="22"/>
          <w:szCs w:val="22"/>
        </w:rPr>
        <w:t>há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požadavkům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stanoveným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čl</w:t>
      </w:r>
      <w:proofErr w:type="spellEnd"/>
      <w:r>
        <w:rPr>
          <w:rFonts w:ascii="Cambria" w:hAnsi="Cambria"/>
          <w:sz w:val="22"/>
          <w:szCs w:val="22"/>
        </w:rPr>
        <w:t xml:space="preserve">. 3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>. 4 a 5.</w:t>
      </w:r>
    </w:p>
    <w:p w:rsidR="0007566B" w:rsidRDefault="0007566B">
      <w:pPr>
        <w:ind w:left="360"/>
        <w:jc w:val="both"/>
        <w:rPr>
          <w:rFonts w:ascii="Cambria" w:eastAsia="Cambria" w:hAnsi="Cambria" w:cs="Cambria"/>
          <w:i/>
          <w:iCs/>
          <w:color w:val="00B0F0"/>
          <w:sz w:val="22"/>
          <w:szCs w:val="22"/>
          <w:u w:color="00B0F0"/>
        </w:rPr>
      </w:pPr>
    </w:p>
    <w:p w:rsidR="0007566B" w:rsidRDefault="0007566B">
      <w:pPr>
        <w:rPr>
          <w:rFonts w:ascii="Cambria" w:eastAsia="Cambria" w:hAnsi="Cambria" w:cs="Cambria"/>
          <w:b/>
          <w:bCs/>
          <w:sz w:val="22"/>
          <w:szCs w:val="22"/>
        </w:rPr>
      </w:pP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</w:t>
      </w:r>
      <w:r>
        <w:rPr>
          <w:rFonts w:ascii="Cambria" w:hAnsi="Cambria"/>
          <w:b/>
          <w:bCs/>
          <w:lang w:val="pt-PT"/>
        </w:rPr>
        <w:t>l. 5</w:t>
      </w:r>
    </w:p>
    <w:p w:rsidR="0007566B" w:rsidRDefault="00000000">
      <w:pPr>
        <w:jc w:val="center"/>
        <w:rPr>
          <w:rFonts w:ascii="Cambria" w:eastAsia="Cambria" w:hAnsi="Cambria" w:cs="Cambria"/>
        </w:rPr>
      </w:pPr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Svoz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objemn</w:t>
      </w:r>
      <w:proofErr w:type="spellEnd"/>
      <w:r>
        <w:rPr>
          <w:rFonts w:ascii="Cambria" w:hAnsi="Cambria"/>
          <w:b/>
          <w:bCs/>
          <w:lang w:val="fr-FR"/>
        </w:rPr>
        <w:t>é</w:t>
      </w:r>
      <w:r>
        <w:rPr>
          <w:rFonts w:ascii="Cambria" w:hAnsi="Cambria"/>
          <w:b/>
          <w:bCs/>
        </w:rPr>
        <w:t xml:space="preserve">ho </w:t>
      </w:r>
      <w:proofErr w:type="spellStart"/>
      <w:r>
        <w:rPr>
          <w:rFonts w:ascii="Cambria" w:hAnsi="Cambria"/>
          <w:b/>
          <w:bCs/>
        </w:rPr>
        <w:t>odpadu</w:t>
      </w:r>
      <w:proofErr w:type="spellEnd"/>
    </w:p>
    <w:p w:rsidR="0007566B" w:rsidRDefault="0007566B">
      <w:pPr>
        <w:ind w:left="360"/>
        <w:jc w:val="center"/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:rsidR="0007566B" w:rsidRDefault="00000000">
      <w:pPr>
        <w:numPr>
          <w:ilvl w:val="0"/>
          <w:numId w:val="20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Svoz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objemn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ho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zajišťován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minimálně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dvakrát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ročně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odebíráním</w:t>
      </w:r>
      <w:proofErr w:type="spellEnd"/>
      <w:r>
        <w:rPr>
          <w:rFonts w:ascii="Cambria" w:hAnsi="Cambria"/>
          <w:sz w:val="22"/>
          <w:szCs w:val="22"/>
        </w:rPr>
        <w:t xml:space="preserve"> na </w:t>
      </w:r>
      <w:proofErr w:type="spellStart"/>
      <w:r>
        <w:rPr>
          <w:rFonts w:ascii="Cambria" w:hAnsi="Cambria"/>
          <w:sz w:val="22"/>
          <w:szCs w:val="22"/>
        </w:rPr>
        <w:t>předem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vyhlášených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přechodných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stanovištích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přímo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zvláštních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</w:t>
      </w:r>
      <w:proofErr w:type="spellEnd"/>
      <w:r>
        <w:rPr>
          <w:rFonts w:ascii="Cambria" w:hAnsi="Cambria"/>
          <w:sz w:val="22"/>
          <w:szCs w:val="22"/>
        </w:rPr>
        <w:t xml:space="preserve"> k </w:t>
      </w:r>
      <w:proofErr w:type="spellStart"/>
      <w:r>
        <w:rPr>
          <w:rFonts w:ascii="Cambria" w:hAnsi="Cambria"/>
          <w:sz w:val="22"/>
          <w:szCs w:val="22"/>
        </w:rPr>
        <w:t>tomuto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účelu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určených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Informace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svozu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zveřejňovány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u w:color="00B0F0"/>
        </w:rPr>
        <w:t xml:space="preserve">na </w:t>
      </w:r>
      <w:proofErr w:type="spellStart"/>
      <w:r>
        <w:rPr>
          <w:rFonts w:ascii="Cambria" w:hAnsi="Cambria"/>
          <w:sz w:val="22"/>
          <w:szCs w:val="22"/>
          <w:u w:color="00B0F0"/>
        </w:rPr>
        <w:t>úřední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</w:t>
      </w:r>
      <w:proofErr w:type="spellStart"/>
      <w:r>
        <w:rPr>
          <w:rFonts w:ascii="Cambria" w:hAnsi="Cambria"/>
          <w:sz w:val="22"/>
          <w:szCs w:val="22"/>
          <w:u w:color="00B0F0"/>
        </w:rPr>
        <w:t>desce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</w:t>
      </w:r>
      <w:proofErr w:type="spellStart"/>
      <w:r>
        <w:rPr>
          <w:rFonts w:ascii="Cambria" w:hAnsi="Cambria"/>
          <w:sz w:val="22"/>
          <w:szCs w:val="22"/>
          <w:u w:color="00B0F0"/>
        </w:rPr>
        <w:t>obecního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</w:t>
      </w:r>
      <w:proofErr w:type="spellStart"/>
      <w:r>
        <w:rPr>
          <w:rFonts w:ascii="Cambria" w:hAnsi="Cambria"/>
          <w:sz w:val="22"/>
          <w:szCs w:val="22"/>
          <w:u w:color="00B0F0"/>
        </w:rPr>
        <w:t>úřadu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, </w:t>
      </w:r>
      <w:proofErr w:type="spellStart"/>
      <w:r>
        <w:rPr>
          <w:rFonts w:ascii="Cambria" w:hAnsi="Cambria"/>
          <w:sz w:val="22"/>
          <w:szCs w:val="22"/>
          <w:u w:color="00B0F0"/>
        </w:rPr>
        <w:t>výlepových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</w:t>
      </w:r>
      <w:proofErr w:type="spellStart"/>
      <w:r>
        <w:rPr>
          <w:rFonts w:ascii="Cambria" w:hAnsi="Cambria"/>
          <w:sz w:val="22"/>
          <w:szCs w:val="22"/>
          <w:u w:color="00B0F0"/>
        </w:rPr>
        <w:t>plochách</w:t>
      </w:r>
      <w:proofErr w:type="spellEnd"/>
      <w:r>
        <w:rPr>
          <w:rFonts w:ascii="Cambria" w:hAnsi="Cambria"/>
          <w:sz w:val="22"/>
          <w:szCs w:val="22"/>
          <w:u w:color="00B0F0"/>
        </w:rPr>
        <w:t xml:space="preserve"> a na </w:t>
      </w:r>
      <w:proofErr w:type="spellStart"/>
      <w:r>
        <w:rPr>
          <w:rFonts w:ascii="Cambria" w:hAnsi="Cambria"/>
          <w:sz w:val="22"/>
          <w:szCs w:val="22"/>
          <w:u w:color="00B0F0"/>
        </w:rPr>
        <w:t>internetu</w:t>
      </w:r>
      <w:proofErr w:type="spellEnd"/>
      <w:r>
        <w:rPr>
          <w:rFonts w:ascii="Cambria" w:hAnsi="Cambria"/>
          <w:sz w:val="22"/>
          <w:szCs w:val="22"/>
          <w:u w:color="00B0F0"/>
        </w:rPr>
        <w:t>.</w:t>
      </w:r>
    </w:p>
    <w:p w:rsidR="0007566B" w:rsidRDefault="0007566B">
      <w:pPr>
        <w:jc w:val="both"/>
        <w:rPr>
          <w:rFonts w:ascii="Cambria" w:eastAsia="Cambria" w:hAnsi="Cambria" w:cs="Cambria"/>
          <w:i/>
          <w:iCs/>
          <w:sz w:val="22"/>
          <w:szCs w:val="22"/>
        </w:rPr>
      </w:pPr>
    </w:p>
    <w:p w:rsidR="0007566B" w:rsidRDefault="00000000">
      <w:pPr>
        <w:numPr>
          <w:ilvl w:val="0"/>
          <w:numId w:val="20"/>
        </w:numPr>
        <w:jc w:val="both"/>
        <w:rPr>
          <w:rFonts w:ascii="Cambria" w:hAnsi="Cambria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Soust</w:t>
      </w:r>
      <w:proofErr w:type="spellStart"/>
      <w:r>
        <w:rPr>
          <w:rFonts w:ascii="Cambria" w:hAnsi="Cambria"/>
          <w:sz w:val="22"/>
          <w:szCs w:val="22"/>
        </w:rPr>
        <w:t>řeďování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objemn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ho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Fonts w:ascii="Cambria" w:hAnsi="Cambria"/>
          <w:sz w:val="22"/>
          <w:szCs w:val="22"/>
        </w:rPr>
        <w:t>há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požadavkům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stanoveným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čl</w:t>
      </w:r>
      <w:proofErr w:type="spellEnd"/>
      <w:r>
        <w:rPr>
          <w:rFonts w:ascii="Cambria" w:hAnsi="Cambria"/>
          <w:sz w:val="22"/>
          <w:szCs w:val="22"/>
        </w:rPr>
        <w:t xml:space="preserve">. 3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4 a 5. </w:t>
      </w:r>
    </w:p>
    <w:p w:rsidR="0007566B" w:rsidRDefault="0007566B">
      <w:pPr>
        <w:rPr>
          <w:rFonts w:ascii="Cambria" w:eastAsia="Cambria" w:hAnsi="Cambria" w:cs="Cambria"/>
          <w:b/>
          <w:bCs/>
          <w:sz w:val="22"/>
          <w:szCs w:val="22"/>
        </w:rPr>
      </w:pP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lastRenderedPageBreak/>
        <w:br/>
      </w:r>
      <w:r>
        <w:rPr>
          <w:rFonts w:ascii="Cambria" w:hAnsi="Cambria"/>
          <w:b/>
          <w:bCs/>
        </w:rPr>
        <w:t>Č</w:t>
      </w:r>
      <w:r>
        <w:rPr>
          <w:rFonts w:ascii="Cambria" w:hAnsi="Cambria"/>
          <w:b/>
          <w:bCs/>
          <w:lang w:val="pt-PT"/>
        </w:rPr>
        <w:t>l. 6</w:t>
      </w: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  <w:lang w:val="pt-PT"/>
        </w:rPr>
        <w:t>Soust</w:t>
      </w:r>
      <w:proofErr w:type="spellStart"/>
      <w:r>
        <w:rPr>
          <w:rFonts w:ascii="Cambria" w:hAnsi="Cambria"/>
          <w:b/>
          <w:bCs/>
        </w:rPr>
        <w:t>řeďování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směsn</w:t>
      </w:r>
      <w:proofErr w:type="spellEnd"/>
      <w:r>
        <w:rPr>
          <w:rFonts w:ascii="Cambria" w:hAnsi="Cambria"/>
          <w:b/>
          <w:bCs/>
          <w:lang w:val="fr-FR"/>
        </w:rPr>
        <w:t>é</w:t>
      </w:r>
      <w:r>
        <w:rPr>
          <w:rFonts w:ascii="Cambria" w:hAnsi="Cambria"/>
          <w:b/>
          <w:bCs/>
        </w:rPr>
        <w:t xml:space="preserve">ho </w:t>
      </w:r>
      <w:proofErr w:type="spellStart"/>
      <w:r>
        <w:rPr>
          <w:rFonts w:ascii="Cambria" w:hAnsi="Cambria"/>
          <w:b/>
          <w:bCs/>
        </w:rPr>
        <w:t>komunálního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odpadu</w:t>
      </w:r>
      <w:proofErr w:type="spellEnd"/>
      <w:r>
        <w:rPr>
          <w:rFonts w:ascii="Cambria" w:hAnsi="Cambria"/>
          <w:b/>
          <w:bCs/>
        </w:rPr>
        <w:t xml:space="preserve"> </w:t>
      </w:r>
    </w:p>
    <w:p w:rsidR="0007566B" w:rsidRDefault="0007566B">
      <w:pPr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661FDE" w:rsidRPr="00661FDE" w:rsidRDefault="00000000">
      <w:pPr>
        <w:widowControl w:val="0"/>
        <w:numPr>
          <w:ilvl w:val="0"/>
          <w:numId w:val="22"/>
        </w:numPr>
        <w:jc w:val="both"/>
        <w:rPr>
          <w:rFonts w:ascii="Cambria" w:hAnsi="Cambria"/>
          <w:color w:val="00B0F0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Směsný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komunální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odkládá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lang w:val="it-IT"/>
        </w:rPr>
        <w:t>do sb</w:t>
      </w:r>
      <w:proofErr w:type="spellStart"/>
      <w:r>
        <w:rPr>
          <w:rFonts w:ascii="Cambria" w:hAnsi="Cambria"/>
          <w:sz w:val="22"/>
          <w:szCs w:val="22"/>
        </w:rPr>
        <w:t>ěrných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</w:t>
      </w:r>
      <w:proofErr w:type="spellEnd"/>
      <w:r>
        <w:rPr>
          <w:rFonts w:ascii="Cambria" w:hAnsi="Cambria"/>
          <w:sz w:val="22"/>
          <w:szCs w:val="22"/>
        </w:rPr>
        <w:t xml:space="preserve">. Pro </w:t>
      </w:r>
      <w:proofErr w:type="spellStart"/>
      <w:r>
        <w:rPr>
          <w:rFonts w:ascii="Cambria" w:hAnsi="Cambria"/>
          <w:sz w:val="22"/>
          <w:szCs w:val="22"/>
        </w:rPr>
        <w:t>úč</w:t>
      </w:r>
      <w:r>
        <w:rPr>
          <w:rFonts w:ascii="Cambria" w:hAnsi="Cambria"/>
          <w:sz w:val="22"/>
          <w:szCs w:val="22"/>
          <w:lang w:val="en-US"/>
        </w:rPr>
        <w:t>ely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t</w:t>
      </w:r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vyhlášky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sběrnými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nádobami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rozumějí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kovové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plastové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popelnice</w:t>
      </w:r>
      <w:proofErr w:type="spellEnd"/>
      <w:r>
        <w:rPr>
          <w:rFonts w:ascii="Cambria" w:hAnsi="Cambria"/>
          <w:sz w:val="22"/>
          <w:szCs w:val="22"/>
        </w:rPr>
        <w:t>.</w:t>
      </w:r>
    </w:p>
    <w:p w:rsidR="0007566B" w:rsidRDefault="0007566B" w:rsidP="00661FDE">
      <w:pPr>
        <w:widowControl w:val="0"/>
        <w:jc w:val="both"/>
        <w:rPr>
          <w:rFonts w:ascii="Cambria" w:hAnsi="Cambria"/>
          <w:color w:val="00B0F0"/>
          <w:sz w:val="22"/>
          <w:szCs w:val="22"/>
        </w:rPr>
      </w:pPr>
    </w:p>
    <w:p w:rsidR="0007566B" w:rsidRPr="00661FDE" w:rsidRDefault="00000000">
      <w:pPr>
        <w:numPr>
          <w:ilvl w:val="0"/>
          <w:numId w:val="22"/>
        </w:numPr>
        <w:jc w:val="both"/>
        <w:rPr>
          <w:rFonts w:ascii="Cambria" w:hAnsi="Cambria"/>
          <w:color w:val="00B0F0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Soust</w:t>
      </w:r>
      <w:proofErr w:type="spellStart"/>
      <w:r>
        <w:rPr>
          <w:rFonts w:ascii="Cambria" w:hAnsi="Cambria"/>
          <w:sz w:val="22"/>
          <w:szCs w:val="22"/>
        </w:rPr>
        <w:t>řeďování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směsn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ho </w:t>
      </w:r>
      <w:proofErr w:type="spellStart"/>
      <w:r>
        <w:rPr>
          <w:rFonts w:ascii="Cambria" w:hAnsi="Cambria"/>
          <w:sz w:val="22"/>
          <w:szCs w:val="22"/>
        </w:rPr>
        <w:t>komunálního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Fonts w:ascii="Cambria" w:hAnsi="Cambria"/>
          <w:sz w:val="22"/>
          <w:szCs w:val="22"/>
        </w:rPr>
        <w:t>há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požadavkům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v </w:t>
      </w:r>
      <w:proofErr w:type="spellStart"/>
      <w:r>
        <w:rPr>
          <w:rFonts w:ascii="Cambria" w:hAnsi="Cambria"/>
          <w:sz w:val="22"/>
          <w:szCs w:val="22"/>
        </w:rPr>
        <w:t>čl</w:t>
      </w:r>
      <w:proofErr w:type="spellEnd"/>
      <w:r>
        <w:rPr>
          <w:rFonts w:ascii="Cambria" w:hAnsi="Cambria"/>
          <w:sz w:val="22"/>
          <w:szCs w:val="22"/>
        </w:rPr>
        <w:t xml:space="preserve">. 3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4 a 5. </w:t>
      </w:r>
    </w:p>
    <w:p w:rsidR="0007566B" w:rsidRDefault="0007566B">
      <w:pPr>
        <w:pStyle w:val="Default"/>
        <w:ind w:left="360"/>
        <w:jc w:val="both"/>
        <w:rPr>
          <w:rFonts w:ascii="Cambria" w:eastAsia="Cambria" w:hAnsi="Cambria" w:cs="Cambria"/>
          <w:color w:val="00B0F0"/>
          <w:sz w:val="22"/>
          <w:szCs w:val="22"/>
          <w:u w:color="00B0F0"/>
        </w:rPr>
      </w:pP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</w:t>
      </w:r>
      <w:r>
        <w:rPr>
          <w:rFonts w:ascii="Cambria" w:hAnsi="Cambria"/>
          <w:b/>
          <w:bCs/>
          <w:lang w:val="pt-PT"/>
        </w:rPr>
        <w:t xml:space="preserve">l. </w:t>
      </w:r>
      <w:r>
        <w:rPr>
          <w:rFonts w:ascii="Cambria" w:hAnsi="Cambria"/>
          <w:b/>
          <w:bCs/>
        </w:rPr>
        <w:t>7</w:t>
      </w:r>
    </w:p>
    <w:p w:rsidR="0007566B" w:rsidRDefault="00000000">
      <w:pPr>
        <w:pStyle w:val="Nadpis2"/>
        <w:jc w:val="center"/>
        <w:rPr>
          <w:rFonts w:ascii="Cambria" w:eastAsia="Cambria" w:hAnsi="Cambria" w:cs="Cambria"/>
          <w:b/>
          <w:bCs/>
          <w:u w:val="none"/>
        </w:rPr>
      </w:pPr>
      <w:r>
        <w:rPr>
          <w:rFonts w:ascii="Cambria" w:hAnsi="Cambria"/>
          <w:b/>
          <w:bCs/>
          <w:u w:val="none"/>
        </w:rPr>
        <w:t xml:space="preserve">Nakládání s výrobky s ukončenou životností v rámci služby pro výrobce (zpětný </w:t>
      </w:r>
      <w:r>
        <w:rPr>
          <w:rFonts w:ascii="Cambria" w:hAnsi="Cambria"/>
          <w:b/>
          <w:bCs/>
          <w:u w:val="none"/>
          <w:lang w:val="da-DK"/>
        </w:rPr>
        <w:t>odb</w:t>
      </w:r>
      <w:proofErr w:type="spellStart"/>
      <w:r>
        <w:rPr>
          <w:rFonts w:ascii="Cambria" w:hAnsi="Cambria"/>
          <w:b/>
          <w:bCs/>
          <w:u w:val="none"/>
        </w:rPr>
        <w:t>ěr</w:t>
      </w:r>
      <w:proofErr w:type="spellEnd"/>
      <w:r>
        <w:rPr>
          <w:rFonts w:ascii="Cambria" w:hAnsi="Cambria"/>
          <w:b/>
          <w:bCs/>
          <w:u w:val="none"/>
        </w:rPr>
        <w:t>)</w:t>
      </w:r>
    </w:p>
    <w:p w:rsidR="0007566B" w:rsidRDefault="0007566B">
      <w:pPr>
        <w:rPr>
          <w:b/>
          <w:bCs/>
        </w:rPr>
      </w:pPr>
    </w:p>
    <w:p w:rsidR="0007566B" w:rsidRDefault="00000000">
      <w:pPr>
        <w:numPr>
          <w:ilvl w:val="0"/>
          <w:numId w:val="2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Obec v </w:t>
      </w:r>
      <w:proofErr w:type="spellStart"/>
      <w:r>
        <w:rPr>
          <w:rFonts w:ascii="Cambria" w:hAnsi="Cambria"/>
          <w:sz w:val="22"/>
          <w:szCs w:val="22"/>
        </w:rPr>
        <w:t>rámci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služby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výrobce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nakládá</w:t>
      </w:r>
      <w:proofErr w:type="spellEnd"/>
      <w:r>
        <w:rPr>
          <w:rFonts w:ascii="Cambria" w:hAnsi="Cambria"/>
          <w:sz w:val="22"/>
          <w:szCs w:val="22"/>
        </w:rPr>
        <w:t xml:space="preserve"> s </w:t>
      </w:r>
      <w:proofErr w:type="spellStart"/>
      <w:r>
        <w:rPr>
          <w:rFonts w:ascii="Cambria" w:hAnsi="Cambria"/>
          <w:sz w:val="22"/>
          <w:szCs w:val="22"/>
        </w:rPr>
        <w:t>tě</w:t>
      </w:r>
      <w:proofErr w:type="spellEnd"/>
      <w:r>
        <w:rPr>
          <w:rFonts w:ascii="Cambria" w:hAnsi="Cambria"/>
          <w:sz w:val="22"/>
          <w:szCs w:val="22"/>
          <w:lang w:val="it-IT"/>
        </w:rPr>
        <w:t>mito v</w:t>
      </w:r>
      <w:proofErr w:type="spellStart"/>
      <w:r>
        <w:rPr>
          <w:rFonts w:ascii="Cambria" w:hAnsi="Cambria"/>
          <w:sz w:val="22"/>
          <w:szCs w:val="22"/>
        </w:rPr>
        <w:t>ýrobky</w:t>
      </w:r>
      <w:proofErr w:type="spellEnd"/>
      <w:r>
        <w:rPr>
          <w:rFonts w:ascii="Cambria" w:hAnsi="Cambria"/>
          <w:sz w:val="22"/>
          <w:szCs w:val="22"/>
        </w:rPr>
        <w:t xml:space="preserve"> s </w:t>
      </w:r>
      <w:proofErr w:type="spellStart"/>
      <w:r>
        <w:rPr>
          <w:rFonts w:ascii="Cambria" w:hAnsi="Cambria"/>
          <w:sz w:val="22"/>
          <w:szCs w:val="22"/>
        </w:rPr>
        <w:t>ukončenou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životností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</w:p>
    <w:p w:rsidR="0007566B" w:rsidRDefault="0007566B">
      <w:pPr>
        <w:ind w:left="720"/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ind w:left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a) </w:t>
      </w:r>
      <w:proofErr w:type="spellStart"/>
      <w:r>
        <w:rPr>
          <w:rFonts w:ascii="Cambria" w:hAnsi="Cambria"/>
          <w:sz w:val="22"/>
          <w:szCs w:val="22"/>
        </w:rPr>
        <w:t>elektrozařízení</w:t>
      </w:r>
      <w:proofErr w:type="spellEnd"/>
    </w:p>
    <w:p w:rsidR="0007566B" w:rsidRDefault="00000000">
      <w:pPr>
        <w:ind w:left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b) </w:t>
      </w:r>
      <w:proofErr w:type="spellStart"/>
      <w:r>
        <w:rPr>
          <w:rFonts w:ascii="Cambria" w:hAnsi="Cambria"/>
          <w:sz w:val="22"/>
          <w:szCs w:val="22"/>
        </w:rPr>
        <w:t>baterie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akumulá</w:t>
      </w:r>
      <w:proofErr w:type="spellEnd"/>
      <w:r>
        <w:rPr>
          <w:rFonts w:ascii="Cambria" w:hAnsi="Cambria"/>
          <w:sz w:val="22"/>
          <w:szCs w:val="22"/>
          <w:lang w:val="en-US"/>
        </w:rPr>
        <w:t>tory</w:t>
      </w:r>
    </w:p>
    <w:p w:rsidR="0007566B" w:rsidRDefault="00000000">
      <w:pPr>
        <w:ind w:left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c) </w:t>
      </w:r>
      <w:proofErr w:type="spellStart"/>
      <w:r>
        <w:rPr>
          <w:rFonts w:ascii="Cambria" w:hAnsi="Cambria"/>
          <w:sz w:val="22"/>
          <w:szCs w:val="22"/>
        </w:rPr>
        <w:t>pneumatiky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</w:p>
    <w:p w:rsidR="0007566B" w:rsidRDefault="00000000">
      <w:pPr>
        <w:tabs>
          <w:tab w:val="left" w:pos="567"/>
        </w:tabs>
        <w:ind w:left="567" w:hanging="28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B0F0"/>
          <w:sz w:val="22"/>
          <w:szCs w:val="22"/>
          <w:u w:color="00B0F0"/>
        </w:rPr>
        <w:tab/>
      </w:r>
    </w:p>
    <w:p w:rsidR="0007566B" w:rsidRDefault="00000000">
      <w:pPr>
        <w:numPr>
          <w:ilvl w:val="0"/>
          <w:numId w:val="24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Výrobky</w:t>
      </w:r>
      <w:proofErr w:type="spellEnd"/>
      <w:r>
        <w:rPr>
          <w:rFonts w:ascii="Cambria" w:hAnsi="Cambria"/>
          <w:sz w:val="22"/>
          <w:szCs w:val="22"/>
        </w:rPr>
        <w:t xml:space="preserve"> s </w:t>
      </w:r>
      <w:proofErr w:type="spellStart"/>
      <w:r>
        <w:rPr>
          <w:rFonts w:ascii="Cambria" w:hAnsi="Cambria"/>
          <w:sz w:val="22"/>
          <w:szCs w:val="22"/>
        </w:rPr>
        <w:t>ukončenou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životností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 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1 </w:t>
      </w:r>
      <w:proofErr w:type="spellStart"/>
      <w:r>
        <w:rPr>
          <w:rFonts w:ascii="Cambria" w:hAnsi="Cambria"/>
          <w:sz w:val="22"/>
          <w:szCs w:val="22"/>
        </w:rPr>
        <w:t>lze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minimálně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dvakrát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ročně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mobilním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svozu</w:t>
      </w:r>
      <w:proofErr w:type="spellEnd"/>
      <w:r>
        <w:rPr>
          <w:rFonts w:ascii="Cambria" w:hAnsi="Cambria"/>
          <w:sz w:val="22"/>
          <w:szCs w:val="22"/>
        </w:rPr>
        <w:t xml:space="preserve"> na </w:t>
      </w:r>
      <w:proofErr w:type="spellStart"/>
      <w:r>
        <w:rPr>
          <w:rFonts w:ascii="Cambria" w:hAnsi="Cambria"/>
          <w:sz w:val="22"/>
          <w:szCs w:val="22"/>
        </w:rPr>
        <w:t>předem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vyhlášených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přechodných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stanovištích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přímo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zvláštních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sběrných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nádob</w:t>
      </w:r>
      <w:proofErr w:type="spellEnd"/>
      <w:r>
        <w:rPr>
          <w:rFonts w:ascii="Cambria" w:hAnsi="Cambria"/>
          <w:sz w:val="22"/>
          <w:szCs w:val="22"/>
        </w:rPr>
        <w:t xml:space="preserve"> k </w:t>
      </w:r>
      <w:proofErr w:type="spellStart"/>
      <w:r>
        <w:rPr>
          <w:rFonts w:ascii="Cambria" w:hAnsi="Cambria"/>
          <w:sz w:val="22"/>
          <w:szCs w:val="22"/>
        </w:rPr>
        <w:t>tomuto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účelu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určených</w:t>
      </w:r>
      <w:proofErr w:type="spellEnd"/>
      <w:r>
        <w:rPr>
          <w:rFonts w:ascii="Cambria" w:hAnsi="Cambria"/>
          <w:sz w:val="22"/>
          <w:szCs w:val="22"/>
        </w:rPr>
        <w:t>.</w:t>
      </w:r>
    </w:p>
    <w:p w:rsidR="0007566B" w:rsidRDefault="0007566B">
      <w:pPr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07566B" w:rsidRDefault="0007566B">
      <w:pPr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</w:t>
      </w:r>
      <w:r>
        <w:rPr>
          <w:rFonts w:ascii="Cambria" w:hAnsi="Cambria"/>
          <w:b/>
          <w:bCs/>
          <w:lang w:val="pt-PT"/>
        </w:rPr>
        <w:t xml:space="preserve">l. </w:t>
      </w:r>
      <w:r>
        <w:rPr>
          <w:rFonts w:ascii="Cambria" w:hAnsi="Cambria"/>
          <w:b/>
          <w:bCs/>
        </w:rPr>
        <w:t>8</w:t>
      </w: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proofErr w:type="spellStart"/>
      <w:r>
        <w:rPr>
          <w:rFonts w:ascii="Cambria" w:hAnsi="Cambria"/>
          <w:b/>
          <w:bCs/>
        </w:rPr>
        <w:t>Zrušovací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ustanovení</w:t>
      </w:r>
      <w:proofErr w:type="spellEnd"/>
    </w:p>
    <w:p w:rsidR="0007566B" w:rsidRDefault="0007566B">
      <w:pPr>
        <w:ind w:left="360"/>
        <w:jc w:val="center"/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:rsidR="0007566B" w:rsidRDefault="00000000">
      <w:pPr>
        <w:spacing w:before="120" w:line="288" w:lineRule="auto"/>
        <w:ind w:left="425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Zrušuje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Obecně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závazná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vyhláška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obce</w:t>
      </w:r>
      <w:proofErr w:type="spellEnd"/>
      <w:r>
        <w:rPr>
          <w:rFonts w:ascii="Cambria" w:hAnsi="Cambria"/>
          <w:sz w:val="22"/>
          <w:szCs w:val="22"/>
        </w:rPr>
        <w:t xml:space="preserve"> Lužice č. 1/2021 o </w:t>
      </w:r>
      <w:proofErr w:type="spellStart"/>
      <w:r>
        <w:rPr>
          <w:rFonts w:ascii="Cambria" w:hAnsi="Cambria"/>
          <w:sz w:val="22"/>
          <w:szCs w:val="22"/>
        </w:rPr>
        <w:t>stanovení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systému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shromažďování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sběru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přepravy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využívání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odstraňování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komunálních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odpadů</w:t>
      </w:r>
      <w:proofErr w:type="spellEnd"/>
      <w:r>
        <w:rPr>
          <w:rFonts w:ascii="Cambria" w:hAnsi="Cambria"/>
          <w:sz w:val="22"/>
          <w:szCs w:val="22"/>
        </w:rPr>
        <w:t xml:space="preserve"> na </w:t>
      </w:r>
      <w:proofErr w:type="spellStart"/>
      <w:r>
        <w:rPr>
          <w:rFonts w:ascii="Cambria" w:hAnsi="Cambria"/>
          <w:sz w:val="22"/>
          <w:szCs w:val="22"/>
        </w:rPr>
        <w:t>území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obce</w:t>
      </w:r>
      <w:proofErr w:type="spellEnd"/>
      <w:r>
        <w:rPr>
          <w:rFonts w:ascii="Cambria" w:hAnsi="Cambria"/>
          <w:sz w:val="22"/>
          <w:szCs w:val="22"/>
        </w:rPr>
        <w:t xml:space="preserve"> Lužice, </w:t>
      </w:r>
      <w:proofErr w:type="spellStart"/>
      <w:r>
        <w:rPr>
          <w:rFonts w:ascii="Cambria" w:hAnsi="Cambria"/>
          <w:sz w:val="22"/>
          <w:szCs w:val="22"/>
        </w:rPr>
        <w:t>schválená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zastupitelstvem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>
        <w:rPr>
          <w:rFonts w:ascii="Cambria" w:hAnsi="Cambria"/>
          <w:sz w:val="22"/>
          <w:szCs w:val="22"/>
        </w:rPr>
        <w:t xml:space="preserve"> 18.10.2021 </w:t>
      </w:r>
      <w:proofErr w:type="spellStart"/>
      <w:r>
        <w:rPr>
          <w:rFonts w:ascii="Cambria" w:hAnsi="Cambria"/>
          <w:sz w:val="22"/>
          <w:szCs w:val="22"/>
        </w:rPr>
        <w:t>usnesením</w:t>
      </w:r>
      <w:proofErr w:type="spellEnd"/>
      <w:r>
        <w:rPr>
          <w:rFonts w:ascii="Cambria" w:hAnsi="Cambria"/>
          <w:sz w:val="22"/>
          <w:szCs w:val="22"/>
        </w:rPr>
        <w:t xml:space="preserve"> č. 18/2.</w:t>
      </w:r>
    </w:p>
    <w:p w:rsidR="0007566B" w:rsidRDefault="0007566B">
      <w:pPr>
        <w:spacing w:before="120" w:line="288" w:lineRule="auto"/>
        <w:jc w:val="both"/>
        <w:rPr>
          <w:rFonts w:ascii="Cambria" w:eastAsia="Cambria" w:hAnsi="Cambria" w:cs="Cambria"/>
        </w:rPr>
      </w:pPr>
    </w:p>
    <w:p w:rsidR="0007566B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br/>
      </w:r>
      <w:r>
        <w:rPr>
          <w:rFonts w:ascii="Cambria" w:hAnsi="Cambria"/>
          <w:b/>
          <w:bCs/>
        </w:rPr>
        <w:t>Č</w:t>
      </w:r>
      <w:r>
        <w:rPr>
          <w:rFonts w:ascii="Cambria" w:hAnsi="Cambria"/>
          <w:b/>
          <w:bCs/>
          <w:lang w:val="pt-PT"/>
        </w:rPr>
        <w:t xml:space="preserve">l. </w:t>
      </w:r>
      <w:r>
        <w:rPr>
          <w:rFonts w:ascii="Cambria" w:hAnsi="Cambria"/>
          <w:b/>
          <w:bCs/>
        </w:rPr>
        <w:t>9</w:t>
      </w:r>
    </w:p>
    <w:p w:rsidR="0007566B" w:rsidRDefault="00000000">
      <w:pPr>
        <w:pStyle w:val="Nzvylnk"/>
        <w:spacing w:before="0" w:after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</w:rPr>
        <w:t>Účinnost</w:t>
      </w:r>
      <w:r>
        <w:rPr>
          <w:rFonts w:ascii="Cambria" w:eastAsia="Cambria" w:hAnsi="Cambria" w:cs="Cambria"/>
        </w:rPr>
        <w:br/>
      </w:r>
    </w:p>
    <w:p w:rsidR="0007566B" w:rsidRDefault="00000000">
      <w:pPr>
        <w:pStyle w:val="Nzvylnk"/>
        <w:spacing w:before="0" w:after="0"/>
        <w:ind w:left="425"/>
        <w:jc w:val="left"/>
        <w:rPr>
          <w:rFonts w:ascii="Cambria" w:eastAsia="Cambria" w:hAnsi="Cambria" w:cs="Cambria"/>
          <w:b w:val="0"/>
          <w:bCs w:val="0"/>
          <w:sz w:val="22"/>
          <w:szCs w:val="22"/>
        </w:rPr>
      </w:pPr>
      <w:r>
        <w:rPr>
          <w:rFonts w:ascii="Cambria" w:hAnsi="Cambria"/>
          <w:b w:val="0"/>
          <w:bCs w:val="0"/>
          <w:sz w:val="22"/>
          <w:szCs w:val="22"/>
        </w:rPr>
        <w:t xml:space="preserve">Tato vyhláška nabývá účinnosti dnem 1. června 2023. </w:t>
      </w:r>
    </w:p>
    <w:p w:rsidR="0007566B" w:rsidRDefault="0007566B">
      <w:pPr>
        <w:pStyle w:val="Nzvylnk"/>
        <w:spacing w:before="0" w:after="0"/>
        <w:jc w:val="left"/>
        <w:rPr>
          <w:rFonts w:ascii="Cambria" w:eastAsia="Cambria" w:hAnsi="Cambria" w:cs="Cambria"/>
          <w:b w:val="0"/>
          <w:bCs w:val="0"/>
          <w:i/>
          <w:iCs/>
          <w:color w:val="1A4BD6"/>
          <w:sz w:val="22"/>
          <w:szCs w:val="22"/>
          <w:u w:color="1A4BD6"/>
        </w:rPr>
      </w:pPr>
    </w:p>
    <w:p w:rsidR="0007566B" w:rsidRDefault="0007566B">
      <w:pPr>
        <w:spacing w:before="120" w:line="288" w:lineRule="auto"/>
        <w:ind w:firstLine="709"/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7566B">
      <w:pPr>
        <w:spacing w:before="120" w:line="288" w:lineRule="auto"/>
        <w:ind w:firstLine="709"/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7566B">
      <w:pPr>
        <w:spacing w:before="120" w:line="288" w:lineRule="auto"/>
        <w:ind w:firstLine="709"/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7566B">
      <w:pPr>
        <w:spacing w:before="120" w:line="288" w:lineRule="auto"/>
        <w:ind w:firstLine="709"/>
        <w:jc w:val="both"/>
        <w:rPr>
          <w:rFonts w:ascii="Cambria" w:eastAsia="Cambria" w:hAnsi="Cambria" w:cs="Cambria"/>
          <w:sz w:val="22"/>
          <w:szCs w:val="22"/>
        </w:rPr>
      </w:pPr>
    </w:p>
    <w:p w:rsidR="0007566B" w:rsidRDefault="00000000">
      <w:pPr>
        <w:pStyle w:val="Zkladntext"/>
        <w:tabs>
          <w:tab w:val="left" w:pos="1440"/>
          <w:tab w:val="left" w:pos="7020"/>
        </w:tabs>
        <w:spacing w:after="0" w:line="264" w:lineRule="auto"/>
        <w:ind w:left="425"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Ivo </w:t>
      </w:r>
      <w:proofErr w:type="spellStart"/>
      <w:r>
        <w:rPr>
          <w:rFonts w:ascii="Cambria" w:hAnsi="Cambria"/>
          <w:sz w:val="22"/>
          <w:szCs w:val="22"/>
        </w:rPr>
        <w:t>Cibuzar</w:t>
      </w:r>
      <w:proofErr w:type="spellEnd"/>
      <w:r>
        <w:rPr>
          <w:rFonts w:ascii="Cambria" w:hAnsi="Cambria"/>
          <w:sz w:val="22"/>
          <w:szCs w:val="22"/>
        </w:rPr>
        <w:t xml:space="preserve">, v. r.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Jana Svobodová, v. r.</w:t>
      </w:r>
    </w:p>
    <w:p w:rsidR="0007566B" w:rsidRDefault="0000000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        </w:t>
      </w:r>
      <w:r>
        <w:rPr>
          <w:rFonts w:ascii="Cambria" w:hAnsi="Cambria"/>
          <w:sz w:val="22"/>
          <w:szCs w:val="22"/>
        </w:rPr>
        <w:t>místostarosta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starosta</w:t>
      </w:r>
    </w:p>
    <w:p w:rsidR="0007566B" w:rsidRDefault="0007566B">
      <w:pPr>
        <w:rPr>
          <w:rFonts w:ascii="Cambria" w:eastAsia="Cambria" w:hAnsi="Cambria" w:cs="Cambria"/>
          <w:sz w:val="22"/>
          <w:szCs w:val="22"/>
        </w:rPr>
      </w:pPr>
    </w:p>
    <w:p w:rsidR="0007566B" w:rsidRDefault="0007566B">
      <w:pPr>
        <w:rPr>
          <w:rFonts w:ascii="Cambria" w:eastAsia="Cambria" w:hAnsi="Cambria" w:cs="Cambria"/>
          <w:sz w:val="22"/>
          <w:szCs w:val="22"/>
        </w:rPr>
      </w:pPr>
    </w:p>
    <w:p w:rsidR="0007566B" w:rsidRDefault="0007566B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07566B">
      <w:headerReference w:type="default" r:id="rId7"/>
      <w:footerReference w:type="default" r:id="rId8"/>
      <w:pgSz w:w="11900" w:h="16840"/>
      <w:pgMar w:top="1080" w:right="1080" w:bottom="1440" w:left="1080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F54" w:rsidRDefault="00D73F54">
      <w:r>
        <w:separator/>
      </w:r>
    </w:p>
  </w:endnote>
  <w:endnote w:type="continuationSeparator" w:id="0">
    <w:p w:rsidR="00D73F54" w:rsidRDefault="00D7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566B" w:rsidRDefault="00000000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61FD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F54" w:rsidRDefault="00D73F54">
      <w:r>
        <w:separator/>
      </w:r>
    </w:p>
  </w:footnote>
  <w:footnote w:type="continuationSeparator" w:id="0">
    <w:p w:rsidR="00D73F54" w:rsidRDefault="00D73F54">
      <w:r>
        <w:continuationSeparator/>
      </w:r>
    </w:p>
  </w:footnote>
  <w:footnote w:type="continuationNotice" w:id="1">
    <w:p w:rsidR="00D73F54" w:rsidRDefault="00D73F54"/>
  </w:footnote>
  <w:footnote w:id="2">
    <w:p w:rsidR="0007566B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61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o odpadech</w:t>
      </w:r>
    </w:p>
  </w:footnote>
  <w:footnote w:id="3">
    <w:p w:rsidR="0007566B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566B" w:rsidRDefault="0007566B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AC1"/>
    <w:multiLevelType w:val="hybridMultilevel"/>
    <w:tmpl w:val="9BB26D4A"/>
    <w:styleLink w:val="Importovanstyl2"/>
    <w:lvl w:ilvl="0" w:tplc="1750994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58558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18A2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C6632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08A58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5882F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5882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14F78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CEC9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2A09B4"/>
    <w:multiLevelType w:val="hybridMultilevel"/>
    <w:tmpl w:val="CF2A0C14"/>
    <w:styleLink w:val="Importovanstyl3"/>
    <w:lvl w:ilvl="0" w:tplc="DE2E1AF4">
      <w:start w:val="1"/>
      <w:numFmt w:val="lowerLetter"/>
      <w:lvlText w:val="%1)"/>
      <w:lvlJc w:val="left"/>
      <w:pPr>
        <w:ind w:left="709" w:hanging="28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86B318">
      <w:start w:val="1"/>
      <w:numFmt w:val="lowerLetter"/>
      <w:lvlText w:val="%2."/>
      <w:lvlJc w:val="left"/>
      <w:pPr>
        <w:ind w:left="150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4A1410">
      <w:start w:val="1"/>
      <w:numFmt w:val="lowerRoman"/>
      <w:lvlText w:val="%3."/>
      <w:lvlJc w:val="left"/>
      <w:pPr>
        <w:ind w:left="2226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5291C2">
      <w:start w:val="1"/>
      <w:numFmt w:val="decimal"/>
      <w:lvlText w:val="%4."/>
      <w:lvlJc w:val="left"/>
      <w:pPr>
        <w:ind w:left="29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0EE4F0">
      <w:start w:val="1"/>
      <w:numFmt w:val="lowerLetter"/>
      <w:lvlText w:val="%5."/>
      <w:lvlJc w:val="left"/>
      <w:pPr>
        <w:ind w:left="366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D607D8">
      <w:start w:val="1"/>
      <w:numFmt w:val="lowerRoman"/>
      <w:lvlText w:val="%6."/>
      <w:lvlJc w:val="left"/>
      <w:pPr>
        <w:ind w:left="4386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605E9E">
      <w:start w:val="1"/>
      <w:numFmt w:val="decimal"/>
      <w:lvlText w:val="%7."/>
      <w:lvlJc w:val="left"/>
      <w:pPr>
        <w:ind w:left="510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4F534">
      <w:start w:val="1"/>
      <w:numFmt w:val="lowerLetter"/>
      <w:lvlText w:val="%8."/>
      <w:lvlJc w:val="left"/>
      <w:pPr>
        <w:ind w:left="582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8A6E8">
      <w:start w:val="1"/>
      <w:numFmt w:val="lowerRoman"/>
      <w:lvlText w:val="%9."/>
      <w:lvlJc w:val="left"/>
      <w:pPr>
        <w:ind w:left="6546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C75FF0"/>
    <w:multiLevelType w:val="hybridMultilevel"/>
    <w:tmpl w:val="6E6493DA"/>
    <w:styleLink w:val="Importovanstyl7"/>
    <w:lvl w:ilvl="0" w:tplc="9E24440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9E2AF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9C3B04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789B7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09EC29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26666C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84A30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9AC48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32DD9E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47815"/>
    <w:multiLevelType w:val="hybridMultilevel"/>
    <w:tmpl w:val="CF2A0C14"/>
    <w:numStyleLink w:val="Importovanstyl3"/>
  </w:abstractNum>
  <w:abstractNum w:abstractNumId="4" w15:restartNumberingAfterBreak="0">
    <w:nsid w:val="0BB55DB1"/>
    <w:multiLevelType w:val="hybridMultilevel"/>
    <w:tmpl w:val="6E42422E"/>
    <w:numStyleLink w:val="Importovanstyl8"/>
  </w:abstractNum>
  <w:abstractNum w:abstractNumId="5" w15:restartNumberingAfterBreak="0">
    <w:nsid w:val="10221722"/>
    <w:multiLevelType w:val="hybridMultilevel"/>
    <w:tmpl w:val="6E42422E"/>
    <w:styleLink w:val="Importovanstyl8"/>
    <w:lvl w:ilvl="0" w:tplc="755CE10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3834D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720178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7ED71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3699A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E6503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F0D71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CA5E7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7CBB60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4F4EAC"/>
    <w:multiLevelType w:val="hybridMultilevel"/>
    <w:tmpl w:val="AFFAAEFC"/>
    <w:styleLink w:val="Importovanstyl4"/>
    <w:lvl w:ilvl="0" w:tplc="896EA49C">
      <w:start w:val="1"/>
      <w:numFmt w:val="decimal"/>
      <w:lvlText w:val="%1)"/>
      <w:lvlJc w:val="left"/>
      <w:pPr>
        <w:tabs>
          <w:tab w:val="left" w:pos="540"/>
          <w:tab w:val="left" w:pos="92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107518">
      <w:start w:val="1"/>
      <w:numFmt w:val="lowerLetter"/>
      <w:lvlText w:val="%2."/>
      <w:lvlJc w:val="left"/>
      <w:pPr>
        <w:tabs>
          <w:tab w:val="left" w:pos="360"/>
          <w:tab w:val="left" w:pos="540"/>
        </w:tabs>
        <w:ind w:left="92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4E985E">
      <w:start w:val="1"/>
      <w:numFmt w:val="lowerRoman"/>
      <w:lvlText w:val="%3."/>
      <w:lvlJc w:val="left"/>
      <w:pPr>
        <w:tabs>
          <w:tab w:val="left" w:pos="360"/>
          <w:tab w:val="left" w:pos="540"/>
          <w:tab w:val="left" w:pos="927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039F2">
      <w:start w:val="1"/>
      <w:numFmt w:val="decimal"/>
      <w:lvlText w:val="%4."/>
      <w:lvlJc w:val="left"/>
      <w:pPr>
        <w:tabs>
          <w:tab w:val="left" w:pos="360"/>
          <w:tab w:val="left" w:pos="540"/>
          <w:tab w:val="left" w:pos="92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82C6A">
      <w:start w:val="1"/>
      <w:numFmt w:val="lowerLetter"/>
      <w:lvlText w:val="%5."/>
      <w:lvlJc w:val="left"/>
      <w:pPr>
        <w:tabs>
          <w:tab w:val="left" w:pos="360"/>
          <w:tab w:val="left" w:pos="540"/>
          <w:tab w:val="left" w:pos="92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AEA8A">
      <w:start w:val="1"/>
      <w:numFmt w:val="lowerRoman"/>
      <w:lvlText w:val="%6."/>
      <w:lvlJc w:val="left"/>
      <w:pPr>
        <w:tabs>
          <w:tab w:val="left" w:pos="360"/>
          <w:tab w:val="left" w:pos="540"/>
          <w:tab w:val="left" w:pos="927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A08DE">
      <w:start w:val="1"/>
      <w:numFmt w:val="decimal"/>
      <w:lvlText w:val="%7."/>
      <w:lvlJc w:val="left"/>
      <w:pPr>
        <w:tabs>
          <w:tab w:val="left" w:pos="360"/>
          <w:tab w:val="left" w:pos="540"/>
          <w:tab w:val="left" w:pos="92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82C02C">
      <w:start w:val="1"/>
      <w:numFmt w:val="lowerLetter"/>
      <w:lvlText w:val="%8."/>
      <w:lvlJc w:val="left"/>
      <w:pPr>
        <w:tabs>
          <w:tab w:val="left" w:pos="360"/>
          <w:tab w:val="left" w:pos="540"/>
          <w:tab w:val="left" w:pos="92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78815C">
      <w:start w:val="1"/>
      <w:numFmt w:val="lowerRoman"/>
      <w:lvlText w:val="%9."/>
      <w:lvlJc w:val="left"/>
      <w:pPr>
        <w:tabs>
          <w:tab w:val="left" w:pos="360"/>
          <w:tab w:val="left" w:pos="540"/>
          <w:tab w:val="left" w:pos="927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8E7503"/>
    <w:multiLevelType w:val="hybridMultilevel"/>
    <w:tmpl w:val="AFFAAEFC"/>
    <w:numStyleLink w:val="Importovanstyl4"/>
  </w:abstractNum>
  <w:abstractNum w:abstractNumId="8" w15:restartNumberingAfterBreak="0">
    <w:nsid w:val="2F6D1CC2"/>
    <w:multiLevelType w:val="hybridMultilevel"/>
    <w:tmpl w:val="C466F82C"/>
    <w:styleLink w:val="Importovanstyl12"/>
    <w:lvl w:ilvl="0" w:tplc="740EC7B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34BA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5ABC3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B4380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4A67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88B3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1A9FB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E8BEF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E75A6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B56FC8"/>
    <w:multiLevelType w:val="hybridMultilevel"/>
    <w:tmpl w:val="225ED752"/>
    <w:styleLink w:val="Importovanstyl6"/>
    <w:lvl w:ilvl="0" w:tplc="F3FCBD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7027C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EB08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A472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03F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3E52E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AC36B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12D74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16B5E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6F276EB"/>
    <w:multiLevelType w:val="hybridMultilevel"/>
    <w:tmpl w:val="6E6493DA"/>
    <w:numStyleLink w:val="Importovanstyl7"/>
  </w:abstractNum>
  <w:abstractNum w:abstractNumId="11" w15:restartNumberingAfterBreak="0">
    <w:nsid w:val="47B40D59"/>
    <w:multiLevelType w:val="hybridMultilevel"/>
    <w:tmpl w:val="C466F82C"/>
    <w:numStyleLink w:val="Importovanstyl12"/>
  </w:abstractNum>
  <w:abstractNum w:abstractNumId="12" w15:restartNumberingAfterBreak="0">
    <w:nsid w:val="4B500D88"/>
    <w:multiLevelType w:val="hybridMultilevel"/>
    <w:tmpl w:val="82EAF2CE"/>
    <w:styleLink w:val="Importovanstyl1"/>
    <w:lvl w:ilvl="0" w:tplc="7F3E08A2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74C4BC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EAEBF2">
      <w:start w:val="1"/>
      <w:numFmt w:val="lowerRoman"/>
      <w:lvlText w:val="%3."/>
      <w:lvlJc w:val="left"/>
      <w:pPr>
        <w:ind w:left="144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7ED9E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DCB60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DEA51C">
      <w:start w:val="1"/>
      <w:numFmt w:val="lowerRoman"/>
      <w:lvlText w:val="%6."/>
      <w:lvlJc w:val="left"/>
      <w:pPr>
        <w:ind w:left="360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6846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C28AF0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35C4520">
      <w:start w:val="1"/>
      <w:numFmt w:val="lowerRoman"/>
      <w:lvlText w:val="%9."/>
      <w:lvlJc w:val="left"/>
      <w:pPr>
        <w:ind w:left="576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A53391"/>
    <w:multiLevelType w:val="hybridMultilevel"/>
    <w:tmpl w:val="82EAF2CE"/>
    <w:numStyleLink w:val="Importovanstyl1"/>
  </w:abstractNum>
  <w:abstractNum w:abstractNumId="14" w15:restartNumberingAfterBreak="0">
    <w:nsid w:val="529B5CF2"/>
    <w:multiLevelType w:val="hybridMultilevel"/>
    <w:tmpl w:val="DDF46BD6"/>
    <w:styleLink w:val="Importovanstyl5"/>
    <w:lvl w:ilvl="0" w:tplc="4A8A01DE">
      <w:start w:val="1"/>
      <w:numFmt w:val="lowerLetter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5AB942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E2A35A">
      <w:start w:val="1"/>
      <w:numFmt w:val="lowerRoman"/>
      <w:lvlText w:val="%3."/>
      <w:lvlJc w:val="left"/>
      <w:pPr>
        <w:ind w:left="21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060806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EC512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EEB43C">
      <w:start w:val="1"/>
      <w:numFmt w:val="lowerRoman"/>
      <w:lvlText w:val="%6."/>
      <w:lvlJc w:val="left"/>
      <w:pPr>
        <w:ind w:left="43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D48E74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B4EAB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E6593C">
      <w:start w:val="1"/>
      <w:numFmt w:val="lowerRoman"/>
      <w:lvlText w:val="%9."/>
      <w:lvlJc w:val="left"/>
      <w:pPr>
        <w:ind w:left="648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875C42"/>
    <w:multiLevelType w:val="hybridMultilevel"/>
    <w:tmpl w:val="9BB26D4A"/>
    <w:numStyleLink w:val="Importovanstyl2"/>
  </w:abstractNum>
  <w:abstractNum w:abstractNumId="16" w15:restartNumberingAfterBreak="0">
    <w:nsid w:val="6B602198"/>
    <w:multiLevelType w:val="hybridMultilevel"/>
    <w:tmpl w:val="225ED752"/>
    <w:numStyleLink w:val="Importovanstyl6"/>
  </w:abstractNum>
  <w:abstractNum w:abstractNumId="17" w15:restartNumberingAfterBreak="0">
    <w:nsid w:val="75D95CBE"/>
    <w:multiLevelType w:val="hybridMultilevel"/>
    <w:tmpl w:val="DDF46BD6"/>
    <w:numStyleLink w:val="Importovanstyl5"/>
  </w:abstractNum>
  <w:num w:numId="1" w16cid:durableId="776875726">
    <w:abstractNumId w:val="12"/>
  </w:num>
  <w:num w:numId="2" w16cid:durableId="372507231">
    <w:abstractNumId w:val="13"/>
  </w:num>
  <w:num w:numId="3" w16cid:durableId="1315446893">
    <w:abstractNumId w:val="13"/>
    <w:lvlOverride w:ilvl="0">
      <w:lvl w:ilvl="0" w:tplc="6FB26B24">
        <w:start w:val="1"/>
        <w:numFmt w:val="decimal"/>
        <w:lvlText w:val="%1)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C4353A">
        <w:start w:val="1"/>
        <w:numFmt w:val="lowerLetter"/>
        <w:lvlText w:val="%2."/>
        <w:lvlJc w:val="left"/>
        <w:pPr>
          <w:ind w:left="57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405D62">
        <w:start w:val="1"/>
        <w:numFmt w:val="lowerRoman"/>
        <w:lvlText w:val="%3."/>
        <w:lvlJc w:val="left"/>
        <w:pPr>
          <w:ind w:left="144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ECDAF2">
        <w:start w:val="1"/>
        <w:numFmt w:val="decimal"/>
        <w:lvlText w:val="%4."/>
        <w:lvlJc w:val="left"/>
        <w:pPr>
          <w:ind w:left="216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0A618">
        <w:start w:val="1"/>
        <w:numFmt w:val="lowerLetter"/>
        <w:lvlText w:val="%5."/>
        <w:lvlJc w:val="left"/>
        <w:pPr>
          <w:ind w:left="288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A4E6DE">
        <w:start w:val="1"/>
        <w:numFmt w:val="lowerRoman"/>
        <w:lvlText w:val="%6."/>
        <w:lvlJc w:val="left"/>
        <w:pPr>
          <w:ind w:left="360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E23954">
        <w:start w:val="1"/>
        <w:numFmt w:val="decimal"/>
        <w:lvlText w:val="%7."/>
        <w:lvlJc w:val="left"/>
        <w:pPr>
          <w:ind w:left="43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281A68">
        <w:start w:val="1"/>
        <w:numFmt w:val="lowerLetter"/>
        <w:lvlText w:val="%8."/>
        <w:lvlJc w:val="left"/>
        <w:pPr>
          <w:ind w:left="504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5CEC5E">
        <w:start w:val="1"/>
        <w:numFmt w:val="lowerRoman"/>
        <w:lvlText w:val="%9."/>
        <w:lvlJc w:val="left"/>
        <w:pPr>
          <w:ind w:left="576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64496301">
    <w:abstractNumId w:val="13"/>
    <w:lvlOverride w:ilvl="0">
      <w:lvl w:ilvl="0" w:tplc="6FB26B24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C4353A">
        <w:start w:val="1"/>
        <w:numFmt w:val="lowerLetter"/>
        <w:lvlText w:val="%2."/>
        <w:lvlJc w:val="left"/>
        <w:pPr>
          <w:ind w:left="7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405D62">
        <w:start w:val="1"/>
        <w:numFmt w:val="lowerRoman"/>
        <w:lvlText w:val="%3."/>
        <w:lvlJc w:val="left"/>
        <w:pPr>
          <w:ind w:left="144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ECDAF2">
        <w:start w:val="1"/>
        <w:numFmt w:val="decimal"/>
        <w:lvlText w:val="%4."/>
        <w:lvlJc w:val="left"/>
        <w:pPr>
          <w:ind w:left="216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0A618">
        <w:start w:val="1"/>
        <w:numFmt w:val="lowerLetter"/>
        <w:lvlText w:val="%5."/>
        <w:lvlJc w:val="left"/>
        <w:pPr>
          <w:ind w:left="288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A4E6DE">
        <w:start w:val="1"/>
        <w:numFmt w:val="lowerRoman"/>
        <w:lvlText w:val="%6."/>
        <w:lvlJc w:val="left"/>
        <w:pPr>
          <w:ind w:left="360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E23954">
        <w:start w:val="1"/>
        <w:numFmt w:val="decimal"/>
        <w:lvlText w:val="%7."/>
        <w:lvlJc w:val="left"/>
        <w:pPr>
          <w:ind w:left="43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281A68">
        <w:start w:val="1"/>
        <w:numFmt w:val="lowerLetter"/>
        <w:lvlText w:val="%8."/>
        <w:lvlJc w:val="left"/>
        <w:pPr>
          <w:ind w:left="504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5CEC5E">
        <w:start w:val="1"/>
        <w:numFmt w:val="lowerRoman"/>
        <w:lvlText w:val="%9."/>
        <w:lvlJc w:val="left"/>
        <w:pPr>
          <w:ind w:left="576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339939241">
    <w:abstractNumId w:val="0"/>
  </w:num>
  <w:num w:numId="6" w16cid:durableId="646281171">
    <w:abstractNumId w:val="15"/>
  </w:num>
  <w:num w:numId="7" w16cid:durableId="1908146941">
    <w:abstractNumId w:val="1"/>
  </w:num>
  <w:num w:numId="8" w16cid:durableId="1036396050">
    <w:abstractNumId w:val="3"/>
  </w:num>
  <w:num w:numId="9" w16cid:durableId="125779500">
    <w:abstractNumId w:val="3"/>
    <w:lvlOverride w:ilvl="0">
      <w:lvl w:ilvl="0" w:tplc="2340C328">
        <w:start w:val="1"/>
        <w:numFmt w:val="lowerLetter"/>
        <w:lvlText w:val="%1)"/>
        <w:lvlJc w:val="left"/>
        <w:pPr>
          <w:tabs>
            <w:tab w:val="left" w:pos="567"/>
            <w:tab w:val="num" w:pos="709"/>
          </w:tabs>
          <w:ind w:left="928" w:hanging="5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5E9566">
        <w:start w:val="1"/>
        <w:numFmt w:val="lowerLetter"/>
        <w:lvlText w:val="%2."/>
        <w:lvlJc w:val="left"/>
        <w:pPr>
          <w:tabs>
            <w:tab w:val="left" w:pos="567"/>
            <w:tab w:val="num" w:pos="1506"/>
          </w:tabs>
          <w:ind w:left="172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2E020E">
        <w:start w:val="1"/>
        <w:numFmt w:val="lowerRoman"/>
        <w:lvlText w:val="%3."/>
        <w:lvlJc w:val="left"/>
        <w:pPr>
          <w:tabs>
            <w:tab w:val="left" w:pos="567"/>
            <w:tab w:val="num" w:pos="2226"/>
          </w:tabs>
          <w:ind w:left="2445" w:hanging="52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44A718">
        <w:start w:val="1"/>
        <w:numFmt w:val="decimal"/>
        <w:lvlText w:val="%4."/>
        <w:lvlJc w:val="left"/>
        <w:pPr>
          <w:tabs>
            <w:tab w:val="left" w:pos="567"/>
            <w:tab w:val="num" w:pos="2946"/>
          </w:tabs>
          <w:ind w:left="316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D24012">
        <w:start w:val="1"/>
        <w:numFmt w:val="lowerLetter"/>
        <w:lvlText w:val="%5."/>
        <w:lvlJc w:val="left"/>
        <w:pPr>
          <w:tabs>
            <w:tab w:val="left" w:pos="567"/>
            <w:tab w:val="num" w:pos="3666"/>
          </w:tabs>
          <w:ind w:left="388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0C97AA">
        <w:start w:val="1"/>
        <w:numFmt w:val="lowerRoman"/>
        <w:lvlText w:val="%6."/>
        <w:lvlJc w:val="left"/>
        <w:pPr>
          <w:tabs>
            <w:tab w:val="left" w:pos="567"/>
            <w:tab w:val="num" w:pos="4386"/>
          </w:tabs>
          <w:ind w:left="4605" w:hanging="52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286296">
        <w:start w:val="1"/>
        <w:numFmt w:val="decimal"/>
        <w:lvlText w:val="%7."/>
        <w:lvlJc w:val="left"/>
        <w:pPr>
          <w:tabs>
            <w:tab w:val="left" w:pos="567"/>
            <w:tab w:val="num" w:pos="5106"/>
          </w:tabs>
          <w:ind w:left="532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7E31F8">
        <w:start w:val="1"/>
        <w:numFmt w:val="lowerLetter"/>
        <w:lvlText w:val="%8."/>
        <w:lvlJc w:val="left"/>
        <w:pPr>
          <w:tabs>
            <w:tab w:val="left" w:pos="567"/>
            <w:tab w:val="num" w:pos="5826"/>
          </w:tabs>
          <w:ind w:left="604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324096">
        <w:start w:val="1"/>
        <w:numFmt w:val="lowerRoman"/>
        <w:lvlText w:val="%9."/>
        <w:lvlJc w:val="left"/>
        <w:pPr>
          <w:tabs>
            <w:tab w:val="left" w:pos="567"/>
            <w:tab w:val="num" w:pos="6546"/>
          </w:tabs>
          <w:ind w:left="6765" w:hanging="52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416748798">
    <w:abstractNumId w:val="15"/>
    <w:lvlOverride w:ilvl="0">
      <w:startOverride w:val="2"/>
    </w:lvlOverride>
  </w:num>
  <w:num w:numId="11" w16cid:durableId="268128484">
    <w:abstractNumId w:val="6"/>
  </w:num>
  <w:num w:numId="12" w16cid:durableId="1197280499">
    <w:abstractNumId w:val="7"/>
  </w:num>
  <w:num w:numId="13" w16cid:durableId="1094328204">
    <w:abstractNumId w:val="7"/>
    <w:lvlOverride w:ilvl="0">
      <w:lvl w:ilvl="0" w:tplc="138EAD8A">
        <w:start w:val="1"/>
        <w:numFmt w:val="decimal"/>
        <w:lvlText w:val="%1)"/>
        <w:lvlJc w:val="left"/>
        <w:pPr>
          <w:tabs>
            <w:tab w:val="left" w:pos="540"/>
            <w:tab w:val="left" w:pos="92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C8F13C">
        <w:start w:val="1"/>
        <w:numFmt w:val="lowerLetter"/>
        <w:lvlText w:val="%2."/>
        <w:lvlJc w:val="left"/>
        <w:pPr>
          <w:tabs>
            <w:tab w:val="left" w:pos="360"/>
            <w:tab w:val="left" w:pos="540"/>
            <w:tab w:val="left" w:pos="927"/>
          </w:tabs>
          <w:ind w:left="720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CA07CE">
        <w:start w:val="1"/>
        <w:numFmt w:val="lowerRoman"/>
        <w:lvlText w:val="%3."/>
        <w:lvlJc w:val="left"/>
        <w:pPr>
          <w:tabs>
            <w:tab w:val="left" w:pos="360"/>
            <w:tab w:val="left" w:pos="540"/>
            <w:tab w:val="left" w:pos="927"/>
          </w:tabs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84B64C">
        <w:start w:val="1"/>
        <w:numFmt w:val="decimal"/>
        <w:lvlText w:val="%4."/>
        <w:lvlJc w:val="left"/>
        <w:pPr>
          <w:tabs>
            <w:tab w:val="left" w:pos="360"/>
            <w:tab w:val="left" w:pos="540"/>
            <w:tab w:val="left" w:pos="92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F838B2">
        <w:start w:val="1"/>
        <w:numFmt w:val="lowerLetter"/>
        <w:lvlText w:val="%5."/>
        <w:lvlJc w:val="left"/>
        <w:pPr>
          <w:tabs>
            <w:tab w:val="left" w:pos="360"/>
            <w:tab w:val="left" w:pos="540"/>
            <w:tab w:val="left" w:pos="92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F61050">
        <w:start w:val="1"/>
        <w:numFmt w:val="lowerRoman"/>
        <w:lvlText w:val="%6."/>
        <w:lvlJc w:val="left"/>
        <w:pPr>
          <w:tabs>
            <w:tab w:val="left" w:pos="360"/>
            <w:tab w:val="left" w:pos="540"/>
            <w:tab w:val="left" w:pos="927"/>
          </w:tabs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E64444">
        <w:start w:val="1"/>
        <w:numFmt w:val="decimal"/>
        <w:lvlText w:val="%7."/>
        <w:lvlJc w:val="left"/>
        <w:pPr>
          <w:tabs>
            <w:tab w:val="left" w:pos="360"/>
            <w:tab w:val="left" w:pos="540"/>
            <w:tab w:val="left" w:pos="927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0C2190">
        <w:start w:val="1"/>
        <w:numFmt w:val="lowerLetter"/>
        <w:lvlText w:val="%8."/>
        <w:lvlJc w:val="left"/>
        <w:pPr>
          <w:tabs>
            <w:tab w:val="left" w:pos="360"/>
            <w:tab w:val="left" w:pos="540"/>
            <w:tab w:val="left" w:pos="927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E0FF2E">
        <w:start w:val="1"/>
        <w:numFmt w:val="lowerRoman"/>
        <w:lvlText w:val="%9."/>
        <w:lvlJc w:val="left"/>
        <w:pPr>
          <w:tabs>
            <w:tab w:val="left" w:pos="360"/>
            <w:tab w:val="left" w:pos="540"/>
            <w:tab w:val="left" w:pos="927"/>
          </w:tabs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761340389">
    <w:abstractNumId w:val="14"/>
  </w:num>
  <w:num w:numId="15" w16cid:durableId="821428625">
    <w:abstractNumId w:val="17"/>
  </w:num>
  <w:num w:numId="16" w16cid:durableId="1472404616">
    <w:abstractNumId w:val="7"/>
    <w:lvlOverride w:ilvl="0">
      <w:startOverride w:val="4"/>
      <w:lvl w:ilvl="0" w:tplc="138EAD8A">
        <w:start w:val="4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C8F13C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5CA07CE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F84B64C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F838B2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EF61050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E64444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0C2190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0E0FF2E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445272801">
    <w:abstractNumId w:val="9"/>
  </w:num>
  <w:num w:numId="18" w16cid:durableId="141969100">
    <w:abstractNumId w:val="16"/>
  </w:num>
  <w:num w:numId="19" w16cid:durableId="1003514029">
    <w:abstractNumId w:val="2"/>
  </w:num>
  <w:num w:numId="20" w16cid:durableId="1402753734">
    <w:abstractNumId w:val="10"/>
  </w:num>
  <w:num w:numId="21" w16cid:durableId="741758454">
    <w:abstractNumId w:val="5"/>
  </w:num>
  <w:num w:numId="22" w16cid:durableId="1866944014">
    <w:abstractNumId w:val="4"/>
  </w:num>
  <w:num w:numId="23" w16cid:durableId="341712076">
    <w:abstractNumId w:val="8"/>
  </w:num>
  <w:num w:numId="24" w16cid:durableId="1697540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6B"/>
    <w:rsid w:val="0007566B"/>
    <w:rsid w:val="00661FDE"/>
    <w:rsid w:val="00D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3813"/>
  <w15:docId w15:val="{A46B7862-E4E6-457E-ADD5-60FCE0F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de-DE"/>
    </w:rPr>
  </w:style>
  <w:style w:type="paragraph" w:styleId="Nadpis2">
    <w:name w:val="heading 2"/>
    <w:next w:val="Normln"/>
    <w:uiPriority w:val="9"/>
    <w:unhideWhenUsed/>
    <w:qFormat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  <w:jc w:val="center"/>
    </w:pPr>
    <w:rPr>
      <w:rFonts w:ascii="Cambria" w:hAnsi="Cambria" w:cs="Arial Unicode MS"/>
      <w:b/>
      <w:bCs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odsazen2">
    <w:name w:val="Body Text Indent 2"/>
    <w:pPr>
      <w:ind w:left="708" w:firstLine="3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7"/>
      </w:numPr>
    </w:pPr>
  </w:style>
  <w:style w:type="paragraph" w:styleId="Zkladntextodsazen">
    <w:name w:val="Body Text Indent"/>
    <w:pPr>
      <w:ind w:left="708" w:firstLine="35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11"/>
      </w:numPr>
    </w:pPr>
  </w:style>
  <w:style w:type="numbering" w:customStyle="1" w:styleId="Importovanstyl5">
    <w:name w:val="Importovaný styl 5"/>
    <w:pPr>
      <w:numPr>
        <w:numId w:val="14"/>
      </w:numPr>
    </w:p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7"/>
      </w:numPr>
    </w:pPr>
  </w:style>
  <w:style w:type="numbering" w:customStyle="1" w:styleId="Importovanstyl7">
    <w:name w:val="Importovaný styl 7"/>
    <w:pPr>
      <w:numPr>
        <w:numId w:val="19"/>
      </w:numPr>
    </w:p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Obec-Lužice</cp:lastModifiedBy>
  <cp:revision>2</cp:revision>
  <dcterms:created xsi:type="dcterms:W3CDTF">2023-04-25T12:04:00Z</dcterms:created>
  <dcterms:modified xsi:type="dcterms:W3CDTF">2023-04-25T12:06:00Z</dcterms:modified>
</cp:coreProperties>
</file>