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C9B9D02" w:rsidR="00455210" w:rsidRPr="00FD7DB7" w:rsidRDefault="0053671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3671B">
              <w:rPr>
                <w:rFonts w:ascii="Times New Roman" w:hAnsi="Times New Roman"/>
              </w:rPr>
              <w:t>SZ UKZUZ 204814/2022/73705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DBF09E4" w:rsidR="00455210" w:rsidRPr="00FD7DB7" w:rsidRDefault="002351E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UKZUZ 037034/2023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74964E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3671B">
              <w:rPr>
                <w:rFonts w:ascii="Times New Roman" w:hAnsi="Times New Roman"/>
              </w:rPr>
              <w:t>treso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351E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4EB33CA" w:rsidR="00455210" w:rsidRPr="002351E0" w:rsidRDefault="002351E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7</w:t>
            </w:r>
            <w:r w:rsidR="00DA0D86" w:rsidRPr="002351E0">
              <w:rPr>
                <w:rFonts w:ascii="Times New Roman" w:hAnsi="Times New Roman"/>
              </w:rPr>
              <w:t xml:space="preserve">. </w:t>
            </w:r>
            <w:r w:rsidR="00A8029B" w:rsidRPr="002351E0">
              <w:rPr>
                <w:rFonts w:ascii="Times New Roman" w:hAnsi="Times New Roman"/>
              </w:rPr>
              <w:t>března</w:t>
            </w:r>
            <w:r w:rsidR="00DA0D86" w:rsidRPr="002351E0">
              <w:rPr>
                <w:rFonts w:ascii="Times New Roman" w:hAnsi="Times New Roman"/>
              </w:rPr>
              <w:t xml:space="preserve"> 202</w:t>
            </w:r>
            <w:r w:rsidR="00603FD0" w:rsidRPr="002351E0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FF498C4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3671B">
        <w:rPr>
          <w:rFonts w:ascii="Times New Roman" w:hAnsi="Times New Roman"/>
          <w:b/>
          <w:sz w:val="28"/>
          <w:szCs w:val="28"/>
        </w:rPr>
        <w:t>Treso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</w:t>
      </w:r>
      <w:r w:rsidR="0053671B">
        <w:rPr>
          <w:rFonts w:ascii="Times New Roman" w:hAnsi="Times New Roman"/>
          <w:b/>
          <w:sz w:val="28"/>
          <w:szCs w:val="28"/>
        </w:rPr>
        <w:t>590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2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358"/>
        <w:gridCol w:w="1543"/>
        <w:gridCol w:w="636"/>
        <w:gridCol w:w="1842"/>
        <w:gridCol w:w="1836"/>
      </w:tblGrid>
      <w:tr w:rsidR="00D60C4B" w:rsidRPr="006F4A86" w14:paraId="6C169492" w14:textId="77777777" w:rsidTr="004F5A4A">
        <w:tc>
          <w:tcPr>
            <w:tcW w:w="826" w:type="pct"/>
          </w:tcPr>
          <w:p w14:paraId="159ED545" w14:textId="3C9FC75E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198" w:type="pct"/>
          </w:tcPr>
          <w:p w14:paraId="04C1D2E1" w14:textId="5217A9FA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784" w:type="pct"/>
          </w:tcPr>
          <w:p w14:paraId="1AC3C39A" w14:textId="77777777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323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36" w:type="pct"/>
          </w:tcPr>
          <w:p w14:paraId="521FDB10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33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5B8771A4" w14:textId="77777777" w:rsidTr="004F5A4A">
        <w:tc>
          <w:tcPr>
            <w:tcW w:w="826" w:type="pct"/>
          </w:tcPr>
          <w:p w14:paraId="3BBB3B40" w14:textId="3BA1364D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</w:t>
            </w:r>
          </w:p>
        </w:tc>
        <w:tc>
          <w:tcPr>
            <w:tcW w:w="1198" w:type="pct"/>
          </w:tcPr>
          <w:p w14:paraId="18DCD3CE" w14:textId="32AD0542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</w:t>
            </w:r>
          </w:p>
        </w:tc>
        <w:tc>
          <w:tcPr>
            <w:tcW w:w="784" w:type="pct"/>
          </w:tcPr>
          <w:p w14:paraId="6AB6393C" w14:textId="32AF944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6BBEA3DC" w14:textId="5F9E94E2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0BA132CD" w14:textId="509BCE45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69 BBCH </w:t>
            </w:r>
          </w:p>
        </w:tc>
        <w:tc>
          <w:tcPr>
            <w:tcW w:w="933" w:type="pct"/>
          </w:tcPr>
          <w:p w14:paraId="422689F6" w14:textId="44EE44AE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2D1B27A4" w14:textId="77777777" w:rsidTr="004F5A4A">
        <w:tc>
          <w:tcPr>
            <w:tcW w:w="826" w:type="pct"/>
          </w:tcPr>
          <w:p w14:paraId="65A77A8E" w14:textId="14D8902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lnička setá</w:t>
            </w:r>
          </w:p>
        </w:tc>
        <w:tc>
          <w:tcPr>
            <w:tcW w:w="1198" w:type="pct"/>
          </w:tcPr>
          <w:p w14:paraId="65158BA0" w14:textId="531F2DFD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bělostná</w:t>
            </w:r>
          </w:p>
        </w:tc>
        <w:tc>
          <w:tcPr>
            <w:tcW w:w="784" w:type="pct"/>
          </w:tcPr>
          <w:p w14:paraId="069A6480" w14:textId="6E342C7B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6C0E4123" w14:textId="2D60E773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79E5D638" w14:textId="04451E10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69 BBCH </w:t>
            </w:r>
          </w:p>
        </w:tc>
        <w:tc>
          <w:tcPr>
            <w:tcW w:w="933" w:type="pct"/>
          </w:tcPr>
          <w:p w14:paraId="015821F3" w14:textId="6BF90C5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69C05453" w14:textId="77777777" w:rsidTr="004F5A4A">
        <w:tc>
          <w:tcPr>
            <w:tcW w:w="826" w:type="pct"/>
          </w:tcPr>
          <w:p w14:paraId="29F5A9C4" w14:textId="629B6843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hořčice bílá, hořčice černá, hořčice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sareptská</w:t>
            </w:r>
            <w:proofErr w:type="spellEnd"/>
          </w:p>
        </w:tc>
        <w:tc>
          <w:tcPr>
            <w:tcW w:w="1198" w:type="pct"/>
          </w:tcPr>
          <w:p w14:paraId="507E7F65" w14:textId="7EFBBCA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bělostná</w:t>
            </w:r>
          </w:p>
        </w:tc>
        <w:tc>
          <w:tcPr>
            <w:tcW w:w="784" w:type="pct"/>
          </w:tcPr>
          <w:p w14:paraId="1FEA3291" w14:textId="1A8195EF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76A2953A" w14:textId="6EE7D50E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5643C6E2" w14:textId="13FC497C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69 BBCH </w:t>
            </w:r>
          </w:p>
        </w:tc>
        <w:tc>
          <w:tcPr>
            <w:tcW w:w="933" w:type="pct"/>
          </w:tcPr>
          <w:p w14:paraId="0131ACD7" w14:textId="7777777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60C4B" w:rsidRPr="00D60C4B" w14:paraId="1B828986" w14:textId="77777777" w:rsidTr="004F5A4A">
        <w:tc>
          <w:tcPr>
            <w:tcW w:w="826" w:type="pct"/>
          </w:tcPr>
          <w:p w14:paraId="3B6E738F" w14:textId="7861B315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1198" w:type="pct"/>
          </w:tcPr>
          <w:p w14:paraId="17541263" w14:textId="572034D9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antraknóza lnu, rzivost lnu,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septoriová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stonková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pásovitost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lnu,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784" w:type="pct"/>
          </w:tcPr>
          <w:p w14:paraId="0F5226DA" w14:textId="09984B5E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5DA9263A" w14:textId="50416C4A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3D2C5F47" w14:textId="70FF7A1B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65 BBCH </w:t>
            </w:r>
          </w:p>
        </w:tc>
        <w:tc>
          <w:tcPr>
            <w:tcW w:w="933" w:type="pct"/>
          </w:tcPr>
          <w:p w14:paraId="6A500952" w14:textId="12FA763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olej, na semeno</w:t>
            </w:r>
          </w:p>
        </w:tc>
      </w:tr>
      <w:tr w:rsidR="00D60C4B" w:rsidRPr="00D60C4B" w14:paraId="18655486" w14:textId="77777777" w:rsidTr="004F5A4A">
        <w:tc>
          <w:tcPr>
            <w:tcW w:w="826" w:type="pct"/>
          </w:tcPr>
          <w:p w14:paraId="2B4DFADB" w14:textId="32900328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1198" w:type="pct"/>
          </w:tcPr>
          <w:p w14:paraId="699D7AEC" w14:textId="59D5DD3D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septoriová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žlutá listová skvrnitost konopí,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pleosporová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hnědá listová skvrnitost konopí, skvrnitost stonků konopí</w:t>
            </w:r>
          </w:p>
        </w:tc>
        <w:tc>
          <w:tcPr>
            <w:tcW w:w="784" w:type="pct"/>
          </w:tcPr>
          <w:p w14:paraId="5981A7FE" w14:textId="7C95407A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5E16A991" w14:textId="66FE8B12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0078DF94" w14:textId="77777777" w:rsid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65 BBCH na olej, </w:t>
            </w:r>
          </w:p>
          <w:p w14:paraId="267407E7" w14:textId="26B4C867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na vlákno, na semeno </w:t>
            </w:r>
          </w:p>
        </w:tc>
        <w:tc>
          <w:tcPr>
            <w:tcW w:w="933" w:type="pct"/>
          </w:tcPr>
          <w:p w14:paraId="4C5FF5CB" w14:textId="2D95C5CB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olej, na vlákno, na semeno</w:t>
            </w:r>
          </w:p>
        </w:tc>
      </w:tr>
      <w:tr w:rsidR="00D60C4B" w:rsidRPr="00D60C4B" w14:paraId="556D83AC" w14:textId="77777777" w:rsidTr="004F5A4A">
        <w:tc>
          <w:tcPr>
            <w:tcW w:w="826" w:type="pct"/>
          </w:tcPr>
          <w:p w14:paraId="6D3B63DC" w14:textId="7BCD9920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1198" w:type="pct"/>
          </w:tcPr>
          <w:p w14:paraId="1A72D850" w14:textId="1978604E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antraknóza,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sóje,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cerkosporová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listová skvrnitost,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septoriová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sóje</w:t>
            </w:r>
          </w:p>
        </w:tc>
        <w:tc>
          <w:tcPr>
            <w:tcW w:w="784" w:type="pct"/>
          </w:tcPr>
          <w:p w14:paraId="42E127CA" w14:textId="387B0DE1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kg/ha</w:t>
            </w:r>
          </w:p>
        </w:tc>
        <w:tc>
          <w:tcPr>
            <w:tcW w:w="323" w:type="pct"/>
          </w:tcPr>
          <w:p w14:paraId="52C04919" w14:textId="4327DEAE" w:rsidR="00D60C4B" w:rsidRPr="00D60C4B" w:rsidRDefault="004F5A4A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36" w:type="pct"/>
          </w:tcPr>
          <w:p w14:paraId="35C12052" w14:textId="01529931" w:rsidR="00D60C4B" w:rsidRPr="00D60C4B" w:rsidRDefault="00D60C4B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61 BBCH, do: 69 BBCH</w:t>
            </w:r>
          </w:p>
        </w:tc>
        <w:tc>
          <w:tcPr>
            <w:tcW w:w="933" w:type="pct"/>
          </w:tcPr>
          <w:p w14:paraId="4D01B444" w14:textId="77777777" w:rsidR="00D60C4B" w:rsidRPr="00D60C4B" w:rsidRDefault="00D60C4B" w:rsidP="00D60C4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1CC8803C" w14:textId="77777777" w:rsidR="004329B7" w:rsidRDefault="004329B7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7252D3B" w14:textId="7556C1B8" w:rsidR="006F4A86" w:rsidRDefault="005D7E0A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 xml:space="preserve">AT – ochranná lhůta je dána odstupem mezi termínem aplikace a </w:t>
      </w:r>
      <w:r w:rsidR="004329B7" w:rsidRPr="004329B7">
        <w:rPr>
          <w:rFonts w:ascii="Times New Roman" w:hAnsi="Times New Roman"/>
          <w:sz w:val="24"/>
          <w:szCs w:val="24"/>
          <w:lang w:eastAsia="cs-CZ"/>
        </w:rPr>
        <w:t>sklizní</w:t>
      </w:r>
      <w:r w:rsidRPr="005D7E0A">
        <w:rPr>
          <w:rFonts w:ascii="Times New Roman" w:hAnsi="Times New Roman"/>
          <w:sz w:val="24"/>
          <w:szCs w:val="24"/>
          <w:lang w:eastAsia="cs-CZ"/>
        </w:rPr>
        <w:t>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1701"/>
        <w:gridCol w:w="1842"/>
        <w:gridCol w:w="2125"/>
      </w:tblGrid>
      <w:tr w:rsidR="0070608F" w:rsidRPr="006F4A86" w14:paraId="7D451D40" w14:textId="77777777" w:rsidTr="004F5A4A">
        <w:tc>
          <w:tcPr>
            <w:tcW w:w="2111" w:type="pct"/>
            <w:shd w:val="clear" w:color="auto" w:fill="auto"/>
          </w:tcPr>
          <w:p w14:paraId="7A29A24C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867" w:type="pct"/>
            <w:shd w:val="clear" w:color="auto" w:fill="auto"/>
          </w:tcPr>
          <w:p w14:paraId="2A44486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39" w:type="pct"/>
            <w:shd w:val="clear" w:color="auto" w:fill="auto"/>
          </w:tcPr>
          <w:p w14:paraId="1899740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84" w:type="pct"/>
            <w:shd w:val="clear" w:color="auto" w:fill="auto"/>
          </w:tcPr>
          <w:p w14:paraId="5203F7C5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D60C4B" w:rsidRPr="00D60C4B" w14:paraId="5C0FC061" w14:textId="77777777" w:rsidTr="004F5A4A">
        <w:tc>
          <w:tcPr>
            <w:tcW w:w="2111" w:type="pct"/>
            <w:shd w:val="clear" w:color="auto" w:fill="auto"/>
          </w:tcPr>
          <w:p w14:paraId="773B8B48" w14:textId="6EBD6606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brukev řepák, lnička setá, hořčice bílá, hořčice černá, hořčice </w:t>
            </w:r>
            <w:proofErr w:type="spellStart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sareptská</w:t>
            </w:r>
            <w:proofErr w:type="spellEnd"/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len setý, konopí seté, sója</w:t>
            </w:r>
          </w:p>
        </w:tc>
        <w:tc>
          <w:tcPr>
            <w:tcW w:w="867" w:type="pct"/>
            <w:shd w:val="clear" w:color="auto" w:fill="auto"/>
          </w:tcPr>
          <w:p w14:paraId="425B362D" w14:textId="4F18C782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250-400 l/ha</w:t>
            </w:r>
          </w:p>
        </w:tc>
        <w:tc>
          <w:tcPr>
            <w:tcW w:w="939" w:type="pct"/>
            <w:shd w:val="clear" w:color="auto" w:fill="auto"/>
          </w:tcPr>
          <w:p w14:paraId="403A4147" w14:textId="243DF626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84" w:type="pct"/>
            <w:shd w:val="clear" w:color="auto" w:fill="auto"/>
          </w:tcPr>
          <w:p w14:paraId="15E70DF9" w14:textId="6916D22E" w:rsidR="00D60C4B" w:rsidRPr="00D60C4B" w:rsidRDefault="00D60C4B" w:rsidP="00D60C4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60C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49F19EB0" w14:textId="77777777" w:rsidR="004329B7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71"/>
        <w:gridCol w:w="1552"/>
        <w:gridCol w:w="1552"/>
        <w:gridCol w:w="1553"/>
      </w:tblGrid>
      <w:tr w:rsidR="00DF1FDB" w:rsidRPr="007E1DC1" w14:paraId="5228D467" w14:textId="77777777" w:rsidTr="00A74954">
        <w:trPr>
          <w:trHeight w:val="220"/>
        </w:trPr>
        <w:tc>
          <w:tcPr>
            <w:tcW w:w="3544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A74954">
        <w:trPr>
          <w:trHeight w:val="275"/>
        </w:trPr>
        <w:tc>
          <w:tcPr>
            <w:tcW w:w="97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A74954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ED3C240" w14:textId="092F7B05" w:rsidR="00DF1FDB" w:rsidRPr="00DF1FDB" w:rsidRDefault="004F5A4A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4F5A4A">
              <w:rPr>
                <w:iCs/>
                <w:sz w:val="24"/>
                <w:szCs w:val="24"/>
              </w:rPr>
              <w:t xml:space="preserve">brukev řepák, hořčice bílá, hořčice černá, hořčice </w:t>
            </w:r>
            <w:proofErr w:type="spellStart"/>
            <w:r w:rsidRPr="004F5A4A">
              <w:rPr>
                <w:iCs/>
                <w:sz w:val="24"/>
                <w:szCs w:val="24"/>
              </w:rPr>
              <w:t>sareptská</w:t>
            </w:r>
            <w:proofErr w:type="spellEnd"/>
            <w:r w:rsidRPr="004F5A4A">
              <w:rPr>
                <w:iCs/>
                <w:sz w:val="24"/>
                <w:szCs w:val="24"/>
              </w:rPr>
              <w:t>, konopí seté, len setý, lnička setá, sója</w:t>
            </w:r>
          </w:p>
        </w:tc>
        <w:tc>
          <w:tcPr>
            <w:tcW w:w="1571" w:type="dxa"/>
            <w:vAlign w:val="center"/>
          </w:tcPr>
          <w:p w14:paraId="2CCFF0C9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78839A75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3C3870E8" w14:textId="76100DF3" w:rsidR="00DF1FDB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60F42AF9" w14:textId="12216A80" w:rsidR="004F5A4A" w:rsidRDefault="004F5A4A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26FF7463" w14:textId="77777777" w:rsidR="004F5A4A" w:rsidRPr="005B263E" w:rsidRDefault="004F5A4A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777777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A9E1835" w14:textId="77777777" w:rsidR="00AB6A01" w:rsidRDefault="00AB6A0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182E4662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53671B">
        <w:rPr>
          <w:rFonts w:ascii="Times New Roman" w:hAnsi="Times New Roman"/>
          <w:sz w:val="24"/>
          <w:szCs w:val="24"/>
        </w:rPr>
        <w:t>Treso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</w:t>
      </w:r>
      <w:r w:rsidR="0053671B">
        <w:rPr>
          <w:rFonts w:ascii="Times New Roman" w:hAnsi="Times New Roman"/>
          <w:sz w:val="24"/>
          <w:szCs w:val="24"/>
        </w:rPr>
        <w:t>590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107A00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53671B">
        <w:rPr>
          <w:rFonts w:ascii="Times New Roman" w:hAnsi="Times New Roman"/>
          <w:sz w:val="24"/>
          <w:szCs w:val="24"/>
        </w:rPr>
        <w:t>Treso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1BFCB" w14:textId="77777777" w:rsidR="00ED5F00" w:rsidRPr="00455210" w:rsidRDefault="00ED5F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9EE6" w14:textId="77777777" w:rsidR="00B125A1" w:rsidRDefault="00B125A1" w:rsidP="00CE12AE">
      <w:pPr>
        <w:spacing w:after="0" w:line="240" w:lineRule="auto"/>
      </w:pPr>
      <w:r>
        <w:separator/>
      </w:r>
    </w:p>
  </w:endnote>
  <w:endnote w:type="continuationSeparator" w:id="0">
    <w:p w14:paraId="0CD44095" w14:textId="77777777" w:rsidR="00B125A1" w:rsidRDefault="00B125A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1E03" w14:textId="77777777" w:rsidR="00B125A1" w:rsidRDefault="00B125A1" w:rsidP="00CE12AE">
      <w:pPr>
        <w:spacing w:after="0" w:line="240" w:lineRule="auto"/>
      </w:pPr>
      <w:r>
        <w:separator/>
      </w:r>
    </w:p>
  </w:footnote>
  <w:footnote w:type="continuationSeparator" w:id="0">
    <w:p w14:paraId="5AFAAD60" w14:textId="77777777" w:rsidR="00B125A1" w:rsidRDefault="00B125A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351E0"/>
    <w:rsid w:val="00247769"/>
    <w:rsid w:val="002513D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30F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5A1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2023-03-02T07:47:00Z</dcterms:created>
  <dcterms:modified xsi:type="dcterms:W3CDTF">2023-03-07T06:44:00Z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