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7CAA7" w14:textId="77777777" w:rsidR="004A11E7" w:rsidRPr="00D85E00" w:rsidRDefault="009224C0">
      <w:pPr>
        <w:pStyle w:val="Default"/>
        <w:jc w:val="center"/>
        <w:rPr>
          <w:color w:val="auto"/>
          <w:sz w:val="32"/>
          <w:szCs w:val="32"/>
        </w:rPr>
      </w:pPr>
      <w:r w:rsidRPr="00D85E00">
        <w:rPr>
          <w:b/>
          <w:bCs/>
          <w:color w:val="auto"/>
          <w:sz w:val="32"/>
          <w:szCs w:val="32"/>
        </w:rPr>
        <w:t>MĚSTO BROUMOV</w:t>
      </w:r>
    </w:p>
    <w:p w14:paraId="16B60EA9" w14:textId="77777777" w:rsidR="004A11E7" w:rsidRPr="00D85E00" w:rsidRDefault="009224C0">
      <w:pPr>
        <w:spacing w:line="31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85E00">
        <w:rPr>
          <w:rFonts w:ascii="Arial" w:hAnsi="Arial" w:cs="Arial"/>
          <w:b/>
          <w:bCs/>
          <w:sz w:val="32"/>
          <w:szCs w:val="32"/>
        </w:rPr>
        <w:t xml:space="preserve">Zastupitelstvo města </w:t>
      </w:r>
    </w:p>
    <w:p w14:paraId="615D2064" w14:textId="77777777" w:rsidR="004A11E7" w:rsidRPr="00D85E00" w:rsidRDefault="009224C0">
      <w:pPr>
        <w:spacing w:line="312" w:lineRule="auto"/>
        <w:jc w:val="center"/>
        <w:rPr>
          <w:b/>
          <w:bCs/>
          <w:sz w:val="32"/>
          <w:szCs w:val="32"/>
        </w:rPr>
      </w:pPr>
      <w:r w:rsidRPr="00D85E00">
        <w:rPr>
          <w:noProof/>
        </w:rPr>
        <w:drawing>
          <wp:anchor distT="0" distB="0" distL="114300" distR="114300" simplePos="0" relativeHeight="251658240" behindDoc="1" locked="0" layoutInCell="1" allowOverlap="1" wp14:anchorId="6279F3DD" wp14:editId="3BE26037">
            <wp:simplePos x="0" y="0"/>
            <wp:positionH relativeFrom="column">
              <wp:posOffset>2526665</wp:posOffset>
            </wp:positionH>
            <wp:positionV relativeFrom="paragraph">
              <wp:posOffset>161091</wp:posOffset>
            </wp:positionV>
            <wp:extent cx="615950" cy="719455"/>
            <wp:effectExtent l="0" t="0" r="0" b="0"/>
            <wp:wrapTight wrapText="bothSides">
              <wp:wrapPolygon edited="0">
                <wp:start x="0" y="0"/>
                <wp:lineTo x="0" y="21162"/>
                <wp:lineTo x="20709" y="21162"/>
                <wp:lineTo x="207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0829B" w14:textId="77777777" w:rsidR="004A11E7" w:rsidRPr="00D85E00" w:rsidRDefault="004A11E7">
      <w:pPr>
        <w:pStyle w:val="Default"/>
        <w:rPr>
          <w:color w:val="auto"/>
          <w:sz w:val="28"/>
          <w:szCs w:val="28"/>
        </w:rPr>
      </w:pPr>
    </w:p>
    <w:p w14:paraId="2A8F4BD4" w14:textId="77777777" w:rsidR="00D85E00" w:rsidRDefault="00D85E0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565CBD7C" w14:textId="77777777" w:rsidR="00EA38EC" w:rsidRDefault="00EA38EC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1EE56F79" w14:textId="77777777" w:rsidR="00591CFF" w:rsidRDefault="00591CFF">
      <w:pPr>
        <w:pStyle w:val="Default"/>
        <w:jc w:val="center"/>
        <w:rPr>
          <w:b/>
          <w:bCs/>
          <w:color w:val="auto"/>
        </w:rPr>
      </w:pPr>
    </w:p>
    <w:p w14:paraId="3EDE2419" w14:textId="085779B9" w:rsidR="004A11E7" w:rsidRPr="00EC4F7F" w:rsidRDefault="009224C0">
      <w:pPr>
        <w:pStyle w:val="Default"/>
        <w:jc w:val="center"/>
        <w:rPr>
          <w:bCs/>
          <w:color w:val="auto"/>
        </w:rPr>
      </w:pPr>
      <w:r w:rsidRPr="00EC4F7F">
        <w:rPr>
          <w:b/>
          <w:bCs/>
          <w:color w:val="auto"/>
        </w:rPr>
        <w:t>Obecně závazná vyhláška</w:t>
      </w:r>
      <w:r w:rsidR="00ED2372">
        <w:rPr>
          <w:b/>
          <w:bCs/>
          <w:color w:val="auto"/>
        </w:rPr>
        <w:t>,</w:t>
      </w:r>
    </w:p>
    <w:p w14:paraId="6B1BBC0E" w14:textId="77777777" w:rsidR="00912C93" w:rsidRPr="00EC4F7F" w:rsidRDefault="00912C93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EC4F7F">
        <w:rPr>
          <w:rFonts w:ascii="Arial" w:hAnsi="Arial" w:cs="Arial"/>
          <w:b/>
          <w:szCs w:val="24"/>
        </w:rPr>
        <w:t xml:space="preserve"> </w:t>
      </w:r>
    </w:p>
    <w:p w14:paraId="6DD02D5B" w14:textId="189E768F" w:rsidR="00ED2372" w:rsidRPr="0062486B" w:rsidRDefault="00ED2372" w:rsidP="00ED23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</w:t>
      </w:r>
      <w:r w:rsidRPr="000A6458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> </w:t>
      </w:r>
      <w:r w:rsidRPr="000A6458">
        <w:rPr>
          <w:rFonts w:ascii="Arial" w:hAnsi="Arial" w:cs="Arial"/>
          <w:b/>
        </w:rPr>
        <w:t>vymezují prostory pro volné pobíhání psů</w:t>
      </w:r>
    </w:p>
    <w:p w14:paraId="00DD1C17" w14:textId="77777777" w:rsidR="004A11E7" w:rsidRPr="00EC4F7F" w:rsidRDefault="004A11E7">
      <w:pPr>
        <w:pStyle w:val="Import1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8B452B" w14:textId="72A74952" w:rsidR="004A11E7" w:rsidRPr="00ED2372" w:rsidRDefault="009224C0" w:rsidP="00ED23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2372">
        <w:rPr>
          <w:rFonts w:ascii="Arial" w:hAnsi="Arial" w:cs="Arial"/>
          <w:sz w:val="22"/>
          <w:szCs w:val="22"/>
        </w:rPr>
        <w:t>Zastupitelstvo města Broumov</w:t>
      </w:r>
      <w:r w:rsidR="00CA3915" w:rsidRPr="00ED2372">
        <w:rPr>
          <w:rFonts w:ascii="Arial" w:hAnsi="Arial" w:cs="Arial"/>
          <w:sz w:val="22"/>
          <w:szCs w:val="22"/>
        </w:rPr>
        <w:t>a</w:t>
      </w:r>
      <w:r w:rsidRPr="00ED2372">
        <w:rPr>
          <w:rFonts w:ascii="Arial" w:hAnsi="Arial" w:cs="Arial"/>
          <w:sz w:val="22"/>
          <w:szCs w:val="22"/>
        </w:rPr>
        <w:t xml:space="preserve"> se na svém zasedání dne</w:t>
      </w:r>
      <w:r w:rsidR="00830ABC" w:rsidRPr="00ED23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D2372">
        <w:rPr>
          <w:rFonts w:ascii="Arial" w:hAnsi="Arial" w:cs="Arial"/>
          <w:sz w:val="22"/>
          <w:szCs w:val="22"/>
        </w:rPr>
        <w:t>11</w:t>
      </w:r>
      <w:r w:rsidR="003D6CC3" w:rsidRPr="00ED2372">
        <w:rPr>
          <w:rFonts w:ascii="Arial" w:hAnsi="Arial" w:cs="Arial"/>
          <w:sz w:val="22"/>
          <w:szCs w:val="22"/>
        </w:rPr>
        <w:t>.</w:t>
      </w:r>
      <w:r w:rsidR="00ED2372">
        <w:rPr>
          <w:rFonts w:ascii="Arial" w:hAnsi="Arial" w:cs="Arial"/>
          <w:sz w:val="22"/>
          <w:szCs w:val="22"/>
        </w:rPr>
        <w:t>12</w:t>
      </w:r>
      <w:r w:rsidR="003D6CC3" w:rsidRPr="00ED2372">
        <w:rPr>
          <w:rFonts w:ascii="Arial" w:hAnsi="Arial" w:cs="Arial"/>
          <w:sz w:val="22"/>
          <w:szCs w:val="22"/>
        </w:rPr>
        <w:t>.20</w:t>
      </w:r>
      <w:r w:rsidR="00613D1A" w:rsidRPr="00ED2372">
        <w:rPr>
          <w:rFonts w:ascii="Arial" w:hAnsi="Arial" w:cs="Arial"/>
          <w:sz w:val="22"/>
          <w:szCs w:val="22"/>
        </w:rPr>
        <w:t>2</w:t>
      </w:r>
      <w:r w:rsidR="003D6CC3" w:rsidRPr="00ED2372">
        <w:rPr>
          <w:rFonts w:ascii="Arial" w:hAnsi="Arial" w:cs="Arial"/>
          <w:sz w:val="22"/>
          <w:szCs w:val="22"/>
        </w:rPr>
        <w:t>4</w:t>
      </w:r>
      <w:proofErr w:type="gramEnd"/>
      <w:r w:rsidR="00830ABC" w:rsidRPr="00ED2372">
        <w:rPr>
          <w:rFonts w:ascii="Arial" w:hAnsi="Arial" w:cs="Arial"/>
          <w:sz w:val="22"/>
          <w:szCs w:val="22"/>
        </w:rPr>
        <w:t xml:space="preserve"> </w:t>
      </w:r>
      <w:r w:rsidR="00ED2372" w:rsidRPr="00ED2372">
        <w:rPr>
          <w:rFonts w:ascii="Arial" w:hAnsi="Arial" w:cs="Arial"/>
          <w:sz w:val="22"/>
          <w:szCs w:val="22"/>
        </w:rPr>
        <w:t>usneslo vydat na základě § 24 odst. 2 zákona č. 246/1992 Sb., na ochranu zvířat proti týrání, ve znění pozdějších předpisů, a v souladu s § 10 písm. d) a § 84 odst. 2 písm. h) zákona</w:t>
      </w:r>
      <w:r w:rsidR="006D78D2">
        <w:rPr>
          <w:rFonts w:ascii="Arial" w:hAnsi="Arial" w:cs="Arial"/>
          <w:sz w:val="22"/>
          <w:szCs w:val="22"/>
        </w:rPr>
        <w:t xml:space="preserve"> </w:t>
      </w:r>
      <w:r w:rsidR="00ED2372" w:rsidRPr="00ED2372">
        <w:rPr>
          <w:rFonts w:ascii="Arial" w:hAnsi="Arial" w:cs="Arial"/>
          <w:sz w:val="22"/>
          <w:szCs w:val="22"/>
        </w:rPr>
        <w:t>č. 128/2000 Sb., o obcích (obecní zřízení), ve znění pozdějších předpisů, tuto obecně závaznou vyhlášku</w:t>
      </w:r>
      <w:r w:rsidR="00ED2372">
        <w:rPr>
          <w:rFonts w:ascii="Arial" w:hAnsi="Arial" w:cs="Arial"/>
          <w:sz w:val="22"/>
          <w:szCs w:val="22"/>
        </w:rPr>
        <w:t xml:space="preserve"> </w:t>
      </w:r>
      <w:r w:rsidRPr="00ED2372">
        <w:rPr>
          <w:rFonts w:ascii="Arial" w:hAnsi="Arial" w:cs="Arial"/>
          <w:sz w:val="22"/>
          <w:szCs w:val="22"/>
        </w:rPr>
        <w:t>(dále jen „vyhláška“):</w:t>
      </w:r>
    </w:p>
    <w:p w14:paraId="25765C50" w14:textId="77777777" w:rsidR="00F85969" w:rsidRDefault="00F85969" w:rsidP="00F85969">
      <w:pPr>
        <w:ind w:firstLine="360"/>
        <w:jc w:val="both"/>
      </w:pPr>
    </w:p>
    <w:p w14:paraId="6745D993" w14:textId="77777777" w:rsidR="00F85969" w:rsidRDefault="00F85969" w:rsidP="00F8596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A3B329C" w14:textId="1A37BC77" w:rsidR="00F85969" w:rsidRPr="00F85969" w:rsidRDefault="00F85969" w:rsidP="00F8596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85969">
        <w:rPr>
          <w:rFonts w:ascii="Arial" w:hAnsi="Arial" w:cs="Arial"/>
          <w:b/>
          <w:sz w:val="22"/>
          <w:szCs w:val="22"/>
        </w:rPr>
        <w:t>Čl. 1</w:t>
      </w:r>
    </w:p>
    <w:p w14:paraId="0C11571A" w14:textId="58BB81E0" w:rsidR="00F85969" w:rsidRPr="00F85969" w:rsidRDefault="00F85969" w:rsidP="00183A90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85969">
        <w:rPr>
          <w:rFonts w:ascii="Arial" w:hAnsi="Arial" w:cs="Arial"/>
          <w:b/>
          <w:sz w:val="22"/>
          <w:szCs w:val="22"/>
        </w:rPr>
        <w:t>Pravidla pro pohyb psů na veřejném prostranství</w:t>
      </w:r>
      <w:r>
        <w:rPr>
          <w:rFonts w:ascii="Arial" w:hAnsi="Arial" w:cs="Arial"/>
          <w:b/>
          <w:sz w:val="22"/>
          <w:szCs w:val="22"/>
        </w:rPr>
        <w:t xml:space="preserve"> ve městě</w:t>
      </w:r>
    </w:p>
    <w:p w14:paraId="41A5D991" w14:textId="34C91B56" w:rsidR="00567558" w:rsidRPr="006A3245" w:rsidRDefault="00567558" w:rsidP="004C6A66">
      <w:pPr>
        <w:pStyle w:val="Odstavecseseznamem"/>
        <w:numPr>
          <w:ilvl w:val="0"/>
          <w:numId w:val="24"/>
        </w:numPr>
        <w:tabs>
          <w:tab w:val="left" w:pos="1134"/>
        </w:tabs>
        <w:suppressAutoHyphens w:val="0"/>
        <w:spacing w:after="120"/>
        <w:ind w:hanging="436"/>
        <w:contextualSpacing w:val="0"/>
        <w:jc w:val="both"/>
        <w:rPr>
          <w:rFonts w:ascii="Arial" w:hAnsi="Arial" w:cs="Arial"/>
        </w:rPr>
      </w:pPr>
      <w:r w:rsidRPr="006A3245">
        <w:rPr>
          <w:rFonts w:ascii="Arial" w:hAnsi="Arial" w:cs="Arial"/>
        </w:rPr>
        <w:t>Na veřejných prostranstvích</w:t>
      </w:r>
      <w:r>
        <w:rPr>
          <w:rStyle w:val="Znakapoznpodarou"/>
          <w:rFonts w:ascii="Arial" w:hAnsi="Arial" w:cs="Arial"/>
        </w:rPr>
        <w:footnoteReference w:id="1"/>
      </w:r>
      <w:r w:rsidRPr="006A3245">
        <w:rPr>
          <w:rFonts w:ascii="Arial" w:hAnsi="Arial" w:cs="Arial"/>
        </w:rPr>
        <w:t xml:space="preserve"> v</w:t>
      </w:r>
      <w:r w:rsidR="006A3245" w:rsidRPr="006A3245">
        <w:rPr>
          <w:rFonts w:ascii="Arial" w:hAnsi="Arial" w:cs="Arial"/>
        </w:rPr>
        <w:t>e vymezeném zastavěném území</w:t>
      </w:r>
      <w:r w:rsidR="006A3245" w:rsidRPr="00DC5775">
        <w:rPr>
          <w:rStyle w:val="Znakapoznpodarou"/>
          <w:rFonts w:ascii="Arial" w:hAnsi="Arial" w:cs="Arial"/>
        </w:rPr>
        <w:footnoteReference w:id="2"/>
      </w:r>
      <w:r w:rsidR="006A3245" w:rsidRPr="006A3245">
        <w:rPr>
          <w:rFonts w:ascii="Arial" w:hAnsi="Arial" w:cs="Arial"/>
        </w:rPr>
        <w:t xml:space="preserve"> ve </w:t>
      </w:r>
      <w:r w:rsidRPr="006A3245">
        <w:rPr>
          <w:rFonts w:ascii="Arial" w:hAnsi="Arial" w:cs="Arial"/>
        </w:rPr>
        <w:t xml:space="preserve">městě je pohyb psů možný pouze na vodítku, s výjimkou veřejných prostranství vymezených v odst. 2 tohoto článku této vyhlášky a v čl. 2. </w:t>
      </w:r>
      <w:r w:rsidR="00833351" w:rsidRPr="006A3245">
        <w:rPr>
          <w:rFonts w:ascii="Arial" w:hAnsi="Arial" w:cs="Arial"/>
        </w:rPr>
        <w:t>odst. 2</w:t>
      </w:r>
      <w:r w:rsidR="006A3245">
        <w:rPr>
          <w:rFonts w:ascii="Arial" w:hAnsi="Arial" w:cs="Arial"/>
        </w:rPr>
        <w:t>, písm. a) a</w:t>
      </w:r>
      <w:r w:rsidR="00000FB2" w:rsidRPr="006A3245">
        <w:rPr>
          <w:rFonts w:ascii="Arial" w:hAnsi="Arial" w:cs="Arial"/>
        </w:rPr>
        <w:t xml:space="preserve"> b) </w:t>
      </w:r>
      <w:r w:rsidRPr="006A3245">
        <w:rPr>
          <w:rFonts w:ascii="Arial" w:hAnsi="Arial" w:cs="Arial"/>
        </w:rPr>
        <w:t xml:space="preserve">této vyhlášky.  </w:t>
      </w:r>
    </w:p>
    <w:p w14:paraId="01299BC1" w14:textId="650AEEF4" w:rsidR="004E0CEA" w:rsidRPr="00DF7F90" w:rsidRDefault="00567558" w:rsidP="00183A90">
      <w:pPr>
        <w:numPr>
          <w:ilvl w:val="0"/>
          <w:numId w:val="24"/>
        </w:numPr>
        <w:suppressAutoHyphens w:val="0"/>
        <w:spacing w:line="276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DF7F90">
        <w:rPr>
          <w:rFonts w:ascii="Arial" w:hAnsi="Arial" w:cs="Arial"/>
          <w:sz w:val="22"/>
          <w:szCs w:val="22"/>
        </w:rPr>
        <w:t>Vstup psů je zakázán</w:t>
      </w:r>
      <w:r w:rsidR="00183A90" w:rsidRPr="00DF7F90">
        <w:rPr>
          <w:rFonts w:ascii="Arial" w:hAnsi="Arial" w:cs="Arial"/>
          <w:sz w:val="22"/>
          <w:szCs w:val="22"/>
        </w:rPr>
        <w:t xml:space="preserve"> na tato veřejná prostranství</w:t>
      </w:r>
      <w:r w:rsidR="004E0CEA" w:rsidRPr="00DF7F90">
        <w:rPr>
          <w:rFonts w:ascii="Arial" w:hAnsi="Arial" w:cs="Arial"/>
          <w:sz w:val="22"/>
          <w:szCs w:val="22"/>
        </w:rPr>
        <w:t>:</w:t>
      </w:r>
    </w:p>
    <w:p w14:paraId="1C130959" w14:textId="76E60050" w:rsidR="004E0CEA" w:rsidRPr="00DF7F90" w:rsidRDefault="00183A90" w:rsidP="00591CFF">
      <w:pPr>
        <w:numPr>
          <w:ilvl w:val="0"/>
          <w:numId w:val="28"/>
        </w:numPr>
        <w:tabs>
          <w:tab w:val="clear" w:pos="720"/>
          <w:tab w:val="num" w:pos="993"/>
        </w:tabs>
        <w:suppressAutoHyphens w:val="0"/>
        <w:spacing w:before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DF7F90">
        <w:rPr>
          <w:rFonts w:ascii="Arial" w:hAnsi="Arial" w:cs="Arial"/>
          <w:sz w:val="22"/>
          <w:szCs w:val="22"/>
        </w:rPr>
        <w:t>p</w:t>
      </w:r>
      <w:r w:rsidR="004E0CEA" w:rsidRPr="00DF7F90">
        <w:rPr>
          <w:rFonts w:ascii="Arial" w:hAnsi="Arial" w:cs="Arial"/>
          <w:sz w:val="22"/>
          <w:szCs w:val="22"/>
        </w:rPr>
        <w:t xml:space="preserve">lochy veřejné zeleně na Mírovém náměstí, na </w:t>
      </w:r>
      <w:r w:rsidR="00DF7F90" w:rsidRPr="00DF7F90">
        <w:rPr>
          <w:rFonts w:ascii="Arial" w:hAnsi="Arial" w:cs="Arial"/>
          <w:sz w:val="22"/>
          <w:szCs w:val="22"/>
        </w:rPr>
        <w:t xml:space="preserve">Malém náměstí, u Horní brány, </w:t>
      </w:r>
      <w:r w:rsidR="004E0CEA" w:rsidRPr="00DF7F90">
        <w:rPr>
          <w:rFonts w:ascii="Arial" w:hAnsi="Arial" w:cs="Arial"/>
          <w:sz w:val="22"/>
          <w:szCs w:val="22"/>
        </w:rPr>
        <w:t xml:space="preserve">v parčíku u </w:t>
      </w:r>
      <w:r w:rsidR="00567558" w:rsidRPr="00DF7F90">
        <w:rPr>
          <w:rFonts w:ascii="Arial" w:hAnsi="Arial" w:cs="Arial"/>
          <w:sz w:val="22"/>
          <w:szCs w:val="22"/>
        </w:rPr>
        <w:t xml:space="preserve">smuteční </w:t>
      </w:r>
      <w:r w:rsidR="004E0CEA" w:rsidRPr="00DF7F90">
        <w:rPr>
          <w:rFonts w:ascii="Arial" w:hAnsi="Arial" w:cs="Arial"/>
          <w:sz w:val="22"/>
          <w:szCs w:val="22"/>
        </w:rPr>
        <w:t>obřadní síně</w:t>
      </w:r>
      <w:r w:rsidR="00DF7F90" w:rsidRPr="00DF7F90">
        <w:rPr>
          <w:rFonts w:ascii="Arial" w:hAnsi="Arial" w:cs="Arial"/>
          <w:sz w:val="22"/>
          <w:szCs w:val="22"/>
        </w:rPr>
        <w:t xml:space="preserve"> a v parčíku nad sokolovnou,</w:t>
      </w:r>
      <w:r w:rsidR="004E0CEA" w:rsidRPr="00DF7F90">
        <w:rPr>
          <w:rFonts w:ascii="Arial" w:hAnsi="Arial" w:cs="Arial"/>
          <w:sz w:val="22"/>
          <w:szCs w:val="22"/>
        </w:rPr>
        <w:t xml:space="preserve"> </w:t>
      </w:r>
    </w:p>
    <w:p w14:paraId="215A4D50" w14:textId="06A42494" w:rsidR="004E0CEA" w:rsidRPr="00DF7F90" w:rsidRDefault="00591CFF" w:rsidP="00591CFF">
      <w:pPr>
        <w:numPr>
          <w:ilvl w:val="0"/>
          <w:numId w:val="28"/>
        </w:numPr>
        <w:tabs>
          <w:tab w:val="clear" w:pos="720"/>
          <w:tab w:val="num" w:pos="993"/>
        </w:tabs>
        <w:suppressAutoHyphens w:val="0"/>
        <w:spacing w:before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pískoviště.</w:t>
      </w:r>
    </w:p>
    <w:p w14:paraId="43CF6E07" w14:textId="77777777" w:rsidR="00F85969" w:rsidRDefault="00F85969" w:rsidP="00316F70">
      <w:pPr>
        <w:pStyle w:val="Odstavecseseznamem"/>
        <w:numPr>
          <w:ilvl w:val="0"/>
          <w:numId w:val="24"/>
        </w:numPr>
        <w:tabs>
          <w:tab w:val="left" w:pos="1134"/>
        </w:tabs>
        <w:suppressAutoHyphens w:val="0"/>
        <w:spacing w:before="120" w:after="120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3"/>
      </w:r>
    </w:p>
    <w:p w14:paraId="55137231" w14:textId="59DA8D2D" w:rsidR="00316F70" w:rsidRDefault="00F85969" w:rsidP="00183A90">
      <w:pPr>
        <w:pStyle w:val="Odstavecseseznamem"/>
        <w:numPr>
          <w:ilvl w:val="0"/>
          <w:numId w:val="24"/>
        </w:numPr>
        <w:tabs>
          <w:tab w:val="left" w:pos="1134"/>
        </w:tabs>
        <w:suppressAutoHyphens w:val="0"/>
        <w:spacing w:after="120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>
        <w:rPr>
          <w:rStyle w:val="Znakapoznpodarou"/>
          <w:rFonts w:ascii="Arial" w:hAnsi="Arial" w:cs="Arial"/>
        </w:rPr>
        <w:footnoteReference w:id="4"/>
      </w:r>
      <w:r w:rsidR="006D78D2">
        <w:rPr>
          <w:rFonts w:ascii="Arial" w:hAnsi="Arial" w:cs="Arial"/>
        </w:rPr>
        <w:t xml:space="preserve">, na </w:t>
      </w:r>
      <w:r w:rsidR="006D78D2" w:rsidRPr="006D78D2">
        <w:rPr>
          <w:rFonts w:ascii="Arial" w:hAnsi="Arial" w:cs="Arial"/>
        </w:rPr>
        <w:t>psy záchranářské př</w:t>
      </w:r>
      <w:r w:rsidR="006D78D2">
        <w:rPr>
          <w:rFonts w:ascii="Arial" w:hAnsi="Arial" w:cs="Arial"/>
        </w:rPr>
        <w:t>i výkonu záchranářské činnosti,</w:t>
      </w:r>
      <w:r w:rsidR="006D78D2" w:rsidRPr="006D78D2">
        <w:rPr>
          <w:rFonts w:ascii="Arial" w:hAnsi="Arial" w:cs="Arial"/>
        </w:rPr>
        <w:t xml:space="preserve"> na vodící  psy doprovázející nevidomé  osoby a asistenční  psy  doprovázející  osoby  s  těžkým  zdravotním postižením. </w:t>
      </w:r>
    </w:p>
    <w:p w14:paraId="3066D9E1" w14:textId="77777777" w:rsidR="00316F70" w:rsidRDefault="00316F70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14:paraId="65A63EE3" w14:textId="674D0769" w:rsidR="00F85969" w:rsidRPr="00F85969" w:rsidRDefault="00F85969" w:rsidP="00F8596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85969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35C787D2" w14:textId="77777777" w:rsidR="00F85969" w:rsidRPr="00F85969" w:rsidRDefault="00F85969" w:rsidP="00183A90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85969">
        <w:rPr>
          <w:rFonts w:ascii="Arial" w:hAnsi="Arial" w:cs="Arial"/>
          <w:b/>
          <w:sz w:val="22"/>
          <w:szCs w:val="22"/>
        </w:rPr>
        <w:t>Vymezení prostor pro volné pobíhání psů</w:t>
      </w:r>
    </w:p>
    <w:p w14:paraId="21BF6636" w14:textId="6FA369F6" w:rsidR="006D78D2" w:rsidRDefault="006D78D2" w:rsidP="00183A90">
      <w:pPr>
        <w:pStyle w:val="Odstavecseseznamem"/>
        <w:numPr>
          <w:ilvl w:val="0"/>
          <w:numId w:val="26"/>
        </w:numPr>
        <w:tabs>
          <w:tab w:val="left" w:pos="1134"/>
        </w:tabs>
        <w:suppressAutoHyphens w:val="0"/>
        <w:spacing w:after="120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Volným pobíháním psů se rozumí stav, kdy pes není veden na vodítku. </w:t>
      </w:r>
    </w:p>
    <w:p w14:paraId="08DFAE01" w14:textId="25E827AE" w:rsidR="00316F70" w:rsidRPr="00316F70" w:rsidRDefault="00F85969" w:rsidP="00183A90">
      <w:pPr>
        <w:pStyle w:val="Odstavecseseznamem"/>
        <w:numPr>
          <w:ilvl w:val="0"/>
          <w:numId w:val="26"/>
        </w:numPr>
        <w:tabs>
          <w:tab w:val="left" w:pos="1134"/>
        </w:tabs>
        <w:suppressAutoHyphens w:val="0"/>
        <w:spacing w:after="120"/>
        <w:ind w:left="709" w:hanging="425"/>
        <w:contextualSpacing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Pro volné pobíhání psů, které je možné pouze pod neustálým dohledem a přímým </w:t>
      </w:r>
      <w:r w:rsidR="001B400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vlivem fyzické osoby doprovázející psa, se </w:t>
      </w:r>
      <w:r w:rsidR="004E0CEA">
        <w:rPr>
          <w:rFonts w:ascii="Arial" w:hAnsi="Arial" w:cs="Arial"/>
        </w:rPr>
        <w:t>určují</w:t>
      </w:r>
      <w:r>
        <w:rPr>
          <w:rFonts w:ascii="Arial" w:hAnsi="Arial" w:cs="Arial"/>
        </w:rPr>
        <w:t xml:space="preserve"> </w:t>
      </w:r>
      <w:r w:rsidR="00316F70">
        <w:rPr>
          <w:rFonts w:ascii="Arial" w:hAnsi="Arial" w:cs="Arial"/>
        </w:rPr>
        <w:t>tato veřejná prostranství:</w:t>
      </w:r>
    </w:p>
    <w:p w14:paraId="5951D4B0" w14:textId="064D05BF" w:rsidR="00316F70" w:rsidRPr="00DC5775" w:rsidRDefault="00316F70" w:rsidP="00316F70">
      <w:pPr>
        <w:pStyle w:val="Odstavecseseznamem"/>
        <w:numPr>
          <w:ilvl w:val="0"/>
          <w:numId w:val="30"/>
        </w:numPr>
        <w:tabs>
          <w:tab w:val="left" w:pos="1134"/>
        </w:tabs>
        <w:suppressAutoHyphens w:val="0"/>
        <w:spacing w:after="120"/>
        <w:contextualSpacing w:val="0"/>
        <w:jc w:val="both"/>
        <w:rPr>
          <w:rFonts w:ascii="Arial" w:hAnsi="Arial" w:cs="Arial"/>
        </w:rPr>
      </w:pPr>
      <w:r w:rsidRPr="00DC5775">
        <w:rPr>
          <w:rFonts w:ascii="Arial" w:hAnsi="Arial" w:cs="Arial"/>
        </w:rPr>
        <w:t xml:space="preserve">plocha veřejné zeleně v parku </w:t>
      </w:r>
      <w:proofErr w:type="spellStart"/>
      <w:r w:rsidRPr="00DC5775">
        <w:rPr>
          <w:rFonts w:ascii="Arial" w:hAnsi="Arial" w:cs="Arial"/>
        </w:rPr>
        <w:t>Alejka</w:t>
      </w:r>
      <w:proofErr w:type="spellEnd"/>
      <w:r w:rsidRPr="00DC5775">
        <w:rPr>
          <w:rFonts w:ascii="Arial" w:hAnsi="Arial" w:cs="Arial"/>
        </w:rPr>
        <w:t>, která se nachází na p.</w:t>
      </w:r>
      <w:r w:rsidR="00591CFF">
        <w:rPr>
          <w:rFonts w:ascii="Arial" w:hAnsi="Arial" w:cs="Arial"/>
        </w:rPr>
        <w:t xml:space="preserve"> </w:t>
      </w:r>
      <w:r w:rsidRPr="00DC5775">
        <w:rPr>
          <w:rFonts w:ascii="Arial" w:hAnsi="Arial" w:cs="Arial"/>
        </w:rPr>
        <w:t>p.</w:t>
      </w:r>
      <w:r w:rsidR="00591CFF">
        <w:rPr>
          <w:rFonts w:ascii="Arial" w:hAnsi="Arial" w:cs="Arial"/>
        </w:rPr>
        <w:t xml:space="preserve"> </w:t>
      </w:r>
      <w:r w:rsidRPr="00DC5775">
        <w:rPr>
          <w:rFonts w:ascii="Arial" w:hAnsi="Arial" w:cs="Arial"/>
        </w:rPr>
        <w:t xml:space="preserve">č. 541/2 </w:t>
      </w:r>
      <w:r w:rsidR="00614D6C" w:rsidRPr="00DC5775">
        <w:rPr>
          <w:rFonts w:ascii="Arial" w:hAnsi="Arial" w:cs="Arial"/>
        </w:rPr>
        <w:br/>
      </w:r>
      <w:r w:rsidRPr="00DC5775">
        <w:rPr>
          <w:rFonts w:ascii="Arial" w:hAnsi="Arial" w:cs="Arial"/>
        </w:rPr>
        <w:t>v k.</w:t>
      </w:r>
      <w:r w:rsidR="00591CFF">
        <w:rPr>
          <w:rFonts w:ascii="Arial" w:hAnsi="Arial" w:cs="Arial"/>
        </w:rPr>
        <w:t xml:space="preserve"> </w:t>
      </w:r>
      <w:proofErr w:type="spellStart"/>
      <w:r w:rsidRPr="00DC5775">
        <w:rPr>
          <w:rFonts w:ascii="Arial" w:hAnsi="Arial" w:cs="Arial"/>
        </w:rPr>
        <w:t>ú.</w:t>
      </w:r>
      <w:proofErr w:type="spellEnd"/>
      <w:r w:rsidRPr="00DC5775">
        <w:rPr>
          <w:rFonts w:ascii="Arial" w:hAnsi="Arial" w:cs="Arial"/>
        </w:rPr>
        <w:t xml:space="preserve"> Broumov</w:t>
      </w:r>
      <w:r w:rsidR="00614D6C" w:rsidRPr="00DC5775">
        <w:rPr>
          <w:rFonts w:ascii="Arial" w:hAnsi="Arial" w:cs="Arial"/>
        </w:rPr>
        <w:t>,</w:t>
      </w:r>
    </w:p>
    <w:p w14:paraId="665581B7" w14:textId="18536945" w:rsidR="00614D6C" w:rsidRPr="00DC5775" w:rsidRDefault="00614D6C" w:rsidP="00614D6C">
      <w:pPr>
        <w:pStyle w:val="Odstavecseseznamem"/>
        <w:numPr>
          <w:ilvl w:val="0"/>
          <w:numId w:val="30"/>
        </w:numPr>
        <w:tabs>
          <w:tab w:val="left" w:pos="1134"/>
        </w:tabs>
        <w:suppressAutoHyphens w:val="0"/>
        <w:spacing w:after="120"/>
        <w:contextualSpacing w:val="0"/>
        <w:jc w:val="both"/>
        <w:rPr>
          <w:rFonts w:ascii="Arial" w:hAnsi="Arial" w:cs="Arial"/>
        </w:rPr>
      </w:pPr>
      <w:r w:rsidRPr="00DC5775">
        <w:rPr>
          <w:rFonts w:ascii="Arial" w:hAnsi="Arial" w:cs="Arial"/>
        </w:rPr>
        <w:t>plocha veřejné zeleně v sadu na Spořilově, která se nachází na p.</w:t>
      </w:r>
      <w:r w:rsidR="00591CFF">
        <w:rPr>
          <w:rFonts w:ascii="Arial" w:hAnsi="Arial" w:cs="Arial"/>
        </w:rPr>
        <w:t xml:space="preserve"> </w:t>
      </w:r>
      <w:r w:rsidRPr="00DC5775">
        <w:rPr>
          <w:rFonts w:ascii="Arial" w:hAnsi="Arial" w:cs="Arial"/>
        </w:rPr>
        <w:t>p.</w:t>
      </w:r>
      <w:r w:rsidR="00591CFF">
        <w:rPr>
          <w:rFonts w:ascii="Arial" w:hAnsi="Arial" w:cs="Arial"/>
        </w:rPr>
        <w:t xml:space="preserve"> </w:t>
      </w:r>
      <w:r w:rsidRPr="00DC5775">
        <w:rPr>
          <w:rFonts w:ascii="Arial" w:hAnsi="Arial" w:cs="Arial"/>
        </w:rPr>
        <w:t>č. 578/3, 578/4, 578/5, 578/12</w:t>
      </w:r>
      <w:r w:rsidR="006B14D1">
        <w:rPr>
          <w:rFonts w:ascii="Arial" w:hAnsi="Arial" w:cs="Arial"/>
        </w:rPr>
        <w:t xml:space="preserve"> a</w:t>
      </w:r>
      <w:r w:rsidRPr="00DC5775">
        <w:rPr>
          <w:rFonts w:ascii="Arial" w:hAnsi="Arial" w:cs="Arial"/>
        </w:rPr>
        <w:t xml:space="preserve"> 578/13 v k.</w:t>
      </w:r>
      <w:r w:rsidR="00591CFF">
        <w:rPr>
          <w:rFonts w:ascii="Arial" w:hAnsi="Arial" w:cs="Arial"/>
        </w:rPr>
        <w:t xml:space="preserve"> </w:t>
      </w:r>
      <w:proofErr w:type="spellStart"/>
      <w:r w:rsidRPr="00DC5775">
        <w:rPr>
          <w:rFonts w:ascii="Arial" w:hAnsi="Arial" w:cs="Arial"/>
        </w:rPr>
        <w:t>ú.</w:t>
      </w:r>
      <w:proofErr w:type="spellEnd"/>
      <w:r w:rsidRPr="00DC5775">
        <w:rPr>
          <w:rFonts w:ascii="Arial" w:hAnsi="Arial" w:cs="Arial"/>
        </w:rPr>
        <w:t xml:space="preserve"> Broumov</w:t>
      </w:r>
      <w:r w:rsidR="006A3245">
        <w:rPr>
          <w:rFonts w:ascii="Arial" w:hAnsi="Arial" w:cs="Arial"/>
        </w:rPr>
        <w:t>.</w:t>
      </w:r>
    </w:p>
    <w:p w14:paraId="7C5001CD" w14:textId="77777777" w:rsidR="00816ADD" w:rsidRPr="00EC4F7F" w:rsidRDefault="00816ADD" w:rsidP="00816ADD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Arial" w:hAnsi="Arial" w:cs="Arial"/>
        </w:rPr>
      </w:pPr>
    </w:p>
    <w:p w14:paraId="24620D23" w14:textId="289347AE" w:rsidR="004A11E7" w:rsidRPr="00EC4F7F" w:rsidRDefault="00D87AF3" w:rsidP="00BF379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C4F7F">
        <w:rPr>
          <w:rFonts w:ascii="Arial" w:hAnsi="Arial" w:cs="Arial"/>
          <w:b/>
          <w:sz w:val="22"/>
          <w:szCs w:val="22"/>
        </w:rPr>
        <w:t xml:space="preserve">Čl. </w:t>
      </w:r>
      <w:r w:rsidR="006D78D2">
        <w:rPr>
          <w:rFonts w:ascii="Arial" w:hAnsi="Arial" w:cs="Arial"/>
          <w:b/>
          <w:sz w:val="22"/>
          <w:szCs w:val="22"/>
        </w:rPr>
        <w:t>3</w:t>
      </w:r>
    </w:p>
    <w:p w14:paraId="609EAE56" w14:textId="77777777" w:rsidR="004A11E7" w:rsidRPr="00EC4F7F" w:rsidRDefault="009224C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>Zrušovací ustanovení</w:t>
      </w:r>
    </w:p>
    <w:p w14:paraId="7A95B645" w14:textId="3BEFD07C" w:rsidR="00DC5775" w:rsidRPr="00DC5775" w:rsidRDefault="00631379" w:rsidP="006A3245">
      <w:pPr>
        <w:pStyle w:val="NormlnIMP"/>
        <w:spacing w:line="240" w:lineRule="auto"/>
        <w:rPr>
          <w:rFonts w:ascii="Arial" w:hAnsi="Arial" w:cs="Arial"/>
        </w:rPr>
      </w:pPr>
      <w:r w:rsidRPr="00EC4F7F">
        <w:rPr>
          <w:rFonts w:ascii="Arial" w:hAnsi="Arial" w:cs="Arial"/>
          <w:sz w:val="22"/>
          <w:szCs w:val="22"/>
        </w:rPr>
        <w:t>Ruší se</w:t>
      </w:r>
      <w:r w:rsidR="006A3245">
        <w:rPr>
          <w:rFonts w:ascii="Arial" w:hAnsi="Arial" w:cs="Arial"/>
          <w:sz w:val="22"/>
          <w:szCs w:val="22"/>
        </w:rPr>
        <w:t xml:space="preserve"> </w:t>
      </w:r>
      <w:r w:rsidR="009224C0" w:rsidRPr="00EC4F7F">
        <w:rPr>
          <w:rFonts w:ascii="Arial" w:hAnsi="Arial" w:cs="Arial"/>
          <w:sz w:val="22"/>
          <w:szCs w:val="22"/>
        </w:rPr>
        <w:t xml:space="preserve">obecně závazná vyhláška města Broumova č. </w:t>
      </w:r>
      <w:r w:rsidR="00ED2372">
        <w:rPr>
          <w:rFonts w:ascii="Arial" w:hAnsi="Arial" w:cs="Arial"/>
          <w:sz w:val="22"/>
          <w:szCs w:val="22"/>
        </w:rPr>
        <w:t>3</w:t>
      </w:r>
      <w:r w:rsidR="00F046DB" w:rsidRPr="00EC4F7F">
        <w:rPr>
          <w:rFonts w:ascii="Arial" w:hAnsi="Arial" w:cs="Arial"/>
          <w:sz w:val="22"/>
          <w:szCs w:val="22"/>
        </w:rPr>
        <w:t>/20</w:t>
      </w:r>
      <w:r w:rsidR="00ED2372">
        <w:rPr>
          <w:rFonts w:ascii="Arial" w:hAnsi="Arial" w:cs="Arial"/>
          <w:sz w:val="22"/>
          <w:szCs w:val="22"/>
        </w:rPr>
        <w:t>04</w:t>
      </w:r>
      <w:r w:rsidR="009224C0" w:rsidRPr="00EC4F7F">
        <w:rPr>
          <w:rFonts w:ascii="Arial" w:hAnsi="Arial" w:cs="Arial"/>
          <w:sz w:val="22"/>
          <w:szCs w:val="22"/>
        </w:rPr>
        <w:t>, o </w:t>
      </w:r>
      <w:r w:rsidR="00ED2372">
        <w:rPr>
          <w:rFonts w:ascii="Arial" w:hAnsi="Arial" w:cs="Arial"/>
          <w:sz w:val="22"/>
          <w:szCs w:val="22"/>
        </w:rPr>
        <w:t xml:space="preserve">zabezpečení místních záležitostí veřejného pořádku </w:t>
      </w:r>
      <w:r w:rsidR="00D85289" w:rsidRPr="00EC4F7F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DA4643" w:rsidRPr="00EC4F7F">
        <w:rPr>
          <w:rFonts w:ascii="Arial" w:hAnsi="Arial" w:cs="Arial"/>
          <w:sz w:val="22"/>
          <w:szCs w:val="22"/>
        </w:rPr>
        <w:t>13</w:t>
      </w:r>
      <w:r w:rsidR="002D6307" w:rsidRPr="00EC4F7F">
        <w:rPr>
          <w:rFonts w:ascii="Arial" w:hAnsi="Arial" w:cs="Arial"/>
          <w:sz w:val="22"/>
          <w:szCs w:val="22"/>
        </w:rPr>
        <w:t>.</w:t>
      </w:r>
      <w:r w:rsidR="00ED2372">
        <w:rPr>
          <w:rFonts w:ascii="Arial" w:hAnsi="Arial" w:cs="Arial"/>
          <w:sz w:val="22"/>
          <w:szCs w:val="22"/>
        </w:rPr>
        <w:t>10</w:t>
      </w:r>
      <w:r w:rsidR="002D6307" w:rsidRPr="00EC4F7F">
        <w:rPr>
          <w:rFonts w:ascii="Arial" w:hAnsi="Arial" w:cs="Arial"/>
          <w:sz w:val="22"/>
          <w:szCs w:val="22"/>
        </w:rPr>
        <w:t>.20</w:t>
      </w:r>
      <w:r w:rsidR="00ED2372">
        <w:rPr>
          <w:rFonts w:ascii="Arial" w:hAnsi="Arial" w:cs="Arial"/>
          <w:sz w:val="22"/>
          <w:szCs w:val="22"/>
        </w:rPr>
        <w:t>04</w:t>
      </w:r>
      <w:proofErr w:type="gramEnd"/>
      <w:r w:rsidR="00DC5775">
        <w:rPr>
          <w:rFonts w:ascii="Arial" w:hAnsi="Arial" w:cs="Arial"/>
          <w:sz w:val="22"/>
          <w:szCs w:val="22"/>
        </w:rPr>
        <w:t>,</w:t>
      </w:r>
    </w:p>
    <w:p w14:paraId="4293030B" w14:textId="356EE6B6" w:rsidR="004A11E7" w:rsidRPr="00EC4F7F" w:rsidRDefault="004A11E7" w:rsidP="00DC5775">
      <w:pPr>
        <w:pStyle w:val="NormlnIMP"/>
        <w:spacing w:before="120" w:line="240" w:lineRule="auto"/>
        <w:ind w:left="1134"/>
        <w:rPr>
          <w:rFonts w:ascii="Arial" w:hAnsi="Arial" w:cs="Arial"/>
        </w:rPr>
      </w:pPr>
    </w:p>
    <w:p w14:paraId="1EED0413" w14:textId="77777777" w:rsidR="004A11E7" w:rsidRPr="00EC4F7F" w:rsidRDefault="004A11E7">
      <w:pPr>
        <w:jc w:val="center"/>
        <w:rPr>
          <w:rFonts w:ascii="Arial" w:hAnsi="Arial" w:cs="Arial"/>
          <w:b/>
          <w:sz w:val="22"/>
          <w:szCs w:val="22"/>
        </w:rPr>
      </w:pPr>
    </w:p>
    <w:p w14:paraId="05C21E34" w14:textId="47ADEA95" w:rsidR="004A11E7" w:rsidRPr="00EC4F7F" w:rsidRDefault="009224C0">
      <w:pPr>
        <w:jc w:val="center"/>
        <w:rPr>
          <w:rFonts w:ascii="Arial" w:hAnsi="Arial" w:cs="Arial"/>
          <w:b/>
          <w:sz w:val="22"/>
          <w:szCs w:val="22"/>
        </w:rPr>
      </w:pPr>
      <w:r w:rsidRPr="00EC4F7F">
        <w:rPr>
          <w:rFonts w:ascii="Arial" w:hAnsi="Arial" w:cs="Arial"/>
          <w:b/>
          <w:sz w:val="22"/>
          <w:szCs w:val="22"/>
        </w:rPr>
        <w:t xml:space="preserve">Čl. </w:t>
      </w:r>
      <w:r w:rsidR="006D78D2">
        <w:rPr>
          <w:rFonts w:ascii="Arial" w:hAnsi="Arial" w:cs="Arial"/>
          <w:b/>
          <w:sz w:val="22"/>
          <w:szCs w:val="22"/>
        </w:rPr>
        <w:t>4</w:t>
      </w:r>
    </w:p>
    <w:p w14:paraId="030D6771" w14:textId="77777777" w:rsidR="004A11E7" w:rsidRPr="00EC4F7F" w:rsidRDefault="009224C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>Účinnost</w:t>
      </w:r>
    </w:p>
    <w:p w14:paraId="34461685" w14:textId="77777777" w:rsidR="004A11E7" w:rsidRPr="00EC4F7F" w:rsidRDefault="009224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D6307" w:rsidRPr="00EC4F7F">
        <w:rPr>
          <w:rFonts w:ascii="Arial" w:hAnsi="Arial" w:cs="Arial"/>
          <w:sz w:val="22"/>
          <w:szCs w:val="22"/>
        </w:rPr>
        <w:t>01.01.202</w:t>
      </w:r>
      <w:r w:rsidR="00F046DB" w:rsidRPr="00EC4F7F">
        <w:rPr>
          <w:rFonts w:ascii="Arial" w:hAnsi="Arial" w:cs="Arial"/>
          <w:sz w:val="22"/>
          <w:szCs w:val="22"/>
        </w:rPr>
        <w:t>5</w:t>
      </w:r>
      <w:proofErr w:type="gramEnd"/>
      <w:r w:rsidRPr="00EC4F7F">
        <w:rPr>
          <w:rFonts w:ascii="Arial" w:hAnsi="Arial" w:cs="Arial"/>
          <w:sz w:val="22"/>
          <w:szCs w:val="22"/>
        </w:rPr>
        <w:t>.</w:t>
      </w:r>
    </w:p>
    <w:p w14:paraId="7FDAB632" w14:textId="77777777" w:rsidR="004A11E7" w:rsidRPr="00EC4F7F" w:rsidRDefault="004A11E7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48C90C2" w14:textId="4B3C765C" w:rsidR="00BF379B" w:rsidRDefault="00BF379B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69959258" w14:textId="6259F730" w:rsidR="005D40A3" w:rsidRDefault="005D40A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306CDC75" w14:textId="77777777" w:rsidR="005D40A3" w:rsidRPr="00EC4F7F" w:rsidRDefault="005D40A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F9A07DE" w14:textId="77777777" w:rsidR="00357F03" w:rsidRPr="00EC4F7F" w:rsidRDefault="00357F0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32C9B9F" w14:textId="3CD4FDB1" w:rsidR="004A11E7" w:rsidRPr="00EC4F7F" w:rsidRDefault="009224C0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EC4F7F">
        <w:rPr>
          <w:rFonts w:ascii="Arial" w:hAnsi="Arial" w:cs="Arial"/>
          <w:i/>
          <w:sz w:val="22"/>
          <w:szCs w:val="22"/>
        </w:rPr>
        <w:tab/>
      </w:r>
    </w:p>
    <w:p w14:paraId="115B2A03" w14:textId="2AA3EB08" w:rsidR="004A11E7" w:rsidRPr="00EC4F7F" w:rsidRDefault="001C7D6A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 xml:space="preserve">               </w:t>
      </w:r>
      <w:r w:rsidR="009224C0" w:rsidRPr="00EC4F7F">
        <w:rPr>
          <w:rFonts w:ascii="Arial" w:hAnsi="Arial" w:cs="Arial"/>
          <w:sz w:val="22"/>
          <w:szCs w:val="22"/>
        </w:rPr>
        <w:t xml:space="preserve"> </w:t>
      </w:r>
      <w:r w:rsidR="002D6307" w:rsidRPr="00EC4F7F">
        <w:rPr>
          <w:rFonts w:ascii="Arial" w:hAnsi="Arial" w:cs="Arial"/>
          <w:sz w:val="22"/>
          <w:szCs w:val="22"/>
        </w:rPr>
        <w:t>Arnold Vodochodský</w:t>
      </w:r>
      <w:r w:rsidR="001B400B">
        <w:rPr>
          <w:rFonts w:ascii="Arial" w:hAnsi="Arial" w:cs="Arial"/>
          <w:sz w:val="22"/>
          <w:szCs w:val="22"/>
        </w:rPr>
        <w:t xml:space="preserve"> v. r.</w:t>
      </w:r>
      <w:r w:rsidR="00230070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9224C0" w:rsidRPr="00EC4F7F">
        <w:rPr>
          <w:rFonts w:ascii="Arial" w:hAnsi="Arial" w:cs="Arial"/>
          <w:sz w:val="22"/>
          <w:szCs w:val="22"/>
        </w:rPr>
        <w:t xml:space="preserve"> Kamil Slezák</w:t>
      </w:r>
      <w:r w:rsidR="001B400B">
        <w:rPr>
          <w:rFonts w:ascii="Arial" w:hAnsi="Arial" w:cs="Arial"/>
          <w:sz w:val="22"/>
          <w:szCs w:val="22"/>
        </w:rPr>
        <w:t xml:space="preserve"> v. r.</w:t>
      </w:r>
    </w:p>
    <w:p w14:paraId="71676351" w14:textId="77777777" w:rsidR="004A11E7" w:rsidRPr="00EC4F7F" w:rsidRDefault="009224C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EC4F7F">
        <w:rPr>
          <w:rFonts w:ascii="Arial" w:hAnsi="Arial" w:cs="Arial"/>
          <w:sz w:val="22"/>
          <w:szCs w:val="22"/>
        </w:rPr>
        <w:tab/>
        <w:t xml:space="preserve">         starosta                                                                        místostarosta</w:t>
      </w:r>
    </w:p>
    <w:p w14:paraId="265A1D67" w14:textId="77777777" w:rsidR="00131FAB" w:rsidRPr="00EC4F7F" w:rsidRDefault="00131FAB" w:rsidP="00BF379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378203F" w14:textId="77777777" w:rsidR="00357F03" w:rsidRPr="00EC4F7F" w:rsidRDefault="00357F03" w:rsidP="00357F0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357F03" w:rsidRPr="00EC4F7F" w:rsidSect="00BF379B">
      <w:footerReference w:type="default" r:id="rId9"/>
      <w:pgSz w:w="11906" w:h="16838"/>
      <w:pgMar w:top="993" w:right="1418" w:bottom="284" w:left="1418" w:header="0" w:footer="709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BC436" w16cex:dateUtc="2024-07-12T13:03:00Z"/>
  <w16cex:commentExtensible w16cex:durableId="2A3BC408" w16cex:dateUtc="2024-07-12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27D4A" w16cid:durableId="2A3BC436"/>
  <w16cid:commentId w16cid:paraId="64B00D94" w16cid:durableId="2A3BC4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AD90C" w14:textId="77777777" w:rsidR="00D1338E" w:rsidRDefault="00D1338E" w:rsidP="004A11E7">
      <w:r>
        <w:separator/>
      </w:r>
    </w:p>
  </w:endnote>
  <w:endnote w:type="continuationSeparator" w:id="0">
    <w:p w14:paraId="4126993F" w14:textId="77777777" w:rsidR="00D1338E" w:rsidRDefault="00D1338E" w:rsidP="004A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F661" w14:textId="05C5DAE2" w:rsidR="005F2465" w:rsidRPr="00EA38EC" w:rsidRDefault="0099625A">
    <w:pPr>
      <w:pStyle w:val="Zpat1"/>
      <w:jc w:val="center"/>
      <w:rPr>
        <w:rFonts w:ascii="Arial" w:hAnsi="Arial" w:cs="Arial"/>
        <w:sz w:val="18"/>
        <w:szCs w:val="18"/>
      </w:rPr>
    </w:pPr>
    <w:r w:rsidRPr="00EA38EC">
      <w:rPr>
        <w:rFonts w:ascii="Arial" w:hAnsi="Arial" w:cs="Arial"/>
        <w:sz w:val="18"/>
        <w:szCs w:val="18"/>
      </w:rPr>
      <w:fldChar w:fldCharType="begin"/>
    </w:r>
    <w:r w:rsidR="005F2465" w:rsidRPr="00EA38EC">
      <w:rPr>
        <w:rFonts w:ascii="Arial" w:hAnsi="Arial" w:cs="Arial"/>
        <w:sz w:val="18"/>
        <w:szCs w:val="18"/>
      </w:rPr>
      <w:instrText>PAGE</w:instrText>
    </w:r>
    <w:r w:rsidRPr="00EA38EC">
      <w:rPr>
        <w:rFonts w:ascii="Arial" w:hAnsi="Arial" w:cs="Arial"/>
        <w:sz w:val="18"/>
        <w:szCs w:val="18"/>
      </w:rPr>
      <w:fldChar w:fldCharType="separate"/>
    </w:r>
    <w:r w:rsidR="00230070">
      <w:rPr>
        <w:rFonts w:ascii="Arial" w:hAnsi="Arial" w:cs="Arial"/>
        <w:noProof/>
        <w:sz w:val="18"/>
        <w:szCs w:val="18"/>
      </w:rPr>
      <w:t>2</w:t>
    </w:r>
    <w:r w:rsidRPr="00EA38EC">
      <w:rPr>
        <w:rFonts w:ascii="Arial" w:hAnsi="Arial" w:cs="Arial"/>
        <w:sz w:val="18"/>
        <w:szCs w:val="18"/>
      </w:rPr>
      <w:fldChar w:fldCharType="end"/>
    </w:r>
  </w:p>
  <w:p w14:paraId="1C4E9EC3" w14:textId="77777777" w:rsidR="005F2465" w:rsidRDefault="005F2465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CF3EC" w14:textId="77777777" w:rsidR="00D1338E" w:rsidRDefault="00D1338E">
      <w:pPr>
        <w:rPr>
          <w:sz w:val="12"/>
        </w:rPr>
      </w:pPr>
      <w:r>
        <w:separator/>
      </w:r>
    </w:p>
  </w:footnote>
  <w:footnote w:type="continuationSeparator" w:id="0">
    <w:p w14:paraId="3D7A90CC" w14:textId="77777777" w:rsidR="00D1338E" w:rsidRDefault="00D1338E">
      <w:pPr>
        <w:rPr>
          <w:sz w:val="12"/>
        </w:rPr>
      </w:pPr>
      <w:r>
        <w:continuationSeparator/>
      </w:r>
    </w:p>
  </w:footnote>
  <w:footnote w:id="1">
    <w:p w14:paraId="4EF10D22" w14:textId="77777777" w:rsidR="00567558" w:rsidRPr="00E7765B" w:rsidRDefault="00567558" w:rsidP="0056755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BD38DC0" w14:textId="3CA4B988" w:rsidR="006A3245" w:rsidRPr="006A3245" w:rsidRDefault="006A3245" w:rsidP="006A3245">
      <w:pPr>
        <w:pStyle w:val="Zpat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D78D2">
        <w:rPr>
          <w:rFonts w:ascii="Arial" w:hAnsi="Arial" w:cs="Arial"/>
          <w:sz w:val="18"/>
          <w:szCs w:val="18"/>
        </w:rPr>
        <w:t>§ 116 zákona č. 283/2021 Sb., stavební zákon, ve znění  pozdějších předpisů</w:t>
      </w:r>
    </w:p>
  </w:footnote>
  <w:footnote w:id="3">
    <w:p w14:paraId="08075949" w14:textId="77777777" w:rsidR="00F85969" w:rsidRPr="00E7765B" w:rsidRDefault="00F85969" w:rsidP="00F8596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14:paraId="2655C8C8" w14:textId="28BE2483" w:rsidR="00E711D1" w:rsidRPr="00E7765B" w:rsidRDefault="00F85969" w:rsidP="00F8596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B87"/>
    <w:multiLevelType w:val="multilevel"/>
    <w:tmpl w:val="81B2323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45DE5"/>
    <w:multiLevelType w:val="hybridMultilevel"/>
    <w:tmpl w:val="E5BE6596"/>
    <w:lvl w:ilvl="0" w:tplc="C71C1EC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855"/>
    <w:multiLevelType w:val="hybridMultilevel"/>
    <w:tmpl w:val="A6DA707E"/>
    <w:lvl w:ilvl="0" w:tplc="10B074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7A0B1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62046"/>
    <w:multiLevelType w:val="multilevel"/>
    <w:tmpl w:val="878687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6459C8"/>
    <w:multiLevelType w:val="hybridMultilevel"/>
    <w:tmpl w:val="0C963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971"/>
    <w:multiLevelType w:val="hybridMultilevel"/>
    <w:tmpl w:val="58065010"/>
    <w:lvl w:ilvl="0" w:tplc="BB60D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9135A8"/>
    <w:multiLevelType w:val="multilevel"/>
    <w:tmpl w:val="5B4039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894ADB"/>
    <w:multiLevelType w:val="hybridMultilevel"/>
    <w:tmpl w:val="D18EC3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B2BEF"/>
    <w:multiLevelType w:val="multilevel"/>
    <w:tmpl w:val="A94C71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9B96605"/>
    <w:multiLevelType w:val="hybridMultilevel"/>
    <w:tmpl w:val="AB24FD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60E4F"/>
    <w:multiLevelType w:val="hybridMultilevel"/>
    <w:tmpl w:val="BB2E4426"/>
    <w:lvl w:ilvl="0" w:tplc="27F8A3B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266F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5B27F2"/>
    <w:multiLevelType w:val="multilevel"/>
    <w:tmpl w:val="5FC6A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64A0455"/>
    <w:multiLevelType w:val="hybridMultilevel"/>
    <w:tmpl w:val="4AEA6430"/>
    <w:lvl w:ilvl="0" w:tplc="249A897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E03E1C"/>
    <w:multiLevelType w:val="multilevel"/>
    <w:tmpl w:val="0D048E5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46A86B05"/>
    <w:multiLevelType w:val="hybridMultilevel"/>
    <w:tmpl w:val="923EDD42"/>
    <w:lvl w:ilvl="0" w:tplc="C3449034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4C5D07"/>
    <w:multiLevelType w:val="multilevel"/>
    <w:tmpl w:val="81B2323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1572C"/>
    <w:multiLevelType w:val="hybridMultilevel"/>
    <w:tmpl w:val="F9F25E7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830C7B"/>
    <w:multiLevelType w:val="hybridMultilevel"/>
    <w:tmpl w:val="128CEA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06D30EB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95C7251"/>
    <w:multiLevelType w:val="multilevel"/>
    <w:tmpl w:val="5E020328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C0A2835"/>
    <w:multiLevelType w:val="hybridMultilevel"/>
    <w:tmpl w:val="81B23238"/>
    <w:lvl w:ilvl="0" w:tplc="C9ECE7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9B2E87"/>
    <w:multiLevelType w:val="hybridMultilevel"/>
    <w:tmpl w:val="FE14E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16B2"/>
    <w:multiLevelType w:val="hybridMultilevel"/>
    <w:tmpl w:val="51DA9ECC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3CBE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34C2E06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3980275"/>
    <w:multiLevelType w:val="multilevel"/>
    <w:tmpl w:val="38568D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59423A1"/>
    <w:multiLevelType w:val="hybridMultilevel"/>
    <w:tmpl w:val="D08AD6A0"/>
    <w:lvl w:ilvl="0" w:tplc="6144D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E06420"/>
    <w:multiLevelType w:val="multilevel"/>
    <w:tmpl w:val="A22A9386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E07DE"/>
    <w:multiLevelType w:val="hybridMultilevel"/>
    <w:tmpl w:val="49D604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C3C4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4"/>
  </w:num>
  <w:num w:numId="4">
    <w:abstractNumId w:val="25"/>
  </w:num>
  <w:num w:numId="5">
    <w:abstractNumId w:val="12"/>
  </w:num>
  <w:num w:numId="6">
    <w:abstractNumId w:val="22"/>
  </w:num>
  <w:num w:numId="7">
    <w:abstractNumId w:val="4"/>
  </w:num>
  <w:num w:numId="8">
    <w:abstractNumId w:val="18"/>
  </w:num>
  <w:num w:numId="9">
    <w:abstractNumId w:val="5"/>
  </w:num>
  <w:num w:numId="10">
    <w:abstractNumId w:val="7"/>
  </w:num>
  <w:num w:numId="11">
    <w:abstractNumId w:val="17"/>
  </w:num>
  <w:num w:numId="12">
    <w:abstractNumId w:val="27"/>
  </w:num>
  <w:num w:numId="13">
    <w:abstractNumId w:val="8"/>
  </w:num>
  <w:num w:numId="14">
    <w:abstractNumId w:val="6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</w:num>
  <w:num w:numId="19">
    <w:abstractNumId w:val="16"/>
  </w:num>
  <w:num w:numId="20">
    <w:abstractNumId w:val="19"/>
  </w:num>
  <w:num w:numId="21">
    <w:abstractNumId w:val="26"/>
  </w:num>
  <w:num w:numId="22">
    <w:abstractNumId w:val="24"/>
  </w:num>
  <w:num w:numId="23">
    <w:abstractNumId w:val="11"/>
  </w:num>
  <w:num w:numId="24">
    <w:abstractNumId w:val="23"/>
  </w:num>
  <w:num w:numId="25">
    <w:abstractNumId w:val="29"/>
  </w:num>
  <w:num w:numId="26">
    <w:abstractNumId w:val="1"/>
  </w:num>
  <w:num w:numId="27">
    <w:abstractNumId w:val="2"/>
  </w:num>
  <w:num w:numId="28">
    <w:abstractNumId w:val="30"/>
  </w:num>
  <w:num w:numId="29">
    <w:abstractNumId w:val="9"/>
  </w:num>
  <w:num w:numId="30">
    <w:abstractNumId w:val="13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E7"/>
    <w:rsid w:val="00000FB2"/>
    <w:rsid w:val="00003C86"/>
    <w:rsid w:val="00016D04"/>
    <w:rsid w:val="000223F6"/>
    <w:rsid w:val="00051E7A"/>
    <w:rsid w:val="000600E1"/>
    <w:rsid w:val="00064AAE"/>
    <w:rsid w:val="000B0BC4"/>
    <w:rsid w:val="000D478E"/>
    <w:rsid w:val="000E740F"/>
    <w:rsid w:val="0010073C"/>
    <w:rsid w:val="00122887"/>
    <w:rsid w:val="00131FAB"/>
    <w:rsid w:val="0013609D"/>
    <w:rsid w:val="001472BF"/>
    <w:rsid w:val="001623DA"/>
    <w:rsid w:val="00162E24"/>
    <w:rsid w:val="0016583F"/>
    <w:rsid w:val="00172999"/>
    <w:rsid w:val="00183A90"/>
    <w:rsid w:val="001B400B"/>
    <w:rsid w:val="001B4760"/>
    <w:rsid w:val="001C557E"/>
    <w:rsid w:val="001C7D6A"/>
    <w:rsid w:val="001E25CB"/>
    <w:rsid w:val="001F60F1"/>
    <w:rsid w:val="002220D2"/>
    <w:rsid w:val="00230070"/>
    <w:rsid w:val="002354A8"/>
    <w:rsid w:val="0024291D"/>
    <w:rsid w:val="00263884"/>
    <w:rsid w:val="002B297A"/>
    <w:rsid w:val="002C7D93"/>
    <w:rsid w:val="002D6307"/>
    <w:rsid w:val="002E5870"/>
    <w:rsid w:val="002F046F"/>
    <w:rsid w:val="00302D08"/>
    <w:rsid w:val="00316F70"/>
    <w:rsid w:val="00350E27"/>
    <w:rsid w:val="00357F03"/>
    <w:rsid w:val="003C3CDB"/>
    <w:rsid w:val="003D2707"/>
    <w:rsid w:val="003D6CC3"/>
    <w:rsid w:val="003F204A"/>
    <w:rsid w:val="00491E8F"/>
    <w:rsid w:val="004A11E7"/>
    <w:rsid w:val="004B71FF"/>
    <w:rsid w:val="004D2C92"/>
    <w:rsid w:val="004E0CEA"/>
    <w:rsid w:val="00502781"/>
    <w:rsid w:val="00550AEC"/>
    <w:rsid w:val="00554AF8"/>
    <w:rsid w:val="00567558"/>
    <w:rsid w:val="00591CFF"/>
    <w:rsid w:val="005A2A9B"/>
    <w:rsid w:val="005D40A3"/>
    <w:rsid w:val="005E4023"/>
    <w:rsid w:val="005F2465"/>
    <w:rsid w:val="00602659"/>
    <w:rsid w:val="006137F7"/>
    <w:rsid w:val="00613D1A"/>
    <w:rsid w:val="00614D6C"/>
    <w:rsid w:val="006241D1"/>
    <w:rsid w:val="00631379"/>
    <w:rsid w:val="00651295"/>
    <w:rsid w:val="006745E0"/>
    <w:rsid w:val="006807D0"/>
    <w:rsid w:val="00695C6B"/>
    <w:rsid w:val="006A0B41"/>
    <w:rsid w:val="006A145D"/>
    <w:rsid w:val="006A3245"/>
    <w:rsid w:val="006A5007"/>
    <w:rsid w:val="006B14D1"/>
    <w:rsid w:val="006D1303"/>
    <w:rsid w:val="006D78D2"/>
    <w:rsid w:val="006F0680"/>
    <w:rsid w:val="006F3528"/>
    <w:rsid w:val="006F56E1"/>
    <w:rsid w:val="007227B9"/>
    <w:rsid w:val="007C13E0"/>
    <w:rsid w:val="007C774E"/>
    <w:rsid w:val="007D5993"/>
    <w:rsid w:val="007E7018"/>
    <w:rsid w:val="00816ADD"/>
    <w:rsid w:val="00830ABC"/>
    <w:rsid w:val="00833351"/>
    <w:rsid w:val="008476F9"/>
    <w:rsid w:val="00857165"/>
    <w:rsid w:val="008E2C6C"/>
    <w:rsid w:val="008E4A22"/>
    <w:rsid w:val="008E7D82"/>
    <w:rsid w:val="008F539F"/>
    <w:rsid w:val="00912C93"/>
    <w:rsid w:val="00921093"/>
    <w:rsid w:val="009224C0"/>
    <w:rsid w:val="00940D13"/>
    <w:rsid w:val="00947DC1"/>
    <w:rsid w:val="00974271"/>
    <w:rsid w:val="009805B8"/>
    <w:rsid w:val="0099625A"/>
    <w:rsid w:val="009B6546"/>
    <w:rsid w:val="009C07ED"/>
    <w:rsid w:val="009D1291"/>
    <w:rsid w:val="009D1BA9"/>
    <w:rsid w:val="00A00868"/>
    <w:rsid w:val="00A41B40"/>
    <w:rsid w:val="00A7562C"/>
    <w:rsid w:val="00A94C64"/>
    <w:rsid w:val="00A97C65"/>
    <w:rsid w:val="00AB61BF"/>
    <w:rsid w:val="00AE106C"/>
    <w:rsid w:val="00B028A7"/>
    <w:rsid w:val="00B47AE2"/>
    <w:rsid w:val="00B53D7A"/>
    <w:rsid w:val="00B64E0F"/>
    <w:rsid w:val="00B77AD9"/>
    <w:rsid w:val="00B77C44"/>
    <w:rsid w:val="00B84384"/>
    <w:rsid w:val="00B85831"/>
    <w:rsid w:val="00BA3B57"/>
    <w:rsid w:val="00BC2610"/>
    <w:rsid w:val="00BC5650"/>
    <w:rsid w:val="00BC74E9"/>
    <w:rsid w:val="00BD4F8F"/>
    <w:rsid w:val="00BE738E"/>
    <w:rsid w:val="00BF379B"/>
    <w:rsid w:val="00C07B2A"/>
    <w:rsid w:val="00C66F5E"/>
    <w:rsid w:val="00C678E3"/>
    <w:rsid w:val="00C90FDB"/>
    <w:rsid w:val="00CA3915"/>
    <w:rsid w:val="00CC52E3"/>
    <w:rsid w:val="00D1338E"/>
    <w:rsid w:val="00D3744A"/>
    <w:rsid w:val="00D37582"/>
    <w:rsid w:val="00D427F8"/>
    <w:rsid w:val="00D45AB3"/>
    <w:rsid w:val="00D85289"/>
    <w:rsid w:val="00D85E00"/>
    <w:rsid w:val="00D87AF3"/>
    <w:rsid w:val="00D87EEA"/>
    <w:rsid w:val="00D90AA2"/>
    <w:rsid w:val="00D92A01"/>
    <w:rsid w:val="00D955AB"/>
    <w:rsid w:val="00DA4643"/>
    <w:rsid w:val="00DA55BC"/>
    <w:rsid w:val="00DC5775"/>
    <w:rsid w:val="00DF7F90"/>
    <w:rsid w:val="00E03545"/>
    <w:rsid w:val="00E21A88"/>
    <w:rsid w:val="00E45BC2"/>
    <w:rsid w:val="00E51F1E"/>
    <w:rsid w:val="00E62321"/>
    <w:rsid w:val="00E711D1"/>
    <w:rsid w:val="00EA0A50"/>
    <w:rsid w:val="00EA38EC"/>
    <w:rsid w:val="00EC1C27"/>
    <w:rsid w:val="00EC4F7F"/>
    <w:rsid w:val="00ED2372"/>
    <w:rsid w:val="00EF0916"/>
    <w:rsid w:val="00EF10D4"/>
    <w:rsid w:val="00EF500C"/>
    <w:rsid w:val="00EF78E2"/>
    <w:rsid w:val="00EF7C61"/>
    <w:rsid w:val="00F046DB"/>
    <w:rsid w:val="00F04981"/>
    <w:rsid w:val="00F2391B"/>
    <w:rsid w:val="00F304F2"/>
    <w:rsid w:val="00F4117C"/>
    <w:rsid w:val="00F6391A"/>
    <w:rsid w:val="00F85969"/>
    <w:rsid w:val="00F9579D"/>
    <w:rsid w:val="00FA40FA"/>
    <w:rsid w:val="00FD2F9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985"/>
  <w15:docId w15:val="{BED05D1A-6196-4FFE-A470-83719EEF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03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9B6546"/>
    <w:pPr>
      <w:keepNext/>
      <w:suppressAutoHyphens w:val="0"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987031"/>
    <w:pPr>
      <w:keepNext/>
      <w:jc w:val="both"/>
      <w:outlineLvl w:val="1"/>
    </w:pPr>
    <w:rPr>
      <w:szCs w:val="20"/>
      <w:u w:val="single"/>
    </w:rPr>
  </w:style>
  <w:style w:type="character" w:customStyle="1" w:styleId="Ukotvenpoznmkypodarou">
    <w:name w:val="Ukotvení poznámky pod čarou"/>
    <w:rsid w:val="004A11E7"/>
    <w:rPr>
      <w:vertAlign w:val="superscript"/>
    </w:rPr>
  </w:style>
  <w:style w:type="character" w:customStyle="1" w:styleId="FootnoteCharacters">
    <w:name w:val="Footnote Characters"/>
    <w:semiHidden/>
    <w:qFormat/>
    <w:rsid w:val="00987031"/>
    <w:rPr>
      <w:vertAlign w:val="superscript"/>
    </w:rPr>
  </w:style>
  <w:style w:type="character" w:styleId="Odkaznakoment">
    <w:name w:val="annotation reference"/>
    <w:semiHidden/>
    <w:qFormat/>
    <w:rsid w:val="0098703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qFormat/>
    <w:rsid w:val="00052333"/>
  </w:style>
  <w:style w:type="character" w:customStyle="1" w:styleId="Ukotvenvysvtlivky">
    <w:name w:val="Ukotvení vysvětlivky"/>
    <w:rsid w:val="004A11E7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52333"/>
    <w:rPr>
      <w:vertAlign w:val="superscript"/>
    </w:rPr>
  </w:style>
  <w:style w:type="character" w:customStyle="1" w:styleId="Znakypropoznmkupodarou">
    <w:name w:val="Znaky pro poznámku pod čarou"/>
    <w:qFormat/>
    <w:rsid w:val="004A11E7"/>
  </w:style>
  <w:style w:type="character" w:customStyle="1" w:styleId="Symbolyproslovn">
    <w:name w:val="Symboly pro číslování"/>
    <w:qFormat/>
    <w:rsid w:val="004A11E7"/>
  </w:style>
  <w:style w:type="character" w:customStyle="1" w:styleId="Znakyprovysvtlivky">
    <w:name w:val="Znaky pro vysvětlivky"/>
    <w:qFormat/>
    <w:rsid w:val="004A11E7"/>
  </w:style>
  <w:style w:type="paragraph" w:customStyle="1" w:styleId="Nadpis">
    <w:name w:val="Nadpis"/>
    <w:basedOn w:val="Normln"/>
    <w:next w:val="Zkladntext"/>
    <w:qFormat/>
    <w:rsid w:val="004A11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87031"/>
    <w:pPr>
      <w:spacing w:after="120"/>
    </w:pPr>
    <w:rPr>
      <w:szCs w:val="20"/>
    </w:rPr>
  </w:style>
  <w:style w:type="paragraph" w:styleId="Seznam">
    <w:name w:val="List"/>
    <w:basedOn w:val="Zkladntext"/>
    <w:rsid w:val="004A11E7"/>
    <w:rPr>
      <w:rFonts w:cs="Arial"/>
    </w:rPr>
  </w:style>
  <w:style w:type="paragraph" w:customStyle="1" w:styleId="Titulek1">
    <w:name w:val="Titulek1"/>
    <w:basedOn w:val="Normln"/>
    <w:qFormat/>
    <w:rsid w:val="004A11E7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4A11E7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98703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987031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4A11E7"/>
  </w:style>
  <w:style w:type="paragraph" w:customStyle="1" w:styleId="Zhlav1">
    <w:name w:val="Záhlaví1"/>
    <w:basedOn w:val="Normln"/>
    <w:rsid w:val="00987031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987031"/>
    <w:rPr>
      <w:sz w:val="20"/>
      <w:szCs w:val="20"/>
    </w:rPr>
  </w:style>
  <w:style w:type="paragraph" w:customStyle="1" w:styleId="NormlnIMP">
    <w:name w:val="Normální_IMP"/>
    <w:basedOn w:val="Normln"/>
    <w:qFormat/>
    <w:rsid w:val="00987031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987031"/>
    <w:rPr>
      <w:sz w:val="20"/>
      <w:szCs w:val="20"/>
    </w:rPr>
  </w:style>
  <w:style w:type="paragraph" w:styleId="Zkladntextodsazen3">
    <w:name w:val="Body Text Indent 3"/>
    <w:basedOn w:val="Normln"/>
    <w:qFormat/>
    <w:rsid w:val="00987031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9870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Import1">
    <w:name w:val="Import 1"/>
    <w:basedOn w:val="Normln"/>
    <w:qFormat/>
    <w:rsid w:val="003858F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qFormat/>
    <w:rsid w:val="003858FE"/>
    <w:pPr>
      <w:widowControl w:val="0"/>
      <w:spacing w:line="288" w:lineRule="auto"/>
    </w:pPr>
    <w:rPr>
      <w:rFonts w:ascii="Courier New" w:hAnsi="Courier New"/>
      <w:szCs w:val="20"/>
    </w:rPr>
  </w:style>
  <w:style w:type="paragraph" w:customStyle="1" w:styleId="Import3">
    <w:name w:val="Import 3"/>
    <w:basedOn w:val="Import0"/>
    <w:qFormat/>
    <w:rsid w:val="003858F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728"/>
    </w:pPr>
  </w:style>
  <w:style w:type="paragraph" w:customStyle="1" w:styleId="slalnk">
    <w:name w:val="Čísla článků"/>
    <w:basedOn w:val="Normln"/>
    <w:qFormat/>
    <w:rsid w:val="003858FE"/>
    <w:pPr>
      <w:keepNext/>
      <w:keepLines/>
      <w:spacing w:before="360" w:after="60"/>
      <w:jc w:val="center"/>
    </w:pPr>
    <w:rPr>
      <w:b/>
      <w:bCs/>
      <w:szCs w:val="20"/>
      <w:lang w:eastAsia="ar-SA"/>
    </w:rPr>
  </w:style>
  <w:style w:type="paragraph" w:customStyle="1" w:styleId="Import9">
    <w:name w:val="Import 9"/>
    <w:basedOn w:val="Import0"/>
    <w:qFormat/>
    <w:rsid w:val="002D1F8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1152"/>
    </w:pPr>
  </w:style>
  <w:style w:type="paragraph" w:customStyle="1" w:styleId="Textvysvtlivek1">
    <w:name w:val="Text vysvětlivek1"/>
    <w:basedOn w:val="Normln"/>
    <w:link w:val="TextvysvtlivekChar"/>
    <w:uiPriority w:val="99"/>
    <w:semiHidden/>
    <w:unhideWhenUsed/>
    <w:rsid w:val="00052333"/>
    <w:rPr>
      <w:sz w:val="20"/>
      <w:szCs w:val="20"/>
    </w:rPr>
  </w:style>
  <w:style w:type="paragraph" w:customStyle="1" w:styleId="Nzvylnk">
    <w:name w:val="Názvy článků"/>
    <w:basedOn w:val="slalnk"/>
    <w:qFormat/>
    <w:rsid w:val="00B55BA5"/>
    <w:pPr>
      <w:spacing w:before="60" w:after="160"/>
    </w:pPr>
  </w:style>
  <w:style w:type="paragraph" w:customStyle="1" w:styleId="Default">
    <w:name w:val="Default"/>
    <w:qFormat/>
    <w:rsid w:val="004539E5"/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007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73C"/>
    <w:rPr>
      <w:sz w:val="24"/>
      <w:szCs w:val="24"/>
    </w:rPr>
  </w:style>
  <w:style w:type="paragraph" w:styleId="Zpat">
    <w:name w:val="footer"/>
    <w:basedOn w:val="Normln"/>
    <w:link w:val="ZpatChar1"/>
    <w:unhideWhenUsed/>
    <w:rsid w:val="0010073C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10073C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2354A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54A8"/>
  </w:style>
  <w:style w:type="character" w:styleId="Znakapoznpodarou">
    <w:name w:val="footnote reference"/>
    <w:basedOn w:val="Standardnpsmoodstavce"/>
    <w:uiPriority w:val="99"/>
    <w:semiHidden/>
    <w:unhideWhenUsed/>
    <w:rsid w:val="002354A8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B6546"/>
    <w:rPr>
      <w:sz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7D5993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1E8F"/>
    <w:rPr>
      <w:b/>
      <w:bCs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6D78D2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6D78D2"/>
  </w:style>
  <w:style w:type="character" w:styleId="Odkaznavysvtlivky">
    <w:name w:val="endnote reference"/>
    <w:basedOn w:val="Standardnpsmoodstavce"/>
    <w:uiPriority w:val="99"/>
    <w:semiHidden/>
    <w:unhideWhenUsed/>
    <w:rsid w:val="006D7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B12B-33CA-41C3-8279-CA280329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Nigrinová Jitka</cp:lastModifiedBy>
  <cp:revision>7</cp:revision>
  <cp:lastPrinted>2024-07-11T07:33:00Z</cp:lastPrinted>
  <dcterms:created xsi:type="dcterms:W3CDTF">2024-12-05T12:31:00Z</dcterms:created>
  <dcterms:modified xsi:type="dcterms:W3CDTF">2024-12-12T10:19:00Z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