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73FBAB14" w:rsidR="00A04E95" w:rsidRPr="00C9237F" w:rsidRDefault="00E92F20" w:rsidP="00C9237F">
      <w:pPr>
        <w:jc w:val="center"/>
        <w:rPr>
          <w:b/>
          <w:bCs/>
          <w:sz w:val="40"/>
          <w:szCs w:val="40"/>
        </w:rPr>
      </w:pPr>
      <w:r>
        <w:rPr>
          <w:b/>
          <w:sz w:val="36"/>
          <w:szCs w:val="36"/>
        </w:rPr>
        <w:t>O B E C   B L Š A N Y   U   L O U N</w:t>
      </w:r>
    </w:p>
    <w:p w14:paraId="6F55D76C" w14:textId="77777777" w:rsidR="00A04E95" w:rsidRPr="00C9237F" w:rsidRDefault="00A04E95" w:rsidP="00C9237F">
      <w:pPr>
        <w:jc w:val="center"/>
        <w:rPr>
          <w:b/>
          <w:bCs/>
        </w:rPr>
      </w:pPr>
    </w:p>
    <w:p w14:paraId="4B3632E9" w14:textId="0836F57D" w:rsidR="00A04E95" w:rsidRPr="00C9237F" w:rsidRDefault="00A04E95" w:rsidP="00C9237F">
      <w:pPr>
        <w:jc w:val="center"/>
        <w:rPr>
          <w:b/>
          <w:bCs/>
          <w:sz w:val="32"/>
        </w:rPr>
      </w:pPr>
      <w:r w:rsidRPr="00C9237F">
        <w:rPr>
          <w:b/>
          <w:bCs/>
          <w:sz w:val="32"/>
        </w:rPr>
        <w:t xml:space="preserve">ZASTUPITELSTVO </w:t>
      </w:r>
      <w:r w:rsidR="00E92F20">
        <w:rPr>
          <w:b/>
          <w:bCs/>
          <w:sz w:val="32"/>
        </w:rPr>
        <w:t>OBCE BLŠANY U LOUN</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593D63C7" w:rsidR="00657771" w:rsidRPr="00C9237F" w:rsidRDefault="00657771" w:rsidP="00C9237F">
      <w:pPr>
        <w:keepNext/>
        <w:jc w:val="center"/>
        <w:rPr>
          <w:b/>
          <w:sz w:val="28"/>
          <w:szCs w:val="28"/>
        </w:rPr>
      </w:pPr>
      <w:r w:rsidRPr="00C9237F">
        <w:rPr>
          <w:b/>
          <w:sz w:val="28"/>
          <w:szCs w:val="28"/>
        </w:rPr>
        <w:t>o stanovení 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5AC2ED8F" w:rsidR="007A33DE" w:rsidRPr="00366B4F" w:rsidRDefault="007A33DE" w:rsidP="00366B4F">
      <w:pPr>
        <w:pStyle w:val="Zkladntextodsazen"/>
        <w:ind w:left="0" w:firstLine="0"/>
        <w:rPr>
          <w:i/>
        </w:rPr>
      </w:pPr>
      <w:r w:rsidRPr="00C9237F">
        <w:rPr>
          <w:i/>
        </w:rPr>
        <w:t xml:space="preserve">Zastupitelstvo </w:t>
      </w:r>
      <w:r w:rsidR="00E92F20">
        <w:rPr>
          <w:i/>
        </w:rPr>
        <w:t>obce Blšany u Loun</w:t>
      </w:r>
      <w:r w:rsidRPr="00C9237F">
        <w:rPr>
          <w:i/>
        </w:rPr>
        <w:t xml:space="preserve"> se na svém zasedání dne </w:t>
      </w:r>
      <w:r w:rsidR="000F1451">
        <w:rPr>
          <w:i/>
        </w:rPr>
        <w:t>15.5.</w:t>
      </w:r>
      <w:r w:rsidR="00DF6CC6" w:rsidRPr="00C9237F">
        <w:rPr>
          <w:i/>
        </w:rPr>
        <w:t>2</w:t>
      </w:r>
      <w:r w:rsidR="00A04E95" w:rsidRPr="00C9237F">
        <w:rPr>
          <w:i/>
        </w:rPr>
        <w:t>024</w:t>
      </w:r>
      <w:r w:rsidRPr="00C9237F">
        <w:rPr>
          <w:i/>
        </w:rPr>
        <w:t xml:space="preserve"> usneslo vydat na </w:t>
      </w:r>
      <w:r w:rsidRPr="00366B4F">
        <w:rPr>
          <w:i/>
        </w:rPr>
        <w:t xml:space="preserve">základě </w:t>
      </w:r>
      <w:r w:rsidR="00E92F20">
        <w:rPr>
          <w:i/>
        </w:rPr>
        <w:t xml:space="preserve">§ 11 odst. 5 </w:t>
      </w:r>
      <w:r w:rsidR="00366B4F">
        <w:rPr>
          <w:i/>
        </w:rPr>
        <w:t>a §</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199E9011" w14:textId="7309986A" w:rsidR="00366B4F" w:rsidRPr="00366B4F" w:rsidRDefault="00366B4F" w:rsidP="00366B4F">
      <w:pPr>
        <w:jc w:val="center"/>
        <w:rPr>
          <w:b/>
        </w:rPr>
      </w:pPr>
    </w:p>
    <w:p w14:paraId="0E2C0748" w14:textId="1E9C7578" w:rsidR="00366B4F" w:rsidRPr="00366B4F" w:rsidRDefault="00366B4F" w:rsidP="00366B4F">
      <w:pPr>
        <w:keepNext/>
        <w:jc w:val="center"/>
        <w:rPr>
          <w:b/>
        </w:rPr>
      </w:pPr>
      <w:r w:rsidRPr="00366B4F">
        <w:rPr>
          <w:b/>
        </w:rPr>
        <w:t>Článek 1</w:t>
      </w:r>
    </w:p>
    <w:p w14:paraId="1CA5F1A9" w14:textId="77777777" w:rsidR="00E92F20" w:rsidRDefault="00E92F20" w:rsidP="00E92F20">
      <w:pPr>
        <w:keepNext/>
        <w:jc w:val="center"/>
        <w:rPr>
          <w:b/>
        </w:rPr>
      </w:pPr>
      <w:r w:rsidRPr="00366B4F">
        <w:rPr>
          <w:b/>
        </w:rPr>
        <w:t>Zvýšení koeficientu u skupiny obytných budov</w:t>
      </w:r>
    </w:p>
    <w:p w14:paraId="2534A2B5" w14:textId="77777777" w:rsidR="00E92F20" w:rsidRPr="00366B4F" w:rsidRDefault="00E92F20" w:rsidP="00E92F20">
      <w:pPr>
        <w:keepNext/>
        <w:jc w:val="center"/>
        <w:rPr>
          <w:b/>
        </w:rPr>
      </w:pPr>
    </w:p>
    <w:p w14:paraId="6F52CA13" w14:textId="22B72951" w:rsidR="00E92F20" w:rsidRPr="009164D1" w:rsidRDefault="00E92F20" w:rsidP="00E92F20">
      <w:pPr>
        <w:tabs>
          <w:tab w:val="left" w:pos="567"/>
        </w:tabs>
        <w:jc w:val="both"/>
      </w:pPr>
      <w:r w:rsidRPr="009164D1">
        <w:t>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w:t>
      </w:r>
      <w:r>
        <w:t xml:space="preserve"> </w:t>
      </w:r>
      <w:r w:rsidRPr="00034ED9">
        <w:rPr>
          <w:b/>
          <w:bCs/>
        </w:rPr>
        <w:t>Blšany u Loun</w:t>
      </w:r>
      <w:r>
        <w:t>.</w:t>
      </w:r>
    </w:p>
    <w:p w14:paraId="52291C35" w14:textId="2629B001" w:rsidR="00366B4F" w:rsidRPr="00366B4F" w:rsidRDefault="00366B4F" w:rsidP="009164D1">
      <w:pPr>
        <w:rPr>
          <w:b/>
        </w:rPr>
      </w:pPr>
    </w:p>
    <w:p w14:paraId="0B55ADBE" w14:textId="4F646DB3" w:rsidR="00366B4F" w:rsidRPr="00366B4F" w:rsidRDefault="00366B4F" w:rsidP="009164D1">
      <w:pPr>
        <w:keepNext/>
        <w:jc w:val="center"/>
        <w:rPr>
          <w:b/>
        </w:rPr>
      </w:pPr>
      <w:r w:rsidRPr="00366B4F">
        <w:rPr>
          <w:b/>
        </w:rPr>
        <w:t>Čl</w:t>
      </w:r>
      <w:r>
        <w:rPr>
          <w:b/>
        </w:rPr>
        <w:t>ánek</w:t>
      </w:r>
      <w:r w:rsidRPr="00366B4F">
        <w:rPr>
          <w:b/>
        </w:rPr>
        <w:t xml:space="preserve"> </w:t>
      </w:r>
      <w:r>
        <w:rPr>
          <w:b/>
        </w:rPr>
        <w:t>2</w:t>
      </w:r>
    </w:p>
    <w:p w14:paraId="34F026E0" w14:textId="3E1000A7" w:rsidR="007A4136" w:rsidRPr="000305EC" w:rsidRDefault="00657771" w:rsidP="00C9237F">
      <w:pPr>
        <w:jc w:val="center"/>
        <w:outlineLvl w:val="0"/>
        <w:rPr>
          <w:b/>
        </w:rPr>
      </w:pPr>
      <w:r w:rsidRPr="000305EC">
        <w:rPr>
          <w:b/>
        </w:rPr>
        <w:t xml:space="preserve">Místní koeficient pro </w:t>
      </w:r>
      <w:r w:rsidR="00034ED9">
        <w:rPr>
          <w:b/>
        </w:rPr>
        <w:t>obec</w:t>
      </w:r>
    </w:p>
    <w:p w14:paraId="7C102EA5" w14:textId="77777777" w:rsidR="007A4136" w:rsidRPr="000305EC" w:rsidRDefault="007A4136" w:rsidP="00C9237F">
      <w:pPr>
        <w:jc w:val="center"/>
        <w:rPr>
          <w:b/>
        </w:rPr>
      </w:pPr>
    </w:p>
    <w:p w14:paraId="0E209C58" w14:textId="64C81D69" w:rsidR="00657771" w:rsidRPr="00366B4F" w:rsidRDefault="00DB31C9" w:rsidP="00C9237F">
      <w:pPr>
        <w:tabs>
          <w:tab w:val="left" w:pos="1134"/>
        </w:tabs>
        <w:jc w:val="both"/>
      </w:pPr>
      <w:r w:rsidRPr="000305EC">
        <w:t xml:space="preserve">Stanovuje se místní koeficient pro </w:t>
      </w:r>
      <w:r w:rsidR="00034ED9">
        <w:t>obec</w:t>
      </w:r>
      <w:r w:rsidRPr="000305EC">
        <w:t xml:space="preserve">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4ECD5A7" w14:textId="77777777" w:rsidR="00C9237F" w:rsidRPr="00366B4F" w:rsidRDefault="00C9237F" w:rsidP="00C9237F">
      <w:pPr>
        <w:tabs>
          <w:tab w:val="left" w:pos="1134"/>
        </w:tabs>
      </w:pPr>
    </w:p>
    <w:p w14:paraId="529C3177" w14:textId="2462638A" w:rsidR="00C9237F" w:rsidRPr="00C9237F" w:rsidRDefault="00C9237F" w:rsidP="00C9237F">
      <w:pPr>
        <w:jc w:val="center"/>
        <w:rPr>
          <w:b/>
        </w:rPr>
      </w:pPr>
      <w:r w:rsidRPr="00C9237F">
        <w:rPr>
          <w:b/>
        </w:rPr>
        <w:t xml:space="preserve">Článek </w:t>
      </w:r>
      <w:r w:rsidR="007E6932">
        <w:rPr>
          <w:b/>
        </w:rPr>
        <w:t>3</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7743A3A9" w14:textId="632CD9B4" w:rsidR="00C9237F" w:rsidRPr="000305EC" w:rsidRDefault="00C9237F" w:rsidP="00366B4F">
      <w:pPr>
        <w:tabs>
          <w:tab w:val="left" w:pos="1134"/>
        </w:tabs>
        <w:jc w:val="both"/>
      </w:pPr>
      <w:r w:rsidRPr="000305EC">
        <w:t xml:space="preserve">Stanovuje se místní koeficient pro jednotlivé skupiny staveb a jednotek dle § 10a odst. 1 zákona o dani z nemovitých věcí, a to v následující výši: </w:t>
      </w:r>
    </w:p>
    <w:p w14:paraId="46243463" w14:textId="37F8A455" w:rsidR="00C9237F" w:rsidRPr="000305EC" w:rsidRDefault="00C9237F" w:rsidP="00C9237F">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366B4F" w:rsidRPr="000305EC">
        <w:rPr>
          <w:b/>
          <w:bCs/>
          <w:sz w:val="28"/>
          <w:szCs w:val="28"/>
        </w:rPr>
        <w:t>3</w:t>
      </w:r>
      <w:r w:rsidRPr="000305EC">
        <w:t>,</w:t>
      </w:r>
    </w:p>
    <w:p w14:paraId="36D837EE" w14:textId="03EDFBA4" w:rsidR="00C9237F" w:rsidRPr="000305EC" w:rsidRDefault="00C9237F" w:rsidP="00C9237F">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13847AC9" w14:textId="3BD35E5F" w:rsidR="00C9237F" w:rsidRPr="000305EC" w:rsidRDefault="00C9237F" w:rsidP="00C9237F">
      <w:pPr>
        <w:pStyle w:val="Odstavecseseznamem"/>
        <w:numPr>
          <w:ilvl w:val="0"/>
          <w:numId w:val="27"/>
        </w:numPr>
        <w:tabs>
          <w:tab w:val="left" w:pos="1134"/>
        </w:tabs>
        <w:ind w:left="714" w:hanging="357"/>
        <w:contextualSpacing w:val="0"/>
        <w:jc w:val="both"/>
      </w:pPr>
      <w:r w:rsidRPr="000305EC">
        <w:t>zdanitelné stavby a zdanitelné jednotky pro</w:t>
      </w:r>
    </w:p>
    <w:p w14:paraId="5C673F05" w14:textId="77777777" w:rsidR="00C9237F" w:rsidRPr="000305EC" w:rsidRDefault="00C9237F" w:rsidP="00C9237F">
      <w:pPr>
        <w:pStyle w:val="Odstavecseseznamem"/>
        <w:tabs>
          <w:tab w:val="left" w:pos="1134"/>
        </w:tabs>
        <w:ind w:left="709"/>
        <w:contextualSpacing w:val="0"/>
      </w:pPr>
      <w:r w:rsidRPr="000305EC">
        <w:t>podnikání v zemědělské prvovýrobě, lesním</w:t>
      </w:r>
    </w:p>
    <w:p w14:paraId="28302152" w14:textId="0FCDCBEC" w:rsidR="00C9237F" w:rsidRPr="000305EC" w:rsidRDefault="00C9237F" w:rsidP="00C9237F">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3BE164E2" w14:textId="5AC02EF1" w:rsidR="00C9237F" w:rsidRPr="000305EC" w:rsidRDefault="00C9237F" w:rsidP="00C9237F">
      <w:pPr>
        <w:pStyle w:val="Odstavecseseznamem"/>
        <w:numPr>
          <w:ilvl w:val="0"/>
          <w:numId w:val="27"/>
        </w:numPr>
        <w:tabs>
          <w:tab w:val="left" w:pos="1134"/>
        </w:tabs>
      </w:pPr>
      <w:r w:rsidRPr="000305EC">
        <w:t>zdanitelné stavby a zdanitelné jednotky pro</w:t>
      </w:r>
    </w:p>
    <w:p w14:paraId="50E811EF" w14:textId="77777777" w:rsidR="00C9237F" w:rsidRPr="000305EC" w:rsidRDefault="00C9237F" w:rsidP="00C9237F">
      <w:pPr>
        <w:pStyle w:val="Odstavecseseznamem"/>
        <w:tabs>
          <w:tab w:val="left" w:pos="1134"/>
        </w:tabs>
        <w:ind w:left="709"/>
        <w:contextualSpacing w:val="0"/>
      </w:pPr>
      <w:r w:rsidRPr="000305EC">
        <w:t>podnikání v průmyslu, stavebnictví, dopravě,</w:t>
      </w:r>
    </w:p>
    <w:p w14:paraId="6D4CF05D" w14:textId="6AB55717" w:rsidR="00C9237F" w:rsidRPr="000305EC" w:rsidRDefault="00C9237F" w:rsidP="00C9237F">
      <w:pPr>
        <w:pStyle w:val="Odstavecseseznamem"/>
        <w:tabs>
          <w:tab w:val="left" w:pos="1134"/>
        </w:tabs>
        <w:ind w:left="709"/>
        <w:contextualSpacing w:val="0"/>
      </w:pPr>
      <w:r w:rsidRPr="000305EC">
        <w:t>energetice nebo ostatní zemědělské výrobě</w:t>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40A6F15A" w14:textId="7481116D" w:rsidR="00C9237F" w:rsidRPr="000305EC" w:rsidRDefault="00C9237F" w:rsidP="00C9237F">
      <w:pPr>
        <w:pStyle w:val="Odstavecseseznamem"/>
        <w:numPr>
          <w:ilvl w:val="0"/>
          <w:numId w:val="27"/>
        </w:numPr>
        <w:tabs>
          <w:tab w:val="left" w:pos="1134"/>
        </w:tabs>
      </w:pPr>
      <w:r w:rsidRPr="000305EC">
        <w:t>zdanitelné stavby a zdanitelné jednotky pro</w:t>
      </w:r>
    </w:p>
    <w:p w14:paraId="597B7384" w14:textId="6A489B62" w:rsidR="00C9237F" w:rsidRPr="000305EC" w:rsidRDefault="00C9237F" w:rsidP="00C9237F">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00366B4F" w:rsidRPr="000305EC">
        <w:t>.</w:t>
      </w:r>
    </w:p>
    <w:p w14:paraId="7DD8501C" w14:textId="77777777" w:rsidR="00C9237F" w:rsidRPr="00C9237F" w:rsidRDefault="00C9237F" w:rsidP="00C9237F">
      <w:pPr>
        <w:tabs>
          <w:tab w:val="left" w:pos="567"/>
        </w:tabs>
        <w:rPr>
          <w:i/>
          <w:color w:val="00B0F0"/>
          <w:sz w:val="20"/>
          <w:szCs w:val="20"/>
        </w:rPr>
      </w:pPr>
    </w:p>
    <w:p w14:paraId="6E862D64" w14:textId="0106108A" w:rsidR="00C9237F" w:rsidRPr="00C9237F" w:rsidRDefault="00C9237F" w:rsidP="00C9237F">
      <w:pPr>
        <w:keepNext/>
        <w:jc w:val="center"/>
        <w:rPr>
          <w:b/>
        </w:rPr>
      </w:pPr>
      <w:r w:rsidRPr="00C9237F">
        <w:rPr>
          <w:b/>
        </w:rPr>
        <w:lastRenderedPageBreak/>
        <w:t>Čl</w:t>
      </w:r>
      <w:r w:rsidR="009A1A0B">
        <w:rPr>
          <w:b/>
        </w:rPr>
        <w:t>ánek</w:t>
      </w:r>
      <w:r w:rsidRPr="00C9237F">
        <w:rPr>
          <w:b/>
        </w:rPr>
        <w:t xml:space="preserve"> </w:t>
      </w:r>
      <w:r w:rsidR="007E6932">
        <w:rPr>
          <w:b/>
        </w:rPr>
        <w:t>4</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46C9D281" w:rsidR="00C9237F" w:rsidRPr="00C9237F" w:rsidRDefault="00E830DB" w:rsidP="009A1A0B">
      <w:pPr>
        <w:jc w:val="both"/>
      </w:pPr>
      <w:r w:rsidRPr="00E830DB">
        <w:t>Zrušuje se obecně závazná vyhláška č. 1/</w:t>
      </w:r>
      <w:r w:rsidR="00034ED9">
        <w:t>2017</w:t>
      </w:r>
      <w:r w:rsidRPr="00E830DB">
        <w:t>, o stanovení koeficientů pro výpočet daně z</w:t>
      </w:r>
      <w:r w:rsidR="00004C95">
        <w:t> </w:t>
      </w:r>
      <w:r w:rsidRPr="00E830DB">
        <w:t xml:space="preserve">nemovitých věcí, ze dne </w:t>
      </w:r>
      <w:r w:rsidR="00034ED9">
        <w:t>21. 4. 2017</w:t>
      </w:r>
      <w:r w:rsidRPr="00E830DB">
        <w:t>.</w:t>
      </w:r>
    </w:p>
    <w:p w14:paraId="6A991876" w14:textId="77777777" w:rsidR="00C9237F" w:rsidRPr="00C9237F" w:rsidRDefault="00C9237F" w:rsidP="00C9237F"/>
    <w:p w14:paraId="0E4C49DA" w14:textId="2214C128" w:rsidR="00C9237F" w:rsidRPr="00C9237F" w:rsidRDefault="00C9237F" w:rsidP="00C9237F">
      <w:pPr>
        <w:keepNext/>
        <w:jc w:val="center"/>
        <w:rPr>
          <w:b/>
        </w:rPr>
      </w:pPr>
      <w:r w:rsidRPr="00C9237F">
        <w:rPr>
          <w:b/>
        </w:rPr>
        <w:t>Čl</w:t>
      </w:r>
      <w:r w:rsidR="009A1A0B">
        <w:rPr>
          <w:b/>
        </w:rPr>
        <w:t>ánek</w:t>
      </w:r>
      <w:r w:rsidRPr="00C9237F">
        <w:rPr>
          <w:b/>
        </w:rPr>
        <w:t xml:space="preserve"> </w:t>
      </w:r>
      <w:r w:rsidR="007E6932">
        <w:rPr>
          <w:b/>
        </w:rPr>
        <w:t>5</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2B1DFA10" w:rsidR="00C9237F" w:rsidRPr="00C9237F" w:rsidRDefault="00C9237F" w:rsidP="009A1A0B">
      <w:r w:rsidRPr="00C9237F">
        <w:t xml:space="preserve">Tato obecně závazná vyhláška nabývá účinnosti dnem 1. ledna </w:t>
      </w:r>
      <w:r w:rsidR="00366B4F">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7A8392D0" w:rsidR="009407EA" w:rsidRPr="00C9237F" w:rsidRDefault="00034ED9" w:rsidP="00C9237F">
            <w:pPr>
              <w:pStyle w:val="standard"/>
              <w:suppressLineNumbers/>
              <w:spacing w:before="0"/>
              <w:ind w:firstLine="0"/>
              <w:jc w:val="center"/>
            </w:pPr>
            <w:r>
              <w:rPr>
                <w:color w:val="auto"/>
                <w:sz w:val="24"/>
                <w:szCs w:val="24"/>
              </w:rPr>
              <w:t>Marie Gruntová</w:t>
            </w:r>
            <w:r w:rsidR="009407EA" w:rsidRPr="00C9237F">
              <w:rPr>
                <w:color w:val="auto"/>
                <w:sz w:val="24"/>
                <w:szCs w:val="24"/>
              </w:rPr>
              <w:t xml:space="preserve"> v. r.</w:t>
            </w:r>
          </w:p>
          <w:p w14:paraId="75BAB62B" w14:textId="24A425BB" w:rsidR="009407EA" w:rsidRPr="00C9237F" w:rsidRDefault="00034ED9" w:rsidP="00C9237F">
            <w:pPr>
              <w:pStyle w:val="standard"/>
              <w:suppressLineNumbers/>
              <w:spacing w:before="0"/>
              <w:ind w:firstLine="0"/>
              <w:jc w:val="center"/>
            </w:pPr>
            <w:r>
              <w:rPr>
                <w:color w:val="auto"/>
                <w:sz w:val="24"/>
                <w:szCs w:val="24"/>
              </w:rPr>
              <w:t>starostka</w:t>
            </w:r>
          </w:p>
        </w:tc>
        <w:tc>
          <w:tcPr>
            <w:tcW w:w="4605" w:type="dxa"/>
            <w:shd w:val="clear" w:color="auto" w:fill="auto"/>
          </w:tcPr>
          <w:p w14:paraId="16EB82DD" w14:textId="1F8BCECB" w:rsidR="009407EA" w:rsidRPr="00C9237F" w:rsidRDefault="00034ED9" w:rsidP="00C9237F">
            <w:pPr>
              <w:pStyle w:val="standard"/>
              <w:suppressLineNumbers/>
              <w:spacing w:before="0"/>
              <w:ind w:firstLine="0"/>
              <w:jc w:val="center"/>
            </w:pPr>
            <w:r>
              <w:rPr>
                <w:color w:val="auto"/>
                <w:sz w:val="24"/>
                <w:szCs w:val="24"/>
              </w:rPr>
              <w:t>Jiří Holub</w:t>
            </w:r>
            <w:r w:rsidR="009407EA" w:rsidRPr="00C9237F">
              <w:rPr>
                <w:color w:val="auto"/>
                <w:sz w:val="24"/>
                <w:szCs w:val="24"/>
              </w:rPr>
              <w:t xml:space="preserve"> v. r.</w:t>
            </w:r>
          </w:p>
          <w:p w14:paraId="640819D8" w14:textId="6EFB151B" w:rsidR="009407EA" w:rsidRPr="00C9237F" w:rsidRDefault="00034ED9" w:rsidP="00C9237F">
            <w:pPr>
              <w:pStyle w:val="standard"/>
              <w:suppressLineNumbers/>
              <w:spacing w:before="0"/>
              <w:ind w:firstLine="0"/>
              <w:jc w:val="center"/>
            </w:pPr>
            <w:r>
              <w:rPr>
                <w:color w:val="auto"/>
                <w:sz w:val="24"/>
                <w:szCs w:val="24"/>
              </w:rPr>
              <w:t>místostarosta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034ED9">
      <w:type w:val="continuous"/>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5101E" w14:textId="77777777" w:rsidR="00065C1A" w:rsidRDefault="00065C1A">
      <w:r>
        <w:separator/>
      </w:r>
    </w:p>
  </w:endnote>
  <w:endnote w:type="continuationSeparator" w:id="0">
    <w:p w14:paraId="4D2D7019" w14:textId="77777777" w:rsidR="00065C1A" w:rsidRDefault="0006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2E39" w14:textId="77777777" w:rsidR="00065C1A" w:rsidRDefault="00065C1A">
      <w:r>
        <w:separator/>
      </w:r>
    </w:p>
  </w:footnote>
  <w:footnote w:type="continuationSeparator" w:id="0">
    <w:p w14:paraId="2B7848E1" w14:textId="77777777" w:rsidR="00065C1A" w:rsidRDefault="00065C1A">
      <w:r>
        <w:continuationSeparator/>
      </w:r>
    </w:p>
  </w:footnote>
  <w:footnote w:id="1">
    <w:p w14:paraId="141A9538" w14:textId="55615C2D"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 xml:space="preserve">Tento místní koeficient se vztahuje na všechny nemovité věci na území </w:t>
      </w:r>
      <w:r w:rsidR="00034ED9">
        <w:t>celé obce s</w:t>
      </w:r>
      <w:r w:rsidR="00DB31C9" w:rsidRPr="00C9237F">
        <w:t xml:space="preserve">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1046195B"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w:t>
      </w:r>
      <w:r w:rsidR="00034ED9">
        <w:t>obec</w:t>
      </w:r>
      <w:r w:rsidRPr="00C9237F">
        <w:t xml:space="preserve"> také jiný místní koeficient, místní koeficient pro </w:t>
      </w:r>
      <w:r w:rsidR="00034ED9">
        <w:t>obec</w:t>
      </w:r>
      <w:r w:rsidRPr="00C9237F">
        <w:t xml:space="preserve"> se na ni nepoužije.</w:t>
      </w:r>
    </w:p>
  </w:footnote>
  <w:footnote w:id="3">
    <w:p w14:paraId="3AFDACAF" w14:textId="21ED71A1"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w:t>
      </w:r>
      <w:r w:rsidR="00034ED9">
        <w:t>celé obce</w:t>
      </w:r>
      <w:r w:rsidRPr="00C923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DE666B1"/>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5422040">
    <w:abstractNumId w:val="30"/>
  </w:num>
  <w:num w:numId="2" w16cid:durableId="2027517360">
    <w:abstractNumId w:val="4"/>
  </w:num>
  <w:num w:numId="3" w16cid:durableId="101733267">
    <w:abstractNumId w:val="13"/>
  </w:num>
  <w:num w:numId="4" w16cid:durableId="1423331698">
    <w:abstractNumId w:val="23"/>
  </w:num>
  <w:num w:numId="5" w16cid:durableId="268397246">
    <w:abstractNumId w:val="25"/>
  </w:num>
  <w:num w:numId="6" w16cid:durableId="362097103">
    <w:abstractNumId w:val="26"/>
  </w:num>
  <w:num w:numId="7" w16cid:durableId="1131098990">
    <w:abstractNumId w:val="0"/>
  </w:num>
  <w:num w:numId="8" w16cid:durableId="1685470588">
    <w:abstractNumId w:val="9"/>
  </w:num>
  <w:num w:numId="9" w16cid:durableId="2092773863">
    <w:abstractNumId w:val="19"/>
  </w:num>
  <w:num w:numId="10" w16cid:durableId="1638604645">
    <w:abstractNumId w:val="15"/>
  </w:num>
  <w:num w:numId="11" w16cid:durableId="223758351">
    <w:abstractNumId w:val="11"/>
  </w:num>
  <w:num w:numId="12" w16cid:durableId="1639994183">
    <w:abstractNumId w:val="22"/>
  </w:num>
  <w:num w:numId="13" w16cid:durableId="238297007">
    <w:abstractNumId w:val="21"/>
  </w:num>
  <w:num w:numId="14" w16cid:durableId="614215955">
    <w:abstractNumId w:val="28"/>
  </w:num>
  <w:num w:numId="15" w16cid:durableId="2008821229">
    <w:abstractNumId w:val="3"/>
  </w:num>
  <w:num w:numId="16" w16cid:durableId="552431109">
    <w:abstractNumId w:val="2"/>
  </w:num>
  <w:num w:numId="17" w16cid:durableId="288558161">
    <w:abstractNumId w:val="16"/>
  </w:num>
  <w:num w:numId="18" w16cid:durableId="646324019">
    <w:abstractNumId w:val="8"/>
  </w:num>
  <w:num w:numId="19" w16cid:durableId="1607692036">
    <w:abstractNumId w:val="29"/>
  </w:num>
  <w:num w:numId="20" w16cid:durableId="401996">
    <w:abstractNumId w:val="6"/>
  </w:num>
  <w:num w:numId="21" w16cid:durableId="267084639">
    <w:abstractNumId w:val="14"/>
  </w:num>
  <w:num w:numId="22" w16cid:durableId="568461548">
    <w:abstractNumId w:val="24"/>
  </w:num>
  <w:num w:numId="23" w16cid:durableId="1741520387">
    <w:abstractNumId w:val="31"/>
  </w:num>
  <w:num w:numId="24" w16cid:durableId="1509981300">
    <w:abstractNumId w:val="12"/>
  </w:num>
  <w:num w:numId="25" w16cid:durableId="1837065396">
    <w:abstractNumId w:val="18"/>
  </w:num>
  <w:num w:numId="26" w16cid:durableId="328601086">
    <w:abstractNumId w:val="7"/>
  </w:num>
  <w:num w:numId="27" w16cid:durableId="314534362">
    <w:abstractNumId w:val="17"/>
  </w:num>
  <w:num w:numId="28" w16cid:durableId="2031373342">
    <w:abstractNumId w:val="1"/>
  </w:num>
  <w:num w:numId="29" w16cid:durableId="1071805019">
    <w:abstractNumId w:val="20"/>
  </w:num>
  <w:num w:numId="30" w16cid:durableId="1337919135">
    <w:abstractNumId w:val="10"/>
  </w:num>
  <w:num w:numId="31" w16cid:durableId="2080470142">
    <w:abstractNumId w:val="27"/>
  </w:num>
  <w:num w:numId="32" w16cid:durableId="164758832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4C95"/>
    <w:rsid w:val="00007BF9"/>
    <w:rsid w:val="00025DD4"/>
    <w:rsid w:val="00026F27"/>
    <w:rsid w:val="000305EC"/>
    <w:rsid w:val="00034ED9"/>
    <w:rsid w:val="00042A7E"/>
    <w:rsid w:val="00044C44"/>
    <w:rsid w:val="00045EFB"/>
    <w:rsid w:val="0005519A"/>
    <w:rsid w:val="00065C1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1451"/>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19CE"/>
    <w:rsid w:val="007C394C"/>
    <w:rsid w:val="007C4B17"/>
    <w:rsid w:val="007D0051"/>
    <w:rsid w:val="007D3D13"/>
    <w:rsid w:val="007D5B23"/>
    <w:rsid w:val="007E1CA3"/>
    <w:rsid w:val="007E5C29"/>
    <w:rsid w:val="007E6932"/>
    <w:rsid w:val="00807A6E"/>
    <w:rsid w:val="00810C59"/>
    <w:rsid w:val="00813A60"/>
    <w:rsid w:val="00815906"/>
    <w:rsid w:val="00817C84"/>
    <w:rsid w:val="00822298"/>
    <w:rsid w:val="00822A24"/>
    <w:rsid w:val="00822F35"/>
    <w:rsid w:val="00825897"/>
    <w:rsid w:val="008340D7"/>
    <w:rsid w:val="008410CD"/>
    <w:rsid w:val="00846786"/>
    <w:rsid w:val="00852FB3"/>
    <w:rsid w:val="00854073"/>
    <w:rsid w:val="00856F32"/>
    <w:rsid w:val="00860A23"/>
    <w:rsid w:val="00873482"/>
    <w:rsid w:val="0087421A"/>
    <w:rsid w:val="008772B4"/>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1426F"/>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923E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30DB"/>
    <w:rsid w:val="00E86388"/>
    <w:rsid w:val="00E87B3B"/>
    <w:rsid w:val="00E92F20"/>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87A70"/>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1839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Gruntová</cp:lastModifiedBy>
  <cp:revision>2</cp:revision>
  <cp:lastPrinted>2024-05-28T12:36:00Z</cp:lastPrinted>
  <dcterms:created xsi:type="dcterms:W3CDTF">2024-05-28T12:39:00Z</dcterms:created>
  <dcterms:modified xsi:type="dcterms:W3CDTF">2024-05-28T12:39:00Z</dcterms:modified>
</cp:coreProperties>
</file>