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DD88" w14:textId="63791B8F" w:rsidR="00795553" w:rsidRPr="00DA66B1" w:rsidRDefault="006B7C29" w:rsidP="00DA66B1">
      <w:pPr>
        <w:spacing w:after="720" w:line="288" w:lineRule="auto"/>
        <w:jc w:val="center"/>
        <w:rPr>
          <w:rFonts w:ascii="Arial" w:hAnsi="Arial" w:cs="Arial"/>
          <w:b/>
          <w:bCs/>
          <w:kern w:val="2"/>
          <w:sz w:val="32"/>
          <w:szCs w:val="32"/>
          <w14:ligatures w14:val="standardContextual"/>
        </w:rPr>
      </w:pPr>
      <w:r w:rsidRPr="00DA66B1">
        <w:rPr>
          <w:rFonts w:ascii="Arial" w:hAnsi="Arial" w:cs="Arial"/>
          <w:b/>
          <w:bCs/>
          <w:kern w:val="2"/>
          <w:sz w:val="32"/>
          <w:szCs w:val="32"/>
          <w14:ligatures w14:val="standardContextual"/>
        </w:rPr>
        <w:t>NAŘÍZENÍ</w:t>
      </w:r>
      <w:r w:rsidR="001013E4" w:rsidRPr="00DA66B1">
        <w:rPr>
          <w:rFonts w:ascii="Arial" w:hAnsi="Arial" w:cs="Arial"/>
          <w:b/>
          <w:bCs/>
          <w:kern w:val="2"/>
          <w:sz w:val="32"/>
          <w:szCs w:val="32"/>
          <w14:ligatures w14:val="standardContextual"/>
        </w:rPr>
        <w:t xml:space="preserve"> </w:t>
      </w:r>
      <w:r w:rsidR="00DA66B1">
        <w:rPr>
          <w:rFonts w:ascii="Arial" w:hAnsi="Arial" w:cs="Arial"/>
          <w:b/>
          <w:bCs/>
          <w:kern w:val="2"/>
          <w:sz w:val="32"/>
          <w:szCs w:val="32"/>
          <w14:ligatures w14:val="standardContextual"/>
        </w:rPr>
        <w:br/>
      </w:r>
      <w:r w:rsidR="00795553" w:rsidRPr="00DA66B1">
        <w:rPr>
          <w:rFonts w:ascii="Arial" w:hAnsi="Arial" w:cs="Arial"/>
          <w:b/>
          <w:bCs/>
          <w:kern w:val="2"/>
          <w:sz w:val="32"/>
          <w:szCs w:val="32"/>
          <w14:ligatures w14:val="standardContextual"/>
        </w:rPr>
        <w:t xml:space="preserve">o provádění zimní údržby místních komunikací a chodníků </w:t>
      </w:r>
      <w:r w:rsidR="00DA66B1">
        <w:rPr>
          <w:rFonts w:ascii="Arial" w:hAnsi="Arial" w:cs="Arial"/>
          <w:b/>
          <w:bCs/>
          <w:kern w:val="2"/>
          <w:sz w:val="32"/>
          <w:szCs w:val="32"/>
          <w14:ligatures w14:val="standardContextual"/>
        </w:rPr>
        <w:br/>
      </w:r>
      <w:r w:rsidR="00795553" w:rsidRPr="00DA66B1">
        <w:rPr>
          <w:rFonts w:ascii="Arial" w:hAnsi="Arial" w:cs="Arial"/>
          <w:b/>
          <w:bCs/>
          <w:kern w:val="2"/>
          <w:sz w:val="32"/>
          <w:szCs w:val="32"/>
          <w14:ligatures w14:val="standardContextual"/>
        </w:rPr>
        <w:t>na území města Moravské Budějovice</w:t>
      </w:r>
    </w:p>
    <w:p w14:paraId="01F778D6" w14:textId="092AF6A5" w:rsidR="00122CE7" w:rsidRPr="008B04F2" w:rsidRDefault="00795553" w:rsidP="00E43A59">
      <w:pPr>
        <w:pStyle w:val="Odstavecseseznamem"/>
        <w:spacing w:after="0" w:line="288" w:lineRule="auto"/>
        <w:ind w:left="0"/>
        <w:jc w:val="both"/>
        <w:rPr>
          <w:rFonts w:ascii="Times New Roman" w:eastAsia="Calibri" w:hAnsi="Times New Roman" w:cs="Times New Roman"/>
          <w:lang w:eastAsia="cs-CZ"/>
        </w:rPr>
      </w:pPr>
      <w:r w:rsidRPr="008B04F2">
        <w:rPr>
          <w:rFonts w:ascii="Times New Roman" w:eastAsia="Calibri" w:hAnsi="Times New Roman" w:cs="Times New Roman"/>
          <w:lang w:eastAsia="cs-CZ"/>
        </w:rPr>
        <w:t>Rada Města Moravské Budějovice</w:t>
      </w:r>
      <w:r w:rsidR="00122CE7" w:rsidRPr="008B04F2">
        <w:rPr>
          <w:rFonts w:ascii="Times New Roman" w:eastAsia="Calibri" w:hAnsi="Times New Roman" w:cs="Times New Roman"/>
          <w:lang w:eastAsia="cs-CZ"/>
        </w:rPr>
        <w:t xml:space="preserve"> se na své </w:t>
      </w:r>
      <w:r w:rsidR="00D00A4D">
        <w:rPr>
          <w:rFonts w:ascii="Times New Roman" w:eastAsia="Calibri" w:hAnsi="Times New Roman" w:cs="Times New Roman"/>
          <w:lang w:eastAsia="cs-CZ"/>
        </w:rPr>
        <w:t>105</w:t>
      </w:r>
      <w:r w:rsidR="003F217F" w:rsidRPr="008B04F2">
        <w:rPr>
          <w:rFonts w:ascii="Times New Roman" w:eastAsia="Calibri" w:hAnsi="Times New Roman" w:cs="Times New Roman"/>
          <w:lang w:eastAsia="cs-CZ"/>
        </w:rPr>
        <w:t>.</w:t>
      </w:r>
      <w:r w:rsidR="002522E4" w:rsidRPr="008B04F2">
        <w:rPr>
          <w:rFonts w:ascii="Times New Roman" w:eastAsia="Calibri" w:hAnsi="Times New Roman" w:cs="Times New Roman"/>
          <w:lang w:eastAsia="cs-CZ"/>
        </w:rPr>
        <w:t xml:space="preserve"> </w:t>
      </w:r>
      <w:r w:rsidR="00122CE7" w:rsidRPr="008B04F2">
        <w:rPr>
          <w:rFonts w:ascii="Times New Roman" w:eastAsia="Calibri" w:hAnsi="Times New Roman" w:cs="Times New Roman"/>
          <w:lang w:eastAsia="cs-CZ"/>
        </w:rPr>
        <w:t xml:space="preserve">schůzi dne </w:t>
      </w:r>
      <w:r w:rsidR="00D00A4D">
        <w:rPr>
          <w:rFonts w:ascii="Times New Roman" w:eastAsia="Calibri" w:hAnsi="Times New Roman" w:cs="Times New Roman"/>
          <w:lang w:eastAsia="cs-CZ"/>
        </w:rPr>
        <w:t>20.10.2026</w:t>
      </w:r>
      <w:r w:rsidR="00122CE7" w:rsidRPr="008B04F2">
        <w:rPr>
          <w:rFonts w:ascii="Times New Roman" w:eastAsia="Calibri" w:hAnsi="Times New Roman" w:cs="Times New Roman"/>
          <w:lang w:eastAsia="cs-CZ"/>
        </w:rPr>
        <w:t xml:space="preserve"> usnesením č. </w:t>
      </w:r>
      <w:r w:rsidR="00D00A4D" w:rsidRPr="00D00A4D">
        <w:rPr>
          <w:rFonts w:ascii="Times New Roman" w:eastAsia="Calibri" w:hAnsi="Times New Roman" w:cs="Times New Roman"/>
          <w:lang w:eastAsia="cs-CZ"/>
        </w:rPr>
        <w:t>RM-105/2026/5</w:t>
      </w:r>
      <w:r w:rsidR="000617AD">
        <w:rPr>
          <w:rFonts w:ascii="Times New Roman" w:eastAsia="Calibri" w:hAnsi="Times New Roman" w:cs="Times New Roman"/>
          <w:lang w:eastAsia="cs-CZ"/>
        </w:rPr>
        <w:t xml:space="preserve"> </w:t>
      </w:r>
      <w:r w:rsidR="00122CE7" w:rsidRPr="008B04F2">
        <w:rPr>
          <w:rFonts w:ascii="Times New Roman" w:eastAsia="Calibri" w:hAnsi="Times New Roman" w:cs="Times New Roman"/>
          <w:lang w:eastAsia="cs-CZ"/>
        </w:rPr>
        <w:t>usnesla vydat na základě § 27 odst. 5 a 7 zákona č. 13/1997 Sb., o pozemních komunikacích, ve znění pozdějších předpisů, a v souladu s ust. § 11 odst. 1</w:t>
      </w:r>
      <w:r w:rsidR="0062421D" w:rsidRPr="008B04F2">
        <w:rPr>
          <w:rFonts w:ascii="Times New Roman" w:eastAsia="Calibri" w:hAnsi="Times New Roman" w:cs="Times New Roman"/>
          <w:lang w:eastAsia="cs-CZ"/>
        </w:rPr>
        <w:t xml:space="preserve"> a</w:t>
      </w:r>
      <w:r w:rsidR="00122CE7" w:rsidRPr="008B04F2">
        <w:rPr>
          <w:rFonts w:ascii="Times New Roman" w:eastAsia="Calibri" w:hAnsi="Times New Roman" w:cs="Times New Roman"/>
          <w:lang w:eastAsia="cs-CZ"/>
        </w:rPr>
        <w:t xml:space="preserve"> § 102 odst. 2 písm. d) zákona č. 128/2000 Sb., o obcích (obecní zřízení), ve znění pozdějších předpisů, toto nařízení, jehož přílohou č. 1 je Plán zimní údržby města Moravské Budějovice</w:t>
      </w:r>
      <w:r w:rsidR="000B0B6B" w:rsidRPr="008B04F2">
        <w:rPr>
          <w:rFonts w:ascii="Times New Roman" w:eastAsia="Calibri" w:hAnsi="Times New Roman" w:cs="Times New Roman"/>
          <w:lang w:eastAsia="cs-CZ"/>
        </w:rPr>
        <w:t>.</w:t>
      </w:r>
    </w:p>
    <w:p w14:paraId="0F35C55B" w14:textId="354F552D" w:rsidR="00795553" w:rsidRPr="00E020BA" w:rsidRDefault="00795553" w:rsidP="00216C9F">
      <w:pPr>
        <w:pStyle w:val="Nadpis2"/>
      </w:pPr>
      <w:r w:rsidRPr="00E020BA">
        <w:t>Článek 1</w:t>
      </w:r>
      <w:r w:rsidR="00E020BA">
        <w:br/>
      </w:r>
      <w:r w:rsidRPr="00E020BA">
        <w:t>Základní ustanovení</w:t>
      </w:r>
    </w:p>
    <w:p w14:paraId="1CE0DD6C" w14:textId="5B03B3CE" w:rsidR="00795553" w:rsidRPr="008B04F2" w:rsidRDefault="00795553" w:rsidP="00E43A59">
      <w:pPr>
        <w:pStyle w:val="Odstavecseseznamem"/>
        <w:spacing w:after="0" w:line="288" w:lineRule="auto"/>
        <w:ind w:left="0"/>
        <w:jc w:val="both"/>
        <w:rPr>
          <w:rFonts w:ascii="Times New Roman" w:eastAsia="Calibri" w:hAnsi="Times New Roman" w:cs="Times New Roman"/>
          <w:lang w:eastAsia="cs-CZ"/>
        </w:rPr>
      </w:pPr>
      <w:r w:rsidRPr="008B04F2">
        <w:rPr>
          <w:rFonts w:ascii="Times New Roman" w:eastAsia="Calibri" w:hAnsi="Times New Roman" w:cs="Times New Roman"/>
          <w:lang w:eastAsia="cs-CZ"/>
        </w:rPr>
        <w:t>Toto nařízení stanoví rozsah, způsob a lhůty odstraňování závad ve schůdnosti chodníků, místních komunikací</w:t>
      </w:r>
      <w:r w:rsidR="004F0DE9" w:rsidRPr="008B04F2">
        <w:rPr>
          <w:rFonts w:ascii="Times New Roman" w:eastAsia="Calibri" w:hAnsi="Times New Roman" w:cs="Times New Roman"/>
          <w:lang w:eastAsia="cs-CZ"/>
        </w:rPr>
        <w:t>ch</w:t>
      </w:r>
      <w:r w:rsidRPr="008B04F2">
        <w:rPr>
          <w:rFonts w:ascii="Times New Roman" w:eastAsia="Calibri" w:hAnsi="Times New Roman" w:cs="Times New Roman"/>
          <w:lang w:eastAsia="cs-CZ"/>
        </w:rPr>
        <w:t> na území města Moravské Budějovice způsobených povětrnostními situacemi. Dále toto nařízení vymezuje úseky místních komunikací a chodníků na území města Moravské Budějovice, na kterých se pro jejich malý dopravní význam nezajišťuje sjízdnost a schůdnost odstraňováním sněhu a náledí.</w:t>
      </w:r>
    </w:p>
    <w:p w14:paraId="526FA533" w14:textId="2E57970C" w:rsidR="00795553" w:rsidRPr="00E020BA" w:rsidRDefault="00795553" w:rsidP="00216C9F">
      <w:pPr>
        <w:pStyle w:val="Nadpis2"/>
      </w:pPr>
      <w:r w:rsidRPr="00E020BA">
        <w:t>Článek 2</w:t>
      </w:r>
      <w:r w:rsidR="000B23ED">
        <w:br/>
      </w:r>
      <w:r w:rsidRPr="00E020BA">
        <w:t>Vymezení pojmů</w:t>
      </w:r>
    </w:p>
    <w:p w14:paraId="20217E0E" w14:textId="4D20E920" w:rsidR="00795553" w:rsidRPr="00E43A59" w:rsidRDefault="00795553" w:rsidP="00E43A59">
      <w:pPr>
        <w:pStyle w:val="Odstavecseseznamem"/>
        <w:spacing w:after="0" w:line="288" w:lineRule="auto"/>
        <w:ind w:left="0"/>
        <w:jc w:val="both"/>
        <w:rPr>
          <w:rFonts w:ascii="Times New Roman" w:eastAsia="Calibri" w:hAnsi="Times New Roman" w:cs="Times New Roman"/>
          <w:lang w:eastAsia="cs-CZ"/>
        </w:rPr>
      </w:pPr>
      <w:r w:rsidRPr="00E43A59">
        <w:rPr>
          <w:rFonts w:ascii="Times New Roman" w:eastAsia="Calibri" w:hAnsi="Times New Roman" w:cs="Times New Roman"/>
          <w:lang w:eastAsia="cs-CZ"/>
        </w:rPr>
        <w:t>Území města Moravské Budějovice – území města Moravské Budějovice tvoří katastrální území Moravské Budějovice, Jackov, Vesce, Vranín a Lažínky</w:t>
      </w:r>
      <w:r w:rsidR="004B46AA" w:rsidRPr="00E43A59">
        <w:rPr>
          <w:rFonts w:ascii="Times New Roman" w:eastAsia="Calibri" w:hAnsi="Times New Roman" w:cs="Times New Roman"/>
          <w:lang w:eastAsia="cs-CZ"/>
        </w:rPr>
        <w:t>.</w:t>
      </w:r>
    </w:p>
    <w:p w14:paraId="4EBD402D" w14:textId="1531CD8B" w:rsidR="00795553" w:rsidRPr="00E020BA" w:rsidRDefault="00795553" w:rsidP="00216C9F">
      <w:pPr>
        <w:pStyle w:val="Nadpis2"/>
      </w:pPr>
      <w:r w:rsidRPr="00E020BA">
        <w:t>Článek 3</w:t>
      </w:r>
      <w:r w:rsidR="000B23ED">
        <w:br/>
      </w:r>
      <w:r w:rsidRPr="00E020BA">
        <w:t>Rozsah, způsob a lhůty pro odstraňování závad ve schůdnosti</w:t>
      </w:r>
    </w:p>
    <w:p w14:paraId="4D53F0C3" w14:textId="77777777" w:rsidR="00795553" w:rsidRPr="002C77E0" w:rsidRDefault="00795553" w:rsidP="002C77E0">
      <w:pPr>
        <w:pStyle w:val="Odstavecseseznamem"/>
        <w:numPr>
          <w:ilvl w:val="0"/>
          <w:numId w:val="23"/>
        </w:numPr>
        <w:spacing w:after="0" w:line="288" w:lineRule="auto"/>
        <w:ind w:left="567" w:hanging="113"/>
        <w:jc w:val="both"/>
        <w:rPr>
          <w:rFonts w:ascii="Times New Roman" w:hAnsi="Times New Roman"/>
          <w:szCs w:val="24"/>
        </w:rPr>
      </w:pPr>
      <w:r w:rsidRPr="002C77E0">
        <w:rPr>
          <w:rFonts w:ascii="Times New Roman" w:hAnsi="Times New Roman"/>
          <w:szCs w:val="24"/>
        </w:rPr>
        <w:t>Závady ve schůdnosti chodníků, místních komunikací a průjezdních úseků silnic na území města Moravské Budějovice, které jsou přístupné chodcům</w:t>
      </w:r>
      <w:r w:rsidR="00224ADE" w:rsidRPr="002C77E0">
        <w:rPr>
          <w:rFonts w:ascii="Times New Roman" w:hAnsi="Times New Roman"/>
          <w:szCs w:val="24"/>
        </w:rPr>
        <w:t xml:space="preserve"> a nejsou vyňaty dle článku 5 tohoto nařízení</w:t>
      </w:r>
      <w:r w:rsidRPr="002C77E0">
        <w:rPr>
          <w:rFonts w:ascii="Times New Roman" w:hAnsi="Times New Roman"/>
          <w:szCs w:val="24"/>
        </w:rPr>
        <w:t>, je povinen jejich vlastník v zimním období odstraňovat nebo alespoň zmírňovat v rozsahu, způsobem a ve lhůtách stanovených plánem zimní údržby</w:t>
      </w:r>
      <w:r w:rsidR="00CD302D" w:rsidRPr="002C77E0">
        <w:rPr>
          <w:rFonts w:ascii="Times New Roman" w:hAnsi="Times New Roman"/>
        </w:rPr>
        <w:footnoteReference w:id="2"/>
      </w:r>
      <w:r w:rsidRPr="002C77E0">
        <w:rPr>
          <w:rFonts w:ascii="Times New Roman" w:hAnsi="Times New Roman"/>
          <w:szCs w:val="24"/>
        </w:rPr>
        <w:t> který je přílohou tohoto nařízení.</w:t>
      </w:r>
    </w:p>
    <w:p w14:paraId="284850B1" w14:textId="2A6970BE" w:rsidR="00795553" w:rsidRPr="002C77E0" w:rsidRDefault="00795553" w:rsidP="002C77E0">
      <w:pPr>
        <w:pStyle w:val="Odstavecseseznamem"/>
        <w:numPr>
          <w:ilvl w:val="0"/>
          <w:numId w:val="23"/>
        </w:numPr>
        <w:spacing w:after="0" w:line="288" w:lineRule="auto"/>
        <w:ind w:left="567" w:hanging="113"/>
        <w:jc w:val="both"/>
        <w:rPr>
          <w:rFonts w:ascii="Times New Roman" w:hAnsi="Times New Roman"/>
          <w:szCs w:val="24"/>
        </w:rPr>
      </w:pPr>
      <w:r w:rsidRPr="002C77E0">
        <w:rPr>
          <w:rFonts w:ascii="Times New Roman" w:hAnsi="Times New Roman"/>
          <w:szCs w:val="24"/>
        </w:rPr>
        <w:t>Čištění se provádí ručním nebo mechanickým odstraněním sněhu nebo náledí s následným zdrsněním povrchu posypovým materiálem.</w:t>
      </w:r>
    </w:p>
    <w:p w14:paraId="794C66B2" w14:textId="7530916B" w:rsidR="00224ADE" w:rsidRDefault="00795553" w:rsidP="002C77E0">
      <w:pPr>
        <w:pStyle w:val="Odstavecseseznamem"/>
        <w:numPr>
          <w:ilvl w:val="0"/>
          <w:numId w:val="23"/>
        </w:numPr>
        <w:spacing w:after="0" w:line="288" w:lineRule="auto"/>
        <w:ind w:left="567" w:hanging="113"/>
        <w:jc w:val="both"/>
        <w:rPr>
          <w:rFonts w:ascii="Times New Roman" w:hAnsi="Times New Roman"/>
          <w:szCs w:val="24"/>
        </w:rPr>
      </w:pPr>
      <w:r w:rsidRPr="002C77E0">
        <w:rPr>
          <w:rFonts w:ascii="Times New Roman" w:hAnsi="Times New Roman"/>
          <w:szCs w:val="24"/>
        </w:rPr>
        <w:t>Sníh se odstraňuje</w:t>
      </w:r>
      <w:r w:rsidR="007D3BCE" w:rsidRPr="002C77E0">
        <w:rPr>
          <w:rFonts w:ascii="Times New Roman" w:hAnsi="Times New Roman"/>
          <w:szCs w:val="24"/>
        </w:rPr>
        <w:t xml:space="preserve"> </w:t>
      </w:r>
      <w:r w:rsidRPr="002C77E0">
        <w:rPr>
          <w:rFonts w:ascii="Times New Roman" w:hAnsi="Times New Roman"/>
          <w:szCs w:val="24"/>
        </w:rPr>
        <w:t>z chodníků a vyznačených přechodů pro chodce na vozovc</w:t>
      </w:r>
      <w:r w:rsidR="00224ADE" w:rsidRPr="002C77E0">
        <w:rPr>
          <w:rFonts w:ascii="Times New Roman" w:hAnsi="Times New Roman"/>
          <w:szCs w:val="24"/>
        </w:rPr>
        <w:t>e od 5 cm napadané vrstvy sněhu</w:t>
      </w:r>
      <w:r w:rsidR="004B46AA" w:rsidRPr="002C77E0">
        <w:rPr>
          <w:rFonts w:ascii="Times New Roman" w:hAnsi="Times New Roman"/>
          <w:szCs w:val="24"/>
        </w:rPr>
        <w:t>.</w:t>
      </w:r>
    </w:p>
    <w:p w14:paraId="077CD74B" w14:textId="77777777" w:rsidR="00F367D9" w:rsidRPr="00F367D9" w:rsidRDefault="00F367D9" w:rsidP="00F367D9">
      <w:pPr>
        <w:spacing w:after="0" w:line="288" w:lineRule="auto"/>
        <w:jc w:val="both"/>
        <w:rPr>
          <w:rFonts w:ascii="Times New Roman" w:hAnsi="Times New Roman"/>
          <w:szCs w:val="24"/>
        </w:rPr>
      </w:pPr>
    </w:p>
    <w:p w14:paraId="030CB70D" w14:textId="77777777" w:rsidR="00224ADE" w:rsidRPr="002C77E0" w:rsidRDefault="00795553" w:rsidP="002C77E0">
      <w:pPr>
        <w:pStyle w:val="Odstavecseseznamem"/>
        <w:numPr>
          <w:ilvl w:val="0"/>
          <w:numId w:val="23"/>
        </w:numPr>
        <w:spacing w:after="0" w:line="288" w:lineRule="auto"/>
        <w:ind w:left="567" w:hanging="113"/>
        <w:jc w:val="both"/>
        <w:rPr>
          <w:rFonts w:ascii="Times New Roman" w:hAnsi="Times New Roman"/>
          <w:szCs w:val="24"/>
        </w:rPr>
      </w:pPr>
      <w:r w:rsidRPr="002C77E0">
        <w:rPr>
          <w:rFonts w:ascii="Times New Roman" w:hAnsi="Times New Roman"/>
          <w:szCs w:val="24"/>
        </w:rPr>
        <w:t>Odstranění sněhu se provádí:</w:t>
      </w:r>
    </w:p>
    <w:p w14:paraId="19D70EEB" w14:textId="77777777" w:rsidR="006D7F8B" w:rsidRPr="004A549C" w:rsidRDefault="00795553" w:rsidP="005800E5">
      <w:pPr>
        <w:pStyle w:val="Bezmezer"/>
        <w:numPr>
          <w:ilvl w:val="1"/>
          <w:numId w:val="30"/>
        </w:numPr>
        <w:spacing w:line="276" w:lineRule="auto"/>
        <w:ind w:left="907" w:hanging="113"/>
      </w:pPr>
      <w:r w:rsidRPr="004A549C">
        <w:t>na chodní</w:t>
      </w:r>
      <w:r w:rsidR="006D7F8B" w:rsidRPr="004A549C">
        <w:t>cích do 1,5 m šířky v celé šířce</w:t>
      </w:r>
    </w:p>
    <w:p w14:paraId="6A6412C1" w14:textId="3EAB27E6" w:rsidR="006D7F8B" w:rsidRPr="004A549C" w:rsidRDefault="00795553" w:rsidP="005800E5">
      <w:pPr>
        <w:pStyle w:val="Bezmezer"/>
        <w:numPr>
          <w:ilvl w:val="1"/>
          <w:numId w:val="30"/>
        </w:numPr>
        <w:spacing w:line="276" w:lineRule="auto"/>
        <w:ind w:left="907" w:hanging="113"/>
      </w:pPr>
      <w:r w:rsidRPr="004A549C">
        <w:t>na chodnících širších než 1,5 m v šířce odpovídající frek</w:t>
      </w:r>
      <w:r w:rsidR="006D7F8B" w:rsidRPr="004A549C">
        <w:t>venci chodců, nejméně však 1,5m</w:t>
      </w:r>
    </w:p>
    <w:p w14:paraId="1C306E9A" w14:textId="77777777" w:rsidR="006D7F8B" w:rsidRPr="004A549C" w:rsidRDefault="00795553" w:rsidP="005800E5">
      <w:pPr>
        <w:pStyle w:val="Bezmezer"/>
        <w:numPr>
          <w:ilvl w:val="1"/>
          <w:numId w:val="30"/>
        </w:numPr>
        <w:spacing w:line="276" w:lineRule="auto"/>
        <w:ind w:left="907" w:hanging="113"/>
      </w:pPr>
      <w:r w:rsidRPr="004A549C">
        <w:t>na zastávkách hromadné dopravy v celé šířce a délce zastávky</w:t>
      </w:r>
    </w:p>
    <w:p w14:paraId="090FC06C" w14:textId="77777777" w:rsidR="006D7F8B" w:rsidRPr="004A549C" w:rsidRDefault="00795553" w:rsidP="005800E5">
      <w:pPr>
        <w:pStyle w:val="Bezmezer"/>
        <w:numPr>
          <w:ilvl w:val="1"/>
          <w:numId w:val="30"/>
        </w:numPr>
        <w:spacing w:line="276" w:lineRule="auto"/>
        <w:ind w:left="907" w:hanging="113"/>
      </w:pPr>
      <w:r w:rsidRPr="004A549C">
        <w:t>na přecho</w:t>
      </w:r>
      <w:r w:rsidR="006D7F8B" w:rsidRPr="004A549C">
        <w:t xml:space="preserve">dech pro chodce šíři nejméně 3 </w:t>
      </w:r>
    </w:p>
    <w:p w14:paraId="3C55A4BC" w14:textId="472673C7" w:rsidR="006D7F8B" w:rsidRPr="004A549C" w:rsidRDefault="00795553" w:rsidP="005800E5">
      <w:pPr>
        <w:pStyle w:val="Bezmezer"/>
        <w:numPr>
          <w:ilvl w:val="1"/>
          <w:numId w:val="30"/>
        </w:numPr>
        <w:spacing w:line="276" w:lineRule="auto"/>
        <w:ind w:left="907" w:hanging="113"/>
      </w:pPr>
      <w:r w:rsidRPr="004A549C">
        <w:t>na chodnících na n</w:t>
      </w:r>
      <w:r w:rsidR="006D7F8B" w:rsidRPr="004A549C">
        <w:t>áměstí Míru v celé jejich šířce</w:t>
      </w:r>
    </w:p>
    <w:p w14:paraId="3C9D8E4C" w14:textId="77777777" w:rsidR="00795553" w:rsidRPr="002C77E0"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Odstranění náledí se provádí:</w:t>
      </w:r>
    </w:p>
    <w:p w14:paraId="0368D6D3" w14:textId="77777777" w:rsidR="00795553" w:rsidRPr="004A549C" w:rsidRDefault="00795553" w:rsidP="005800E5">
      <w:pPr>
        <w:pStyle w:val="Bezmezer"/>
        <w:numPr>
          <w:ilvl w:val="1"/>
          <w:numId w:val="31"/>
        </w:numPr>
        <w:spacing w:line="276" w:lineRule="auto"/>
        <w:ind w:left="907" w:hanging="113"/>
      </w:pPr>
      <w:r w:rsidRPr="004A549C">
        <w:t>na chodnících v celé šíři</w:t>
      </w:r>
    </w:p>
    <w:p w14:paraId="68060EA1" w14:textId="77777777" w:rsidR="00795553" w:rsidRPr="004A549C" w:rsidRDefault="00795553" w:rsidP="005800E5">
      <w:pPr>
        <w:pStyle w:val="Bezmezer"/>
        <w:numPr>
          <w:ilvl w:val="1"/>
          <w:numId w:val="31"/>
        </w:numPr>
        <w:spacing w:line="276" w:lineRule="auto"/>
        <w:ind w:left="907" w:hanging="113"/>
      </w:pPr>
      <w:r w:rsidRPr="004A549C">
        <w:t>na vyznačených přechodech pro chodce v celé šíři</w:t>
      </w:r>
    </w:p>
    <w:p w14:paraId="4B6C163F" w14:textId="77777777" w:rsidR="00F840C7" w:rsidRPr="004A549C" w:rsidRDefault="00795553" w:rsidP="005800E5">
      <w:pPr>
        <w:pStyle w:val="Bezmezer"/>
        <w:numPr>
          <w:ilvl w:val="1"/>
          <w:numId w:val="31"/>
        </w:numPr>
        <w:spacing w:line="276" w:lineRule="auto"/>
        <w:ind w:left="907" w:hanging="113"/>
      </w:pPr>
      <w:r w:rsidRPr="004A549C">
        <w:t>na zastávkách hromadné dopra</w:t>
      </w:r>
      <w:r w:rsidR="006D7F8B" w:rsidRPr="004A549C">
        <w:t>vy v celé šířce a délce zastávky</w:t>
      </w:r>
    </w:p>
    <w:p w14:paraId="0C9E4DF9" w14:textId="77777777" w:rsidR="006D7F8B" w:rsidRPr="002C77E0"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Odst</w:t>
      </w:r>
      <w:r w:rsidR="006D7F8B" w:rsidRPr="002C77E0">
        <w:rPr>
          <w:rFonts w:ascii="Times New Roman" w:hAnsi="Times New Roman"/>
          <w:szCs w:val="24"/>
        </w:rPr>
        <w:t>raněný sníh je zakázáno ukládat</w:t>
      </w:r>
    </w:p>
    <w:p w14:paraId="30221031" w14:textId="77777777" w:rsidR="006D7F8B" w:rsidRPr="004A549C" w:rsidRDefault="00795553" w:rsidP="005800E5">
      <w:pPr>
        <w:pStyle w:val="Bezmezer"/>
        <w:numPr>
          <w:ilvl w:val="1"/>
          <w:numId w:val="32"/>
        </w:numPr>
        <w:spacing w:line="276" w:lineRule="auto"/>
        <w:ind w:left="907" w:hanging="113"/>
      </w:pPr>
      <w:r w:rsidRPr="004A549C">
        <w:t>do průjezdního profilu vozovek</w:t>
      </w:r>
    </w:p>
    <w:p w14:paraId="25D3ED43" w14:textId="77777777" w:rsidR="006D7F8B" w:rsidRPr="004A549C" w:rsidRDefault="00795553" w:rsidP="005800E5">
      <w:pPr>
        <w:pStyle w:val="Bezmezer"/>
        <w:numPr>
          <w:ilvl w:val="1"/>
          <w:numId w:val="32"/>
        </w:numPr>
        <w:spacing w:line="276" w:lineRule="auto"/>
        <w:ind w:left="907" w:hanging="113"/>
      </w:pPr>
      <w:r w:rsidRPr="004A549C">
        <w:t>na plochy pro dopravní, obslužnou a manipulační činnost zajišťovanou motorovými vozidly (zásobování, odvoz             </w:t>
      </w:r>
    </w:p>
    <w:p w14:paraId="4E41E56D" w14:textId="77777777" w:rsidR="006D7F8B" w:rsidRPr="004A549C" w:rsidRDefault="00795553" w:rsidP="005800E5">
      <w:pPr>
        <w:pStyle w:val="Bezmezer"/>
        <w:numPr>
          <w:ilvl w:val="1"/>
          <w:numId w:val="32"/>
        </w:numPr>
        <w:spacing w:line="276" w:lineRule="auto"/>
        <w:ind w:left="907" w:hanging="113"/>
      </w:pPr>
      <w:r w:rsidRPr="004A549C">
        <w:t>komunálních odpadů a kontejnerů na tříděný dopad atp.).</w:t>
      </w:r>
    </w:p>
    <w:p w14:paraId="510B6861" w14:textId="77777777" w:rsidR="006D7F8B" w:rsidRPr="004A549C" w:rsidRDefault="00795553" w:rsidP="005800E5">
      <w:pPr>
        <w:pStyle w:val="Bezmezer"/>
        <w:numPr>
          <w:ilvl w:val="1"/>
          <w:numId w:val="32"/>
        </w:numPr>
        <w:spacing w:line="276" w:lineRule="auto"/>
        <w:ind w:left="907" w:hanging="113"/>
      </w:pPr>
      <w:r w:rsidRPr="004A549C">
        <w:t>na mříže kanalizačních vpustí</w:t>
      </w:r>
    </w:p>
    <w:p w14:paraId="3DB02CA7" w14:textId="77777777" w:rsidR="006D7F8B" w:rsidRPr="004A549C" w:rsidRDefault="00795553" w:rsidP="005800E5">
      <w:pPr>
        <w:pStyle w:val="Bezmezer"/>
        <w:numPr>
          <w:ilvl w:val="1"/>
          <w:numId w:val="32"/>
        </w:numPr>
        <w:spacing w:line="276" w:lineRule="auto"/>
        <w:ind w:left="907" w:hanging="113"/>
      </w:pPr>
      <w:r w:rsidRPr="004A549C">
        <w:t>na hrany chodníků v</w:t>
      </w:r>
      <w:r w:rsidR="006D7F8B" w:rsidRPr="004A549C">
        <w:t> </w:t>
      </w:r>
      <w:r w:rsidRPr="004A549C">
        <w:t>křižovatkách</w:t>
      </w:r>
    </w:p>
    <w:p w14:paraId="2AADCD39" w14:textId="77777777" w:rsidR="006D7F8B" w:rsidRPr="005800E5" w:rsidRDefault="00795553" w:rsidP="005800E5">
      <w:pPr>
        <w:pStyle w:val="Bezmezer"/>
        <w:numPr>
          <w:ilvl w:val="1"/>
          <w:numId w:val="32"/>
        </w:numPr>
        <w:spacing w:line="276" w:lineRule="auto"/>
        <w:ind w:left="907" w:hanging="113"/>
        <w:rPr>
          <w:spacing w:val="-4"/>
        </w:rPr>
      </w:pPr>
      <w:r w:rsidRPr="005800E5">
        <w:rPr>
          <w:spacing w:val="-4"/>
        </w:rPr>
        <w:t>na hrany chodníků, kde jsou vyznačeny přechody pro chodce přes vozovku na místních komunikacích</w:t>
      </w:r>
    </w:p>
    <w:p w14:paraId="68A6D347" w14:textId="77777777" w:rsidR="006D7F8B" w:rsidRPr="004A549C" w:rsidRDefault="00795553" w:rsidP="005800E5">
      <w:pPr>
        <w:pStyle w:val="Bezmezer"/>
        <w:numPr>
          <w:ilvl w:val="1"/>
          <w:numId w:val="32"/>
        </w:numPr>
        <w:spacing w:line="276" w:lineRule="auto"/>
        <w:ind w:left="907" w:hanging="113"/>
      </w:pPr>
      <w:r w:rsidRPr="004A549C">
        <w:t>před vjezdy do objektů</w:t>
      </w:r>
    </w:p>
    <w:p w14:paraId="6304473F" w14:textId="77777777" w:rsidR="00F840C7" w:rsidRPr="004A549C" w:rsidRDefault="00795553" w:rsidP="005800E5">
      <w:pPr>
        <w:pStyle w:val="Bezmezer"/>
        <w:numPr>
          <w:ilvl w:val="1"/>
          <w:numId w:val="32"/>
        </w:numPr>
        <w:spacing w:line="276" w:lineRule="auto"/>
        <w:ind w:left="907" w:hanging="113"/>
      </w:pPr>
      <w:r w:rsidRPr="004A549C">
        <w:t>na hydranty, vodovodní uzávěry atp.</w:t>
      </w:r>
    </w:p>
    <w:p w14:paraId="362E30C7" w14:textId="77777777" w:rsidR="00795553" w:rsidRPr="002C77E0"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Odstraněný sníh se smí ukládat:</w:t>
      </w:r>
    </w:p>
    <w:p w14:paraId="2512038F" w14:textId="77777777" w:rsidR="00795553" w:rsidRPr="004A549C" w:rsidRDefault="00795553" w:rsidP="005800E5">
      <w:pPr>
        <w:pStyle w:val="Bezmezer"/>
        <w:numPr>
          <w:ilvl w:val="1"/>
          <w:numId w:val="33"/>
        </w:numPr>
        <w:spacing w:line="276" w:lineRule="auto"/>
        <w:ind w:left="907" w:hanging="113"/>
      </w:pPr>
      <w:r w:rsidRPr="004A549C">
        <w:t>při okraji vozovky na hromadách, které se nesmí přihrnovat ke sloupům, stožárům, stromům apod.,</w:t>
      </w:r>
    </w:p>
    <w:p w14:paraId="3F1F4071" w14:textId="77777777" w:rsidR="00795553" w:rsidRPr="004A549C" w:rsidRDefault="00795553" w:rsidP="005800E5">
      <w:pPr>
        <w:pStyle w:val="Bezmezer"/>
        <w:numPr>
          <w:ilvl w:val="1"/>
          <w:numId w:val="33"/>
        </w:numPr>
        <w:spacing w:line="276" w:lineRule="auto"/>
        <w:ind w:left="907" w:hanging="113"/>
      </w:pPr>
      <w:r w:rsidRPr="004A549C">
        <w:t>na přilehlé pásy zeleně</w:t>
      </w:r>
    </w:p>
    <w:p w14:paraId="2CF8116F" w14:textId="77777777" w:rsidR="00F840C7" w:rsidRPr="004A549C" w:rsidRDefault="00795553" w:rsidP="005800E5">
      <w:pPr>
        <w:pStyle w:val="Bezmezer"/>
        <w:numPr>
          <w:ilvl w:val="1"/>
          <w:numId w:val="33"/>
        </w:numPr>
        <w:spacing w:line="276" w:lineRule="auto"/>
        <w:ind w:left="907" w:hanging="113"/>
      </w:pPr>
      <w:r w:rsidRPr="004A549C">
        <w:t>na hrany chodníků mimo chodníků v křižovatkách.</w:t>
      </w:r>
    </w:p>
    <w:p w14:paraId="43C195C2" w14:textId="77777777" w:rsidR="00F840C7" w:rsidRPr="002C77E0"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Ušlapané sněhové vrstvy, náledí a zbytková vrstva sněhu menší než 5 cm se po úklidu:</w:t>
      </w:r>
    </w:p>
    <w:p w14:paraId="749B036C" w14:textId="77777777" w:rsidR="00795553" w:rsidRPr="004A549C" w:rsidRDefault="00795553" w:rsidP="005800E5">
      <w:pPr>
        <w:pStyle w:val="Bezmezer"/>
        <w:numPr>
          <w:ilvl w:val="1"/>
          <w:numId w:val="34"/>
        </w:numPr>
        <w:spacing w:line="276" w:lineRule="auto"/>
        <w:ind w:left="907" w:hanging="113"/>
      </w:pPr>
      <w:r w:rsidRPr="004A549C">
        <w:t>zabezpečují posypem pískem, kamennou drtí se zrny do velkosti 11 mm</w:t>
      </w:r>
    </w:p>
    <w:p w14:paraId="79DF3F2A" w14:textId="07422AC7" w:rsidR="00F840C7" w:rsidRPr="004A549C" w:rsidRDefault="00795553" w:rsidP="005800E5">
      <w:pPr>
        <w:pStyle w:val="Bezmezer"/>
        <w:numPr>
          <w:ilvl w:val="1"/>
          <w:numId w:val="34"/>
        </w:numPr>
        <w:spacing w:line="276" w:lineRule="auto"/>
        <w:ind w:left="907" w:hanging="113"/>
      </w:pPr>
      <w:r w:rsidRPr="004A549C">
        <w:t>při použití povolených chemických rozmrazovacích materiálů (chlorid sodný nebo chlo</w:t>
      </w:r>
      <w:r w:rsidR="00F840C7" w:rsidRPr="004A549C">
        <w:t xml:space="preserve">rid vápenatý v pevném stavu nebo </w:t>
      </w:r>
      <w:r w:rsidRPr="004A549C">
        <w:t>jejich roztoky) a po odstranění sněhové kaše se povrch zabezpečuje posypem materiály</w:t>
      </w:r>
      <w:r w:rsidR="002969DD" w:rsidRPr="004A549C">
        <w:t>,</w:t>
      </w:r>
      <w:r w:rsidRPr="004A549C">
        <w:t xml:space="preserve"> jak</w:t>
      </w:r>
      <w:r w:rsidR="005C7F6F" w:rsidRPr="004A549C">
        <w:t xml:space="preserve"> jsou</w:t>
      </w:r>
      <w:r w:rsidRPr="004A549C">
        <w:t xml:space="preserve"> uvedeny v písm. a).</w:t>
      </w:r>
    </w:p>
    <w:p w14:paraId="0487350F" w14:textId="77777777" w:rsidR="0015013B" w:rsidRPr="002C77E0"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K posypu je zakázáno používat popel, škváru, strusku, domovní odpad a jiné hmoty, které b</w:t>
      </w:r>
      <w:r w:rsidR="00F840C7" w:rsidRPr="002C77E0">
        <w:rPr>
          <w:rFonts w:ascii="Times New Roman" w:hAnsi="Times New Roman"/>
          <w:szCs w:val="24"/>
        </w:rPr>
        <w:t xml:space="preserve">y znečišťovaly chodníky a místní </w:t>
      </w:r>
      <w:r w:rsidR="0015013B" w:rsidRPr="002C77E0">
        <w:rPr>
          <w:rFonts w:ascii="Times New Roman" w:hAnsi="Times New Roman"/>
          <w:szCs w:val="24"/>
        </w:rPr>
        <w:t>komunikace.</w:t>
      </w:r>
    </w:p>
    <w:p w14:paraId="520B2B3C" w14:textId="35903BF5" w:rsidR="0015013B" w:rsidRPr="005800E5" w:rsidRDefault="00795553" w:rsidP="005800E5">
      <w:pPr>
        <w:pStyle w:val="Odstavecseseznamem"/>
        <w:numPr>
          <w:ilvl w:val="0"/>
          <w:numId w:val="23"/>
        </w:numPr>
        <w:spacing w:after="0"/>
        <w:ind w:left="567" w:hanging="113"/>
        <w:jc w:val="both"/>
        <w:rPr>
          <w:rFonts w:ascii="Times New Roman" w:hAnsi="Times New Roman"/>
          <w:spacing w:val="-4"/>
          <w:szCs w:val="24"/>
        </w:rPr>
      </w:pPr>
      <w:r w:rsidRPr="005800E5">
        <w:rPr>
          <w:rFonts w:ascii="Times New Roman" w:hAnsi="Times New Roman"/>
          <w:spacing w:val="-4"/>
          <w:szCs w:val="24"/>
        </w:rPr>
        <w:t>Plněním povinností uložených tímto nařízením vlastník komunikace smluvně pověří fyzickou nebo právnickou osobu,</w:t>
      </w:r>
      <w:r w:rsidR="0015013B" w:rsidRPr="005800E5">
        <w:rPr>
          <w:rFonts w:ascii="Times New Roman" w:hAnsi="Times New Roman"/>
          <w:spacing w:val="-4"/>
          <w:szCs w:val="24"/>
        </w:rPr>
        <w:t xml:space="preserve"> </w:t>
      </w:r>
      <w:r w:rsidRPr="005800E5">
        <w:rPr>
          <w:rFonts w:ascii="Times New Roman" w:hAnsi="Times New Roman"/>
          <w:spacing w:val="-4"/>
          <w:szCs w:val="24"/>
        </w:rPr>
        <w:t>se kterou uzavře smlouvu o zajišťování zimní údržby v souladu s</w:t>
      </w:r>
      <w:r w:rsidR="0015013B" w:rsidRPr="005800E5">
        <w:rPr>
          <w:rFonts w:ascii="Times New Roman" w:hAnsi="Times New Roman"/>
          <w:spacing w:val="-4"/>
          <w:szCs w:val="24"/>
        </w:rPr>
        <w:t> plánem zimní údržby.</w:t>
      </w:r>
    </w:p>
    <w:p w14:paraId="11866BC6" w14:textId="7958F75F" w:rsidR="0015013B" w:rsidRDefault="00795553" w:rsidP="005800E5">
      <w:pPr>
        <w:pStyle w:val="Odstavecseseznamem"/>
        <w:numPr>
          <w:ilvl w:val="0"/>
          <w:numId w:val="23"/>
        </w:numPr>
        <w:spacing w:after="0"/>
        <w:ind w:left="567" w:hanging="113"/>
        <w:jc w:val="both"/>
        <w:rPr>
          <w:rFonts w:ascii="Times New Roman" w:hAnsi="Times New Roman"/>
          <w:szCs w:val="24"/>
        </w:rPr>
      </w:pPr>
      <w:r w:rsidRPr="002C77E0">
        <w:rPr>
          <w:rFonts w:ascii="Times New Roman" w:hAnsi="Times New Roman"/>
          <w:szCs w:val="24"/>
        </w:rPr>
        <w:t>Vlastníci a uživatelé nemovitostí jsou oprávněni sami či prostřednictvím třetích osob od</w:t>
      </w:r>
      <w:r w:rsidR="0015013B" w:rsidRPr="002C77E0">
        <w:rPr>
          <w:rFonts w:ascii="Times New Roman" w:hAnsi="Times New Roman"/>
          <w:szCs w:val="24"/>
        </w:rPr>
        <w:t xml:space="preserve">straňovat či zmírňovat závady ve </w:t>
      </w:r>
      <w:r w:rsidRPr="002C77E0">
        <w:rPr>
          <w:rFonts w:ascii="Times New Roman" w:hAnsi="Times New Roman"/>
          <w:szCs w:val="24"/>
        </w:rPr>
        <w:t>schůdnosti chodníků a místních komunikací na území města Moravské Budějovice k těmto nemovitostem přilehlých i na</w:t>
      </w:r>
      <w:r w:rsidR="0015013B" w:rsidRPr="002C77E0">
        <w:rPr>
          <w:rFonts w:ascii="Times New Roman" w:hAnsi="Times New Roman"/>
          <w:szCs w:val="24"/>
        </w:rPr>
        <w:t xml:space="preserve">d </w:t>
      </w:r>
      <w:r w:rsidRPr="002C77E0">
        <w:rPr>
          <w:rFonts w:ascii="Times New Roman" w:hAnsi="Times New Roman"/>
          <w:szCs w:val="24"/>
        </w:rPr>
        <w:t>rámec tohoto nařízení, pokud tak z jakýchkoliv důvodů uznají za vhodné nebo za potřebné.</w:t>
      </w:r>
    </w:p>
    <w:p w14:paraId="67EFF62B" w14:textId="77777777" w:rsidR="00F367D9" w:rsidRDefault="00F367D9" w:rsidP="00F367D9">
      <w:pPr>
        <w:spacing w:after="0"/>
        <w:jc w:val="both"/>
        <w:rPr>
          <w:rFonts w:ascii="Times New Roman" w:hAnsi="Times New Roman"/>
          <w:szCs w:val="24"/>
        </w:rPr>
      </w:pPr>
    </w:p>
    <w:p w14:paraId="2A1D5C43" w14:textId="77777777" w:rsidR="00F367D9" w:rsidRDefault="00F367D9" w:rsidP="00F367D9">
      <w:pPr>
        <w:spacing w:after="0"/>
        <w:jc w:val="both"/>
        <w:rPr>
          <w:rFonts w:ascii="Times New Roman" w:hAnsi="Times New Roman"/>
          <w:szCs w:val="24"/>
        </w:rPr>
      </w:pPr>
    </w:p>
    <w:p w14:paraId="3A2A46E7" w14:textId="77777777" w:rsidR="00F367D9" w:rsidRDefault="00F367D9" w:rsidP="00F367D9">
      <w:pPr>
        <w:spacing w:after="0"/>
        <w:jc w:val="both"/>
        <w:rPr>
          <w:rFonts w:ascii="Times New Roman" w:hAnsi="Times New Roman"/>
          <w:szCs w:val="24"/>
        </w:rPr>
      </w:pPr>
    </w:p>
    <w:p w14:paraId="1E987BB1" w14:textId="77777777" w:rsidR="00F367D9" w:rsidRPr="00F367D9" w:rsidRDefault="00F367D9" w:rsidP="00F367D9">
      <w:pPr>
        <w:spacing w:after="0"/>
        <w:jc w:val="both"/>
        <w:rPr>
          <w:rFonts w:ascii="Times New Roman" w:hAnsi="Times New Roman"/>
          <w:szCs w:val="24"/>
        </w:rPr>
      </w:pPr>
    </w:p>
    <w:p w14:paraId="1AB90FB6" w14:textId="60F51F06" w:rsidR="00795553" w:rsidRPr="00E020BA" w:rsidRDefault="00795553" w:rsidP="00216C9F">
      <w:pPr>
        <w:pStyle w:val="Nadpis2"/>
      </w:pPr>
      <w:r w:rsidRPr="00E020BA">
        <w:lastRenderedPageBreak/>
        <w:t>Článek 4</w:t>
      </w:r>
      <w:r w:rsidR="000B23ED">
        <w:br/>
      </w:r>
      <w:r w:rsidRPr="00E020BA">
        <w:t xml:space="preserve">Lhůty pro odstraňování závad ve schůdnosti místních komunikací, </w:t>
      </w:r>
      <w:r w:rsidR="00415FF0">
        <w:br/>
      </w:r>
      <w:r w:rsidRPr="00E020BA">
        <w:t>chodníků a průjezdních úseků silnic</w:t>
      </w:r>
    </w:p>
    <w:p w14:paraId="359CC245" w14:textId="77777777" w:rsidR="00795553" w:rsidRPr="002C77E0" w:rsidRDefault="00795553" w:rsidP="005800E5">
      <w:pPr>
        <w:pStyle w:val="Odstavecseseznamem"/>
        <w:numPr>
          <w:ilvl w:val="0"/>
          <w:numId w:val="25"/>
        </w:numPr>
        <w:spacing w:after="0"/>
        <w:ind w:left="567" w:hanging="113"/>
        <w:jc w:val="both"/>
        <w:rPr>
          <w:rFonts w:ascii="Times New Roman" w:hAnsi="Times New Roman"/>
          <w:szCs w:val="24"/>
        </w:rPr>
      </w:pPr>
      <w:r w:rsidRPr="002C77E0">
        <w:rPr>
          <w:rFonts w:ascii="Times New Roman" w:hAnsi="Times New Roman"/>
          <w:szCs w:val="24"/>
        </w:rPr>
        <w:t>Časové lhůty pro vlastníky místních komunikací k zahájení prací při zimní údržbě a pořadí důležitosti udržovaných místních komunikací jsou součásti “Plánu zimní údržby Města Moravské Budějovice".</w:t>
      </w:r>
    </w:p>
    <w:p w14:paraId="59D59879" w14:textId="5E6B9732" w:rsidR="00795553" w:rsidRPr="002C77E0" w:rsidRDefault="00795553" w:rsidP="005800E5">
      <w:pPr>
        <w:pStyle w:val="Odstavecseseznamem"/>
        <w:numPr>
          <w:ilvl w:val="0"/>
          <w:numId w:val="25"/>
        </w:numPr>
        <w:spacing w:after="0" w:line="264" w:lineRule="auto"/>
        <w:ind w:left="567" w:hanging="113"/>
        <w:jc w:val="both"/>
        <w:rPr>
          <w:rFonts w:ascii="Times New Roman" w:hAnsi="Times New Roman"/>
          <w:szCs w:val="24"/>
        </w:rPr>
      </w:pPr>
      <w:r w:rsidRPr="002C77E0">
        <w:rPr>
          <w:rFonts w:ascii="Times New Roman" w:hAnsi="Times New Roman"/>
          <w:szCs w:val="24"/>
        </w:rPr>
        <w:t>Vlastník místní komunikace nebo chodníku odpovídá za škody, jejichž příčinou byla závada ve schůdnosti chodníku, místní komunikace nebo průjezdního úseku silnice, pokud neprokáže, že nebylo   v mezích jeho možností tuto závadu odstranit, u závady způsobené povětrnostními situacemi a jejich důsledky takovou závadu zmírnit, ani na ni předepsaným způsobem upozornit.</w:t>
      </w:r>
    </w:p>
    <w:p w14:paraId="313343EE" w14:textId="79EEDFF9" w:rsidR="00795553" w:rsidRPr="00E020BA" w:rsidRDefault="00795553" w:rsidP="00882A35">
      <w:pPr>
        <w:pStyle w:val="Nadpis2"/>
        <w:spacing w:before="520" w:after="260" w:line="276" w:lineRule="auto"/>
      </w:pPr>
      <w:r w:rsidRPr="00E020BA">
        <w:t>Článek 5</w:t>
      </w:r>
      <w:r w:rsidR="00E020BA">
        <w:br/>
      </w:r>
      <w:r w:rsidRPr="00E020BA">
        <w:t xml:space="preserve">Úseky místních komunikací, chodníků a průjezdních úseků silnic, </w:t>
      </w:r>
      <w:r w:rsidR="004A549C">
        <w:br/>
      </w:r>
      <w:r w:rsidRPr="00E020BA">
        <w:t xml:space="preserve">na nichž se pro jejich malý dopravní význam nezajišťuje sjízdnost a schůdnost </w:t>
      </w:r>
      <w:r w:rsidR="004A549C">
        <w:br/>
      </w:r>
      <w:r w:rsidRPr="00E020BA">
        <w:t>odstraňováním sněhu a náledí</w:t>
      </w:r>
    </w:p>
    <w:p w14:paraId="21FC1934" w14:textId="77777777" w:rsidR="00795553" w:rsidRPr="00E43A59" w:rsidRDefault="00795553" w:rsidP="00882A35">
      <w:pPr>
        <w:pStyle w:val="Odstavecseseznamem"/>
        <w:spacing w:after="0" w:line="262" w:lineRule="auto"/>
        <w:ind w:left="0"/>
        <w:jc w:val="both"/>
        <w:rPr>
          <w:rFonts w:ascii="Times New Roman" w:eastAsia="Calibri" w:hAnsi="Times New Roman" w:cs="Times New Roman"/>
          <w:lang w:eastAsia="cs-CZ"/>
        </w:rPr>
      </w:pPr>
      <w:r w:rsidRPr="00E43A59">
        <w:rPr>
          <w:rFonts w:ascii="Times New Roman" w:eastAsia="Calibri" w:hAnsi="Times New Roman" w:cs="Times New Roman"/>
          <w:lang w:eastAsia="cs-CZ"/>
        </w:rPr>
        <w:t>Soupis místních komunikací, na nichž se zimní údržba neprovádí</w:t>
      </w:r>
    </w:p>
    <w:p w14:paraId="5F5FACB1"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Mojmírova (sáňkování)</w:t>
      </w:r>
    </w:p>
    <w:p w14:paraId="7470E31B" w14:textId="16AE38AB"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 xml:space="preserve">Ul. Šustova – od </w:t>
      </w:r>
      <w:r w:rsidR="00496CF1" w:rsidRPr="004A549C">
        <w:rPr>
          <w:rFonts w:ascii="Times New Roman" w:eastAsia="Calibri" w:hAnsi="Times New Roman" w:cs="Times New Roman"/>
          <w:lang w:eastAsia="cs-CZ"/>
        </w:rPr>
        <w:t>s</w:t>
      </w:r>
      <w:r w:rsidRPr="004A549C">
        <w:rPr>
          <w:rFonts w:ascii="Times New Roman" w:eastAsia="Calibri" w:hAnsi="Times New Roman" w:cs="Times New Roman"/>
          <w:lang w:eastAsia="cs-CZ"/>
        </w:rPr>
        <w:t>okolovny po Rokyt</w:t>
      </w:r>
      <w:r w:rsidR="00496CF1" w:rsidRPr="004A549C">
        <w:rPr>
          <w:rFonts w:ascii="Times New Roman" w:eastAsia="Calibri" w:hAnsi="Times New Roman" w:cs="Times New Roman"/>
          <w:lang w:eastAsia="cs-CZ"/>
        </w:rPr>
        <w:t>ku</w:t>
      </w:r>
      <w:r w:rsidRPr="004A549C">
        <w:rPr>
          <w:rFonts w:ascii="Times New Roman" w:eastAsia="Calibri" w:hAnsi="Times New Roman" w:cs="Times New Roman"/>
          <w:lang w:eastAsia="cs-CZ"/>
        </w:rPr>
        <w:t> (nepřístupné pro techniku)</w:t>
      </w:r>
    </w:p>
    <w:p w14:paraId="1768710D" w14:textId="2DD3FC1F" w:rsidR="00795553" w:rsidRPr="00E43A59" w:rsidRDefault="00795553" w:rsidP="00882A35">
      <w:pPr>
        <w:pStyle w:val="Odstavecseseznamem"/>
        <w:spacing w:after="0" w:line="262" w:lineRule="auto"/>
        <w:ind w:left="0"/>
        <w:jc w:val="both"/>
        <w:rPr>
          <w:rFonts w:ascii="Times New Roman" w:eastAsia="Calibri" w:hAnsi="Times New Roman" w:cs="Times New Roman"/>
          <w:lang w:eastAsia="cs-CZ"/>
        </w:rPr>
      </w:pPr>
      <w:r w:rsidRPr="00E43A59">
        <w:rPr>
          <w:rFonts w:ascii="Times New Roman" w:eastAsia="Calibri" w:hAnsi="Times New Roman" w:cs="Times New Roman"/>
          <w:lang w:eastAsia="cs-CZ"/>
        </w:rPr>
        <w:t>Ostatní komunikace,</w:t>
      </w:r>
      <w:r w:rsidR="00482909">
        <w:rPr>
          <w:rFonts w:ascii="Times New Roman" w:eastAsia="Calibri" w:hAnsi="Times New Roman" w:cs="Times New Roman"/>
          <w:lang w:eastAsia="cs-CZ"/>
        </w:rPr>
        <w:t xml:space="preserve"> </w:t>
      </w:r>
      <w:r w:rsidRPr="00E43A59">
        <w:rPr>
          <w:rFonts w:ascii="Times New Roman" w:eastAsia="Calibri" w:hAnsi="Times New Roman" w:cs="Times New Roman"/>
          <w:lang w:eastAsia="cs-CZ"/>
        </w:rPr>
        <w:t>na kterých se zimní údržba neprovádí:</w:t>
      </w:r>
    </w:p>
    <w:p w14:paraId="1CC5AB09" w14:textId="7BB73CD0"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 xml:space="preserve">Ul. Lázeňská od rohu u firmy obchodu Velo Kabelka včetně parkoviště a schodů </w:t>
      </w:r>
    </w:p>
    <w:p w14:paraId="663F2B4B" w14:textId="51C74B58"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U Mastníka – komunikace ke garážím na pozemku města</w:t>
      </w:r>
    </w:p>
    <w:p w14:paraId="206CD0D6"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Myslbekova – komunikace ke garážím na pozemku města</w:t>
      </w:r>
    </w:p>
    <w:p w14:paraId="09946D80"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 Vodojemu – komunikace ke garážím na pozemku města</w:t>
      </w:r>
    </w:p>
    <w:p w14:paraId="1E396D1E"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Čechova – komunikace ke garážím na pozemku města</w:t>
      </w:r>
    </w:p>
    <w:p w14:paraId="1C1BD26C"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Polní – komunikace ke garážím na pozemku města</w:t>
      </w:r>
    </w:p>
    <w:p w14:paraId="72642763"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Ul. Jechova – komunikace ke garážím na pozemcích města</w:t>
      </w:r>
    </w:p>
    <w:p w14:paraId="0747FCFA" w14:textId="26A3C6A8"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 xml:space="preserve">Ul. Palackého – </w:t>
      </w:r>
      <w:r w:rsidR="009358F6" w:rsidRPr="004A549C">
        <w:rPr>
          <w:rFonts w:ascii="Times New Roman" w:eastAsia="Calibri" w:hAnsi="Times New Roman" w:cs="Times New Roman"/>
          <w:lang w:eastAsia="cs-CZ"/>
        </w:rPr>
        <w:t xml:space="preserve">komunikace </w:t>
      </w:r>
      <w:r w:rsidRPr="004A549C">
        <w:rPr>
          <w:rFonts w:ascii="Times New Roman" w:eastAsia="Calibri" w:hAnsi="Times New Roman" w:cs="Times New Roman"/>
          <w:lang w:eastAsia="cs-CZ"/>
        </w:rPr>
        <w:t>ke garážím </w:t>
      </w:r>
    </w:p>
    <w:p w14:paraId="6FC0A79C" w14:textId="253F9E5F"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 xml:space="preserve">Ul. Tovačovského </w:t>
      </w:r>
      <w:r w:rsidR="00030EBA" w:rsidRPr="004A549C">
        <w:rPr>
          <w:rFonts w:ascii="Times New Roman" w:eastAsia="Calibri" w:hAnsi="Times New Roman" w:cs="Times New Roman"/>
          <w:lang w:eastAsia="cs-CZ"/>
        </w:rPr>
        <w:t>s</w:t>
      </w:r>
      <w:r w:rsidRPr="004A549C">
        <w:rPr>
          <w:rFonts w:ascii="Times New Roman" w:eastAsia="Calibri" w:hAnsi="Times New Roman" w:cs="Times New Roman"/>
          <w:lang w:eastAsia="cs-CZ"/>
        </w:rPr>
        <w:t>ady – chodníky a schody v</w:t>
      </w:r>
      <w:r w:rsidR="006C2637" w:rsidRPr="004A549C">
        <w:rPr>
          <w:rFonts w:ascii="Times New Roman" w:eastAsia="Calibri" w:hAnsi="Times New Roman" w:cs="Times New Roman"/>
          <w:lang w:eastAsia="cs-CZ"/>
        </w:rPr>
        <w:t> </w:t>
      </w:r>
      <w:r w:rsidRPr="004A549C">
        <w:rPr>
          <w:rFonts w:ascii="Times New Roman" w:eastAsia="Calibri" w:hAnsi="Times New Roman" w:cs="Times New Roman"/>
          <w:lang w:eastAsia="cs-CZ"/>
        </w:rPr>
        <w:t>parku</w:t>
      </w:r>
      <w:r w:rsidR="006C2637" w:rsidRPr="004A549C">
        <w:rPr>
          <w:rFonts w:ascii="Times New Roman" w:eastAsia="Calibri" w:hAnsi="Times New Roman" w:cs="Times New Roman"/>
          <w:lang w:eastAsia="cs-CZ"/>
        </w:rPr>
        <w:t xml:space="preserve"> (</w:t>
      </w:r>
      <w:r w:rsidR="00591309" w:rsidRPr="004A549C">
        <w:rPr>
          <w:rFonts w:ascii="Times New Roman" w:eastAsia="Calibri" w:hAnsi="Times New Roman" w:cs="Times New Roman"/>
          <w:lang w:eastAsia="cs-CZ"/>
        </w:rPr>
        <w:t>mimo hlavní</w:t>
      </w:r>
      <w:r w:rsidR="00A94158" w:rsidRPr="004A549C">
        <w:rPr>
          <w:rFonts w:ascii="Times New Roman" w:eastAsia="Calibri" w:hAnsi="Times New Roman" w:cs="Times New Roman"/>
          <w:lang w:eastAsia="cs-CZ"/>
        </w:rPr>
        <w:t>ho</w:t>
      </w:r>
      <w:r w:rsidR="00591309" w:rsidRPr="004A549C">
        <w:rPr>
          <w:rFonts w:ascii="Times New Roman" w:eastAsia="Calibri" w:hAnsi="Times New Roman" w:cs="Times New Roman"/>
          <w:lang w:eastAsia="cs-CZ"/>
        </w:rPr>
        <w:t xml:space="preserve"> chodník</w:t>
      </w:r>
      <w:r w:rsidR="00A94158" w:rsidRPr="004A549C">
        <w:rPr>
          <w:rFonts w:ascii="Times New Roman" w:eastAsia="Calibri" w:hAnsi="Times New Roman" w:cs="Times New Roman"/>
          <w:lang w:eastAsia="cs-CZ"/>
        </w:rPr>
        <w:t>u</w:t>
      </w:r>
      <w:r w:rsidR="00591309" w:rsidRPr="004A549C">
        <w:rPr>
          <w:rFonts w:ascii="Times New Roman" w:eastAsia="Calibri" w:hAnsi="Times New Roman" w:cs="Times New Roman"/>
          <w:lang w:eastAsia="cs-CZ"/>
        </w:rPr>
        <w:t xml:space="preserve"> a schodů)</w:t>
      </w:r>
    </w:p>
    <w:p w14:paraId="6B84B820" w14:textId="1043BA4C"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Zadní přístupové chodníky zbudované na pozemcích města k bytovým domům</w:t>
      </w:r>
    </w:p>
    <w:p w14:paraId="5D988315"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Komunikace v zahrádkářských koloniích /např. pod KPS/</w:t>
      </w:r>
    </w:p>
    <w:p w14:paraId="3EE9A65A" w14:textId="77777777" w:rsidR="00795553"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Ostatní polní a lesní komunikace</w:t>
      </w:r>
    </w:p>
    <w:p w14:paraId="249FAFDA" w14:textId="549EE958" w:rsidR="0015013B" w:rsidRPr="004A549C" w:rsidRDefault="00795553" w:rsidP="00882A35">
      <w:pPr>
        <w:pStyle w:val="Odstavecseseznamem"/>
        <w:numPr>
          <w:ilvl w:val="0"/>
          <w:numId w:val="35"/>
        </w:numPr>
        <w:spacing w:before="120" w:after="0" w:line="262" w:lineRule="auto"/>
        <w:ind w:left="681" w:hanging="397"/>
        <w:rPr>
          <w:rFonts w:ascii="Times New Roman" w:eastAsia="Calibri" w:hAnsi="Times New Roman" w:cs="Times New Roman"/>
          <w:lang w:eastAsia="cs-CZ"/>
        </w:rPr>
      </w:pPr>
      <w:r w:rsidRPr="004A549C">
        <w:rPr>
          <w:rFonts w:ascii="Times New Roman" w:eastAsia="Calibri" w:hAnsi="Times New Roman" w:cs="Times New Roman"/>
          <w:lang w:eastAsia="cs-CZ"/>
        </w:rPr>
        <w:t>Městský park pod poliklinikou</w:t>
      </w:r>
      <w:r w:rsidR="004B46AA" w:rsidRPr="004A549C">
        <w:rPr>
          <w:rFonts w:ascii="Times New Roman" w:eastAsia="Calibri" w:hAnsi="Times New Roman" w:cs="Times New Roman"/>
          <w:lang w:eastAsia="cs-CZ"/>
        </w:rPr>
        <w:t xml:space="preserve"> kromě průtahu kolem letního kina</w:t>
      </w:r>
    </w:p>
    <w:p w14:paraId="6E6556EE" w14:textId="016A4696" w:rsidR="0015013B" w:rsidRPr="00E020BA" w:rsidRDefault="00795553" w:rsidP="00882A35">
      <w:pPr>
        <w:pStyle w:val="Nadpis2"/>
        <w:spacing w:before="520" w:after="260" w:line="276" w:lineRule="auto"/>
      </w:pPr>
      <w:r w:rsidRPr="00E020BA">
        <w:t>Článek 6</w:t>
      </w:r>
      <w:r w:rsidR="00E020BA">
        <w:br/>
      </w:r>
      <w:r w:rsidR="0015013B" w:rsidRPr="00E020BA">
        <w:t xml:space="preserve">Odpovědná osoba za provádění zimní údržby </w:t>
      </w:r>
      <w:r w:rsidR="004A549C">
        <w:br/>
      </w:r>
      <w:r w:rsidR="0015013B" w:rsidRPr="00E020BA">
        <w:t>dle Plánu zimní údržby města Moravské Budějovice</w:t>
      </w:r>
      <w:r w:rsidR="002B59CE" w:rsidRPr="00E020BA">
        <w:t>, kontrola a sankce</w:t>
      </w:r>
    </w:p>
    <w:p w14:paraId="40C4C8E5" w14:textId="77777777" w:rsidR="00795553" w:rsidRPr="00BD259A" w:rsidRDefault="0015013B" w:rsidP="005800E5">
      <w:pPr>
        <w:pStyle w:val="Odstavecseseznamem"/>
        <w:numPr>
          <w:ilvl w:val="0"/>
          <w:numId w:val="36"/>
        </w:numPr>
        <w:spacing w:after="0" w:line="264" w:lineRule="auto"/>
        <w:ind w:left="567" w:hanging="113"/>
        <w:jc w:val="both"/>
        <w:rPr>
          <w:rFonts w:ascii="Times New Roman" w:hAnsi="Times New Roman"/>
          <w:szCs w:val="24"/>
        </w:rPr>
      </w:pPr>
      <w:r w:rsidRPr="00BD259A">
        <w:rPr>
          <w:rFonts w:ascii="Times New Roman" w:hAnsi="Times New Roman"/>
          <w:szCs w:val="24"/>
        </w:rPr>
        <w:t xml:space="preserve">Odpovědnou osobou za provádění zimní údržby dle schváleného Plánu zimní údržby </w:t>
      </w:r>
      <w:r w:rsidR="00CD6219" w:rsidRPr="00BD259A">
        <w:rPr>
          <w:rFonts w:ascii="Times New Roman" w:hAnsi="Times New Roman"/>
          <w:szCs w:val="24"/>
        </w:rPr>
        <w:t>je společnost</w:t>
      </w:r>
      <w:r w:rsidRPr="00BD259A">
        <w:rPr>
          <w:rFonts w:ascii="Times New Roman" w:hAnsi="Times New Roman"/>
          <w:szCs w:val="24"/>
        </w:rPr>
        <w:t xml:space="preserve">: TSMB s.r.o., Dopravní 1334, 67602 Moravské Budějovice. </w:t>
      </w:r>
    </w:p>
    <w:p w14:paraId="585BCA56" w14:textId="77777777" w:rsidR="00CD302D" w:rsidRPr="00BD259A" w:rsidRDefault="002B59CE" w:rsidP="005800E5">
      <w:pPr>
        <w:pStyle w:val="Odstavecseseznamem"/>
        <w:numPr>
          <w:ilvl w:val="0"/>
          <w:numId w:val="36"/>
        </w:numPr>
        <w:spacing w:after="0" w:line="264" w:lineRule="auto"/>
        <w:ind w:left="567" w:hanging="113"/>
        <w:jc w:val="both"/>
        <w:rPr>
          <w:rFonts w:ascii="Times New Roman" w:hAnsi="Times New Roman"/>
          <w:szCs w:val="24"/>
        </w:rPr>
      </w:pPr>
      <w:r w:rsidRPr="00BD259A">
        <w:rPr>
          <w:rFonts w:ascii="Times New Roman" w:hAnsi="Times New Roman"/>
          <w:szCs w:val="24"/>
        </w:rPr>
        <w:t>Kontrolou dodržování tohoto nařízení provádí</w:t>
      </w:r>
      <w:r w:rsidR="00A56B91" w:rsidRPr="00BD259A">
        <w:rPr>
          <w:rFonts w:ascii="Times New Roman" w:hAnsi="Times New Roman"/>
          <w:szCs w:val="24"/>
        </w:rPr>
        <w:t xml:space="preserve"> pověření pracovníci městského úřadu a další pověřené osoby na základě zákona. Porušení tohoto nařízení se postihuje podle platných právních předpisů.</w:t>
      </w:r>
    </w:p>
    <w:p w14:paraId="23CA2AD7" w14:textId="2867758E" w:rsidR="00795553" w:rsidRPr="00E020BA" w:rsidRDefault="00795553" w:rsidP="00882A35">
      <w:pPr>
        <w:pStyle w:val="Nadpis2"/>
        <w:spacing w:before="520" w:after="260" w:line="276" w:lineRule="auto"/>
      </w:pPr>
      <w:r w:rsidRPr="00E020BA">
        <w:lastRenderedPageBreak/>
        <w:t>Článek 7</w:t>
      </w:r>
      <w:r w:rsidR="00E020BA">
        <w:br/>
      </w:r>
      <w:r w:rsidRPr="00E020BA">
        <w:t>Zrušovací ustanovení</w:t>
      </w:r>
    </w:p>
    <w:p w14:paraId="1DDA433D" w14:textId="0731565D" w:rsidR="00795553" w:rsidRPr="00E43A59" w:rsidRDefault="00795553" w:rsidP="005800E5">
      <w:pPr>
        <w:pStyle w:val="Odstavecseseznamem"/>
        <w:spacing w:after="0" w:line="264" w:lineRule="auto"/>
        <w:ind w:left="0"/>
        <w:jc w:val="both"/>
        <w:rPr>
          <w:rFonts w:ascii="Times New Roman" w:eastAsia="Calibri" w:hAnsi="Times New Roman" w:cs="Times New Roman"/>
          <w:lang w:eastAsia="cs-CZ"/>
        </w:rPr>
      </w:pPr>
      <w:r w:rsidRPr="00E43A59">
        <w:rPr>
          <w:rFonts w:ascii="Times New Roman" w:eastAsia="Calibri" w:hAnsi="Times New Roman" w:cs="Times New Roman"/>
          <w:lang w:eastAsia="cs-CZ"/>
        </w:rPr>
        <w:t>Tímto</w:t>
      </w:r>
      <w:r w:rsidR="00122CE7" w:rsidRPr="00E43A59">
        <w:rPr>
          <w:rFonts w:ascii="Times New Roman" w:eastAsia="Calibri" w:hAnsi="Times New Roman" w:cs="Times New Roman"/>
          <w:lang w:eastAsia="cs-CZ"/>
        </w:rPr>
        <w:t xml:space="preserve"> nařízením se ruší Nařízení č. </w:t>
      </w:r>
      <w:r w:rsidR="00DB5FD5" w:rsidRPr="00E43A59">
        <w:rPr>
          <w:rFonts w:ascii="Times New Roman" w:eastAsia="Calibri" w:hAnsi="Times New Roman" w:cs="Times New Roman"/>
          <w:lang w:eastAsia="cs-CZ"/>
        </w:rPr>
        <w:t>3</w:t>
      </w:r>
      <w:r w:rsidR="00122CE7" w:rsidRPr="00E43A59">
        <w:rPr>
          <w:rFonts w:ascii="Times New Roman" w:eastAsia="Calibri" w:hAnsi="Times New Roman" w:cs="Times New Roman"/>
          <w:lang w:eastAsia="cs-CZ"/>
        </w:rPr>
        <w:t>/20</w:t>
      </w:r>
      <w:r w:rsidR="00FE37C4" w:rsidRPr="00E43A59">
        <w:rPr>
          <w:rFonts w:ascii="Times New Roman" w:eastAsia="Calibri" w:hAnsi="Times New Roman" w:cs="Times New Roman"/>
          <w:lang w:eastAsia="cs-CZ"/>
        </w:rPr>
        <w:t>24</w:t>
      </w:r>
      <w:r w:rsidRPr="00E43A59">
        <w:rPr>
          <w:rFonts w:ascii="Times New Roman" w:eastAsia="Calibri" w:hAnsi="Times New Roman" w:cs="Times New Roman"/>
          <w:lang w:eastAsia="cs-CZ"/>
        </w:rPr>
        <w:t xml:space="preserve"> o provádění zimní údržby místních komunikací</w:t>
      </w:r>
      <w:r w:rsidR="00B7084C" w:rsidRPr="00E43A59">
        <w:rPr>
          <w:rFonts w:ascii="Times New Roman" w:eastAsia="Calibri" w:hAnsi="Times New Roman" w:cs="Times New Roman"/>
          <w:lang w:eastAsia="cs-CZ"/>
        </w:rPr>
        <w:t xml:space="preserve"> a chodníků</w:t>
      </w:r>
      <w:r w:rsidRPr="00E43A59">
        <w:rPr>
          <w:rFonts w:ascii="Times New Roman" w:eastAsia="Calibri" w:hAnsi="Times New Roman" w:cs="Times New Roman"/>
          <w:lang w:eastAsia="cs-CZ"/>
        </w:rPr>
        <w:t xml:space="preserve"> na území města Moravské Budějovice.</w:t>
      </w:r>
    </w:p>
    <w:p w14:paraId="4271E244" w14:textId="65AD1559" w:rsidR="00795553" w:rsidRPr="00E020BA" w:rsidRDefault="00795553" w:rsidP="00216C9F">
      <w:pPr>
        <w:pStyle w:val="Nadpis2"/>
      </w:pPr>
      <w:r w:rsidRPr="00E020BA">
        <w:t>Článek 8</w:t>
      </w:r>
      <w:r w:rsidR="00E020BA">
        <w:br/>
      </w:r>
      <w:r w:rsidRPr="00E020BA">
        <w:t>Závěrečná ustanovení </w:t>
      </w:r>
    </w:p>
    <w:p w14:paraId="2602121D" w14:textId="60945252" w:rsidR="00795553" w:rsidRPr="002C77E0" w:rsidRDefault="00795553" w:rsidP="002C77E0">
      <w:pPr>
        <w:pStyle w:val="Odstavecseseznamem"/>
        <w:numPr>
          <w:ilvl w:val="0"/>
          <w:numId w:val="24"/>
        </w:numPr>
        <w:spacing w:after="0" w:line="288" w:lineRule="auto"/>
        <w:ind w:left="567" w:hanging="113"/>
        <w:jc w:val="both"/>
        <w:rPr>
          <w:rFonts w:ascii="Times New Roman" w:hAnsi="Times New Roman"/>
          <w:szCs w:val="24"/>
        </w:rPr>
      </w:pPr>
      <w:r w:rsidRPr="002C77E0">
        <w:rPr>
          <w:rFonts w:ascii="Times New Roman" w:hAnsi="Times New Roman"/>
          <w:szCs w:val="24"/>
        </w:rPr>
        <w:t>Pro odstraňování závad ve schůdnosti, které nevznikly v důsledku povětrnostních situací a pro odstraňování závad ve schůdnosti na ostatních pozemních komunikacích, než které jsou uvedeny v článku 3 tohoto nařízení, platí obecné právní předpisy.</w:t>
      </w:r>
    </w:p>
    <w:p w14:paraId="387D99FC" w14:textId="77777777" w:rsidR="00795553" w:rsidRPr="002C77E0" w:rsidRDefault="00795553" w:rsidP="002C77E0">
      <w:pPr>
        <w:pStyle w:val="Odstavecseseznamem"/>
        <w:numPr>
          <w:ilvl w:val="0"/>
          <w:numId w:val="24"/>
        </w:numPr>
        <w:spacing w:after="0" w:line="288" w:lineRule="auto"/>
        <w:ind w:left="567" w:hanging="113"/>
        <w:jc w:val="both"/>
        <w:rPr>
          <w:rFonts w:ascii="Times New Roman" w:hAnsi="Times New Roman"/>
          <w:szCs w:val="24"/>
        </w:rPr>
      </w:pPr>
      <w:r w:rsidRPr="002C77E0">
        <w:rPr>
          <w:rFonts w:ascii="Times New Roman" w:hAnsi="Times New Roman"/>
          <w:szCs w:val="24"/>
        </w:rPr>
        <w:t>Tímto nařízením nejsou dotčeny nároky osob z titulu náhrady škody podle občanského práva</w:t>
      </w:r>
    </w:p>
    <w:p w14:paraId="45891BE8" w14:textId="77777777" w:rsidR="00B65343" w:rsidRPr="002C77E0" w:rsidRDefault="00B65343" w:rsidP="002C77E0">
      <w:pPr>
        <w:pStyle w:val="Odstavecseseznamem"/>
        <w:numPr>
          <w:ilvl w:val="0"/>
          <w:numId w:val="24"/>
        </w:numPr>
        <w:spacing w:after="0" w:line="288" w:lineRule="auto"/>
        <w:ind w:left="567" w:hanging="113"/>
        <w:jc w:val="both"/>
        <w:rPr>
          <w:rFonts w:ascii="Times New Roman" w:hAnsi="Times New Roman"/>
          <w:szCs w:val="24"/>
        </w:rPr>
      </w:pPr>
      <w:r w:rsidRPr="002C77E0">
        <w:rPr>
          <w:rFonts w:ascii="Times New Roman" w:hAnsi="Times New Roman"/>
          <w:szCs w:val="24"/>
        </w:rPr>
        <w:t>Toto nařízení na</w:t>
      </w:r>
      <w:r w:rsidR="00274B4B" w:rsidRPr="002C77E0">
        <w:rPr>
          <w:rFonts w:ascii="Times New Roman" w:hAnsi="Times New Roman"/>
          <w:szCs w:val="24"/>
        </w:rPr>
        <w:t>bývá účinnosti patnáctým dnem od</w:t>
      </w:r>
      <w:r w:rsidRPr="002C77E0">
        <w:rPr>
          <w:rFonts w:ascii="Times New Roman" w:hAnsi="Times New Roman"/>
          <w:szCs w:val="24"/>
        </w:rPr>
        <w:t xml:space="preserve"> zveřejnění ve Sbírce právních předpisů územních samosprávných celků a některých správních úřadů.</w:t>
      </w:r>
    </w:p>
    <w:p w14:paraId="3800786F" w14:textId="4D5F6D68" w:rsidR="00B65343" w:rsidRPr="00C34304" w:rsidRDefault="003A39E8" w:rsidP="00965CB8">
      <w:pPr>
        <w:tabs>
          <w:tab w:val="center" w:pos="2410"/>
          <w:tab w:val="center" w:pos="7230"/>
        </w:tabs>
        <w:spacing w:before="840" w:after="0" w:line="288" w:lineRule="auto"/>
        <w:ind w:firstLine="454"/>
        <w:jc w:val="both"/>
        <w:rPr>
          <w:rFonts w:ascii="Times New Roman" w:hAnsi="Times New Roman" w:cs="Times New Roman"/>
          <w:kern w:val="2"/>
          <w14:ligatures w14:val="standardContextual"/>
        </w:rPr>
      </w:pPr>
      <w:r w:rsidRPr="00C34304">
        <w:rPr>
          <w:rFonts w:ascii="Times New Roman" w:hAnsi="Times New Roman" w:cs="Times New Roman"/>
          <w:kern w:val="2"/>
          <w14:ligatures w14:val="standardContextual"/>
        </w:rPr>
        <w:t xml:space="preserve">V Moravských Budějovicích dne </w:t>
      </w:r>
      <w:r w:rsidR="00B7084C" w:rsidRPr="00C34304">
        <w:rPr>
          <w:rFonts w:ascii="Times New Roman" w:hAnsi="Times New Roman" w:cs="Times New Roman"/>
          <w:kern w:val="2"/>
          <w14:ligatures w14:val="standardContextual"/>
        </w:rPr>
        <w:t>………</w:t>
      </w:r>
      <w:r w:rsidR="00C34304">
        <w:rPr>
          <w:rFonts w:ascii="Times New Roman" w:hAnsi="Times New Roman" w:cs="Times New Roman"/>
          <w:kern w:val="2"/>
          <w14:ligatures w14:val="standardContextual"/>
        </w:rPr>
        <w:sym w:font="Symbol" w:char="F0BC"/>
      </w:r>
      <w:r w:rsidR="00C34304">
        <w:rPr>
          <w:rFonts w:ascii="Times New Roman" w:hAnsi="Times New Roman" w:cs="Times New Roman"/>
          <w:kern w:val="2"/>
          <w14:ligatures w14:val="standardContextual"/>
        </w:rPr>
        <w:sym w:font="Symbol" w:char="F0BC"/>
      </w:r>
      <w:r w:rsidRPr="00C34304">
        <w:rPr>
          <w:rFonts w:ascii="Times New Roman" w:hAnsi="Times New Roman" w:cs="Times New Roman"/>
          <w:kern w:val="2"/>
          <w14:ligatures w14:val="standardContextual"/>
        </w:rPr>
        <w:tab/>
        <w:t xml:space="preserve"> V Moravských Budějovicích dne </w:t>
      </w:r>
      <w:r w:rsidR="00B7084C" w:rsidRPr="00C34304">
        <w:rPr>
          <w:rFonts w:ascii="Times New Roman" w:hAnsi="Times New Roman" w:cs="Times New Roman"/>
          <w:kern w:val="2"/>
          <w14:ligatures w14:val="standardContextual"/>
        </w:rPr>
        <w:t>………</w:t>
      </w:r>
      <w:r w:rsidR="00415FF0">
        <w:rPr>
          <w:rFonts w:ascii="Times New Roman" w:hAnsi="Times New Roman" w:cs="Times New Roman"/>
          <w:kern w:val="2"/>
          <w14:ligatures w14:val="standardContextual"/>
        </w:rPr>
        <w:sym w:font="Symbol" w:char="F0BC"/>
      </w:r>
      <w:r w:rsidR="00415FF0">
        <w:rPr>
          <w:rFonts w:ascii="Times New Roman" w:hAnsi="Times New Roman" w:cs="Times New Roman"/>
          <w:kern w:val="2"/>
          <w14:ligatures w14:val="standardContextual"/>
        </w:rPr>
        <w:sym w:font="Symbol" w:char="F0BC"/>
      </w:r>
    </w:p>
    <w:p w14:paraId="08D3E6BA" w14:textId="1AD37B72" w:rsidR="00AB6ED7" w:rsidRDefault="00CD302D" w:rsidP="00DF26A5">
      <w:pPr>
        <w:tabs>
          <w:tab w:val="center" w:pos="2410"/>
          <w:tab w:val="center" w:pos="7230"/>
        </w:tabs>
        <w:spacing w:before="1440" w:after="0" w:line="288" w:lineRule="auto"/>
        <w:ind w:firstLine="454"/>
        <w:jc w:val="both"/>
        <w:rPr>
          <w:rFonts w:ascii="Times New Roman" w:hAnsi="Times New Roman" w:cs="Times New Roman"/>
          <w:kern w:val="2"/>
          <w14:ligatures w14:val="standardContextual"/>
        </w:rPr>
      </w:pPr>
      <w:r w:rsidRPr="00C34304">
        <w:rPr>
          <w:rFonts w:ascii="Times New Roman" w:hAnsi="Times New Roman" w:cs="Times New Roman"/>
          <w:kern w:val="2"/>
          <w14:ligatures w14:val="standardContextual"/>
        </w:rPr>
        <w:tab/>
      </w:r>
      <w:r w:rsidR="00795553" w:rsidRPr="00C34304">
        <w:rPr>
          <w:rFonts w:ascii="Times New Roman" w:hAnsi="Times New Roman" w:cs="Times New Roman"/>
          <w:kern w:val="2"/>
          <w14:ligatures w14:val="standardContextual"/>
        </w:rPr>
        <w:t> </w:t>
      </w:r>
      <w:r w:rsidR="003E726F" w:rsidRPr="00C34304">
        <w:rPr>
          <w:rFonts w:ascii="Times New Roman" w:hAnsi="Times New Roman" w:cs="Times New Roman"/>
          <w:kern w:val="2"/>
          <w14:ligatures w14:val="standardContextual"/>
        </w:rPr>
        <w:t>Mgr. Martin Ferdan</w:t>
      </w:r>
      <w:r w:rsidR="003E726F" w:rsidRPr="00C34304">
        <w:rPr>
          <w:rFonts w:ascii="Times New Roman" w:hAnsi="Times New Roman" w:cs="Times New Roman"/>
          <w:kern w:val="2"/>
          <w14:ligatures w14:val="standardContextual"/>
        </w:rPr>
        <w:tab/>
        <w:t>Mgr. Jan Švaříček</w:t>
      </w:r>
      <w:r w:rsidR="00DF26A5" w:rsidRPr="00C34304">
        <w:rPr>
          <w:rFonts w:ascii="Times New Roman" w:hAnsi="Times New Roman" w:cs="Times New Roman"/>
          <w:kern w:val="2"/>
          <w14:ligatures w14:val="standardContextual"/>
        </w:rPr>
        <w:br/>
      </w:r>
      <w:r w:rsidR="00AA4460" w:rsidRPr="00C34304">
        <w:rPr>
          <w:rFonts w:ascii="Times New Roman" w:hAnsi="Times New Roman" w:cs="Times New Roman"/>
          <w:kern w:val="2"/>
          <w14:ligatures w14:val="standardContextual"/>
        </w:rPr>
        <w:tab/>
      </w:r>
      <w:r w:rsidR="00795553" w:rsidRPr="00C34304">
        <w:rPr>
          <w:rFonts w:ascii="Times New Roman" w:hAnsi="Times New Roman" w:cs="Times New Roman"/>
          <w:kern w:val="2"/>
          <w14:ligatures w14:val="standardContextual"/>
        </w:rPr>
        <w:t>starosta města</w:t>
      </w:r>
      <w:r w:rsidR="00DF26A5" w:rsidRPr="00C34304">
        <w:rPr>
          <w:rFonts w:ascii="Times New Roman" w:hAnsi="Times New Roman" w:cs="Times New Roman"/>
          <w:kern w:val="2"/>
          <w14:ligatures w14:val="standardContextual"/>
        </w:rPr>
        <w:tab/>
      </w:r>
      <w:r w:rsidR="003E726F" w:rsidRPr="00C34304">
        <w:rPr>
          <w:rFonts w:ascii="Times New Roman" w:hAnsi="Times New Roman" w:cs="Times New Roman"/>
          <w:kern w:val="2"/>
          <w14:ligatures w14:val="standardContextual"/>
        </w:rPr>
        <w:t>místostarost</w:t>
      </w:r>
      <w:r w:rsidR="00795553" w:rsidRPr="00C34304">
        <w:rPr>
          <w:rFonts w:ascii="Times New Roman" w:hAnsi="Times New Roman" w:cs="Times New Roman"/>
          <w:kern w:val="2"/>
          <w14:ligatures w14:val="standardContextual"/>
        </w:rPr>
        <w:t>a města </w:t>
      </w:r>
    </w:p>
    <w:p w14:paraId="3E33932A" w14:textId="77777777" w:rsidR="00AB6ED7" w:rsidRDefault="00AB6ED7">
      <w:pPr>
        <w:rPr>
          <w:rFonts w:ascii="Times New Roman" w:hAnsi="Times New Roman" w:cs="Times New Roman"/>
          <w:kern w:val="2"/>
          <w14:ligatures w14:val="standardContextual"/>
        </w:rPr>
      </w:pPr>
      <w:r>
        <w:rPr>
          <w:rFonts w:ascii="Times New Roman" w:hAnsi="Times New Roman" w:cs="Times New Roman"/>
          <w:kern w:val="2"/>
          <w14:ligatures w14:val="standardContextual"/>
        </w:rPr>
        <w:br w:type="page"/>
      </w:r>
    </w:p>
    <w:p w14:paraId="41275C0E" w14:textId="7508C35C" w:rsidR="002875CC" w:rsidRPr="00FC3150" w:rsidRDefault="002875CC" w:rsidP="00FC3150">
      <w:pPr>
        <w:spacing w:after="720" w:line="288" w:lineRule="auto"/>
        <w:jc w:val="center"/>
        <w:rPr>
          <w:rFonts w:ascii="Arial" w:hAnsi="Arial" w:cs="Arial"/>
          <w:b/>
          <w:bCs/>
          <w:kern w:val="2"/>
          <w:sz w:val="32"/>
          <w:szCs w:val="32"/>
          <w14:ligatures w14:val="standardContextual"/>
        </w:rPr>
      </w:pPr>
      <w:r w:rsidRPr="00FC3150">
        <w:rPr>
          <w:rFonts w:ascii="Arial" w:hAnsi="Arial" w:cs="Arial"/>
          <w:b/>
          <w:bCs/>
          <w:kern w:val="2"/>
          <w:sz w:val="32"/>
          <w:szCs w:val="32"/>
          <w14:ligatures w14:val="standardContextual"/>
        </w:rPr>
        <w:lastRenderedPageBreak/>
        <w:t>Příloha č. 1</w:t>
      </w:r>
      <w:r w:rsidR="00FC3150">
        <w:rPr>
          <w:rFonts w:ascii="Arial" w:hAnsi="Arial" w:cs="Arial"/>
          <w:b/>
          <w:bCs/>
          <w:kern w:val="2"/>
          <w:sz w:val="32"/>
          <w:szCs w:val="32"/>
          <w14:ligatures w14:val="standardContextual"/>
        </w:rPr>
        <w:br/>
      </w:r>
      <w:r w:rsidRPr="00FC3150">
        <w:rPr>
          <w:rFonts w:ascii="Arial" w:hAnsi="Arial" w:cs="Arial"/>
          <w:b/>
          <w:bCs/>
          <w:kern w:val="2"/>
          <w:sz w:val="32"/>
          <w:szCs w:val="32"/>
          <w14:ligatures w14:val="standardContextual"/>
        </w:rPr>
        <w:t>Plán zimní údržby města Moravské Budějovice</w:t>
      </w:r>
      <w:r w:rsidR="00FC3150">
        <w:rPr>
          <w:rFonts w:ascii="Arial" w:hAnsi="Arial" w:cs="Arial"/>
          <w:b/>
          <w:bCs/>
          <w:kern w:val="2"/>
          <w:sz w:val="32"/>
          <w:szCs w:val="32"/>
          <w14:ligatures w14:val="standardContextual"/>
        </w:rPr>
        <w:br/>
      </w:r>
      <w:r w:rsidRPr="00FC3150">
        <w:rPr>
          <w:rFonts w:ascii="Arial" w:hAnsi="Arial" w:cs="Arial"/>
          <w:b/>
          <w:bCs/>
          <w:kern w:val="2"/>
          <w:sz w:val="32"/>
          <w:szCs w:val="32"/>
          <w14:ligatures w14:val="standardContextual"/>
        </w:rPr>
        <w:t>platný od 1. 11. 2026</w:t>
      </w:r>
    </w:p>
    <w:p w14:paraId="047423B8" w14:textId="7A34AFE7" w:rsidR="002875CC" w:rsidRPr="00FC3150" w:rsidRDefault="00FC3150" w:rsidP="00216C9F">
      <w:pPr>
        <w:pStyle w:val="Nadpis2"/>
      </w:pPr>
      <w:r>
        <w:t>I.</w:t>
      </w:r>
      <w:r>
        <w:br/>
      </w:r>
      <w:r w:rsidR="002875CC" w:rsidRPr="00FC3150">
        <w:t>Úvod</w:t>
      </w:r>
    </w:p>
    <w:p w14:paraId="768AFD9E" w14:textId="08F505AB"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 xml:space="preserve">Úkolem zimní údržby místních komunikací je zabezpečit zmírňování závad ve sjízdnosti a schůdnosti na těchto komunikacích, které byly způsobeny povětrnostními vlivy a jejich důsledky a to tak, aby zimní údržba byla zabezpečována s přihlédnutím ke společenským potřebám a ekonomickým možnostem vlastníka místních komunikací. </w:t>
      </w:r>
    </w:p>
    <w:p w14:paraId="4D3083F1" w14:textId="26C9DA0C"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Závady ve sjízdnosti a schůdnosti není možno na místních komunikacích zmírnit zpravidla okamžitě, a proto plán obsahuje priority údržby místních komunikací</w:t>
      </w:r>
      <w:r w:rsidR="00F113B5">
        <w:rPr>
          <w:rFonts w:ascii="Times New Roman" w:eastAsia="Calibri" w:hAnsi="Times New Roman" w:cs="Times New Roman"/>
          <w:lang w:eastAsia="cs-CZ"/>
        </w:rPr>
        <w:t>,</w:t>
      </w:r>
      <w:r w:rsidRPr="00F113B5">
        <w:rPr>
          <w:rFonts w:ascii="Times New Roman" w:eastAsia="Calibri" w:hAnsi="Times New Roman" w:cs="Times New Roman"/>
          <w:lang w:eastAsia="cs-CZ"/>
        </w:rPr>
        <w:t xml:space="preserve"> a to jak časové, tak i místní. Tyto priority vyplývají z nestejné důležitosti jednotlivých místních komunikací, z provozu na nich a z ekonomických možností vlastníka místních komunikací.</w:t>
      </w:r>
    </w:p>
    <w:p w14:paraId="5942A3F8" w14:textId="51F7E1CB"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 xml:space="preserve">Rozsah místních komunikací, na kterých bude prováděna zimní údržba dle tohoto nařízení a plánu zimní údržby je dán „Pasportem místních komunikací Města Moravské Budějovice“. </w:t>
      </w:r>
    </w:p>
    <w:p w14:paraId="6C993EC0" w14:textId="2D9E153E"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 xml:space="preserve">Neudržované místní komunikace včetně chodníků nebudou osazovány značením a vlastník místních komunikací upozorňuje jejich uživatele (v souladu s §27 odst. 5 zákona č. 13/1997 Sb., o pozemních komunikacích, v platném znění a § 42 odst. 2 písm. d vyhlášky Ministerstva dopravy a spojů č. 104/1997 Sb., kterou se provádí zákon o pozemních komunikacích, v platném znění) na tuto skutečnost vyhlášením nařízení č. 3/2024 včetně jeho příloh (v souladu s § 12 zák. č. 128/2000 Sb. o obcích v platném znění), zveřejněním na webových stránkách města. </w:t>
      </w:r>
    </w:p>
    <w:p w14:paraId="4E094DE6" w14:textId="24A1C5F7"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Zimní údržbu místních komunikací, které jsou ve vlastnictví Města Moravské Budějovice, provádí na základě smlouvy VOS/FO/105/2008 TSMB s.r.o. a to v souladu s Nařízením č. 3/2024 o provádění zimní údržby a v souladu s tímto plánem zimní údržby.</w:t>
      </w:r>
      <w:r w:rsidRPr="00F113B5">
        <w:rPr>
          <w:rFonts w:ascii="Times New Roman" w:eastAsia="Calibri" w:hAnsi="Times New Roman" w:cs="Times New Roman"/>
          <w:lang w:eastAsia="cs-CZ"/>
        </w:rPr>
        <w:tab/>
      </w:r>
    </w:p>
    <w:p w14:paraId="55FE5E06" w14:textId="6D34516C" w:rsidR="002875CC" w:rsidRPr="00F113B5" w:rsidRDefault="002875CC" w:rsidP="00F113B5">
      <w:pPr>
        <w:pStyle w:val="Odstavecseseznamem"/>
        <w:spacing w:after="0" w:line="288" w:lineRule="auto"/>
        <w:ind w:left="0" w:firstLine="397"/>
        <w:jc w:val="both"/>
        <w:rPr>
          <w:rFonts w:ascii="Times New Roman" w:eastAsia="Calibri" w:hAnsi="Times New Roman" w:cs="Times New Roman"/>
          <w:lang w:eastAsia="cs-CZ"/>
        </w:rPr>
      </w:pPr>
      <w:r w:rsidRPr="00F113B5">
        <w:rPr>
          <w:rFonts w:ascii="Times New Roman" w:eastAsia="Calibri" w:hAnsi="Times New Roman" w:cs="Times New Roman"/>
          <w:lang w:eastAsia="cs-CZ"/>
        </w:rPr>
        <w:t>Kalamitní situací se rozumí přerušení sjízdnosti a schůdnosti na místních komunikacích, které vzniklo nadměrným spadem sněhu zpravidla spojeným se silným větrem, nebo mimořádným vytvořením náledí nebo námrazy za předpokladu, že tyto živelné události způsobí nesjízdnost a neschůdnost místních komunikací na většině území města.</w:t>
      </w:r>
    </w:p>
    <w:p w14:paraId="649A18FB" w14:textId="04AB8A24" w:rsidR="002875CC" w:rsidRPr="00216C9F" w:rsidRDefault="00FC3150" w:rsidP="00216C9F">
      <w:pPr>
        <w:pStyle w:val="Nadpis2"/>
      </w:pPr>
      <w:r w:rsidRPr="00216C9F">
        <w:t>II.</w:t>
      </w:r>
      <w:r w:rsidRPr="00216C9F">
        <w:br/>
      </w:r>
      <w:r w:rsidR="002875CC" w:rsidRPr="00216C9F">
        <w:t>Uživatelé místních komunikací jsou povinni</w:t>
      </w:r>
    </w:p>
    <w:p w14:paraId="245CD85C" w14:textId="77777777" w:rsidR="002875CC" w:rsidRPr="00F113B5"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F113B5">
        <w:rPr>
          <w:rFonts w:ascii="Times New Roman" w:eastAsia="Calibri" w:hAnsi="Times New Roman" w:cs="Times New Roman"/>
          <w:lang w:eastAsia="cs-CZ"/>
        </w:rPr>
        <w:t>přizpůsobit jízdu a chůzi stavu komunikace, který je v zimním období obvyklý (sníh na komunikacích, kluzkost, zmrazky, apod.)</w:t>
      </w:r>
    </w:p>
    <w:p w14:paraId="18E50CF4" w14:textId="77777777" w:rsidR="002875CC" w:rsidRPr="00F113B5"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F113B5">
        <w:rPr>
          <w:rFonts w:ascii="Times New Roman" w:eastAsia="Calibri" w:hAnsi="Times New Roman" w:cs="Times New Roman"/>
          <w:lang w:eastAsia="cs-CZ"/>
        </w:rPr>
        <w:t>při chůzi po chodnících a jiných komunikacích určených výhradně pro chodce používat té části komunikace, která není kluzká nebo je opatřena posypovým materiálem</w:t>
      </w:r>
    </w:p>
    <w:p w14:paraId="262EA3B7" w14:textId="77777777" w:rsidR="002875CC" w:rsidRPr="00F113B5"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F113B5">
        <w:rPr>
          <w:rFonts w:ascii="Times New Roman" w:eastAsia="Calibri" w:hAnsi="Times New Roman" w:cs="Times New Roman"/>
          <w:lang w:eastAsia="cs-CZ"/>
        </w:rPr>
        <w:t>přecházet komunikace na místech k tomu určených</w:t>
      </w:r>
    </w:p>
    <w:p w14:paraId="763C452D" w14:textId="38922AAF" w:rsidR="002875CC" w:rsidRPr="00FC3150" w:rsidRDefault="00FC3150" w:rsidP="00216C9F">
      <w:pPr>
        <w:pStyle w:val="Nadpis2"/>
      </w:pPr>
      <w:r>
        <w:lastRenderedPageBreak/>
        <w:t>III.</w:t>
      </w:r>
      <w:r>
        <w:br/>
      </w:r>
      <w:r w:rsidR="002875CC" w:rsidRPr="00FC3150">
        <w:t>Kalamitní situace</w:t>
      </w:r>
    </w:p>
    <w:p w14:paraId="0136D5EC" w14:textId="12B5849B"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Kalamitní situace vyhlašuje starosta města</w:t>
      </w:r>
    </w:p>
    <w:p w14:paraId="2FB97AE7" w14:textId="77777777" w:rsidR="002875CC" w:rsidRPr="002E75AA"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E75AA">
        <w:rPr>
          <w:rFonts w:ascii="Times New Roman" w:eastAsia="Calibri" w:hAnsi="Times New Roman" w:cs="Times New Roman"/>
          <w:lang w:eastAsia="cs-CZ"/>
        </w:rPr>
        <w:t>zmírňování závad ve sjízdnosti a schůdnosti na místních komunikacích po dobu kalamitní situace se provádí operativně podle vývoje počasí</w:t>
      </w:r>
    </w:p>
    <w:p w14:paraId="79ACC449" w14:textId="77777777" w:rsidR="002875CC" w:rsidRPr="002E75AA"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E75AA">
        <w:rPr>
          <w:rFonts w:ascii="Times New Roman" w:eastAsia="Calibri" w:hAnsi="Times New Roman" w:cs="Times New Roman"/>
          <w:lang w:eastAsia="cs-CZ"/>
        </w:rPr>
        <w:t>v době kalamitní situace může RM uložit povinnost právnické osobě poskytnout věcnou a osobní pomoc při odstraňování následků kalamity</w:t>
      </w:r>
    </w:p>
    <w:p w14:paraId="73F31E16" w14:textId="77777777" w:rsidR="002875CC" w:rsidRPr="002E75AA"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E75AA">
        <w:rPr>
          <w:rFonts w:ascii="Times New Roman" w:eastAsia="Calibri" w:hAnsi="Times New Roman" w:cs="Times New Roman"/>
          <w:lang w:eastAsia="cs-CZ"/>
        </w:rPr>
        <w:t>po vyhlášení kalamitní situace jsou pracovníci firmy zajišťující zimní údržbu města povinni se na vyzvání dostavit na svá pracoviště a plnit úkoly, kterými budou pověřeni</w:t>
      </w:r>
    </w:p>
    <w:p w14:paraId="50D63A70" w14:textId="77777777" w:rsidR="002875CC" w:rsidRDefault="002875CC" w:rsidP="002875CC">
      <w:pPr>
        <w:tabs>
          <w:tab w:val="left" w:pos="284"/>
        </w:tabs>
        <w:jc w:val="both"/>
        <w:rPr>
          <w:sz w:val="24"/>
          <w:szCs w:val="24"/>
        </w:rPr>
      </w:pPr>
    </w:p>
    <w:p w14:paraId="458CABAF" w14:textId="0EADAE9A" w:rsidR="002875CC" w:rsidRPr="00FC3150" w:rsidRDefault="00FC3150" w:rsidP="00216C9F">
      <w:pPr>
        <w:pStyle w:val="Nadpis2"/>
      </w:pPr>
      <w:r>
        <w:t>IV.</w:t>
      </w:r>
      <w:r>
        <w:br/>
      </w:r>
      <w:r w:rsidR="002875CC" w:rsidRPr="00FC3150">
        <w:t>Základní technologické postupy pro zmírňování závad ve sjízdnosti a schůdnosti na místních komunikacích v zimním období</w:t>
      </w:r>
    </w:p>
    <w:p w14:paraId="51DA26C5" w14:textId="77777777" w:rsidR="002875CC" w:rsidRPr="00216C9F" w:rsidRDefault="002875CC" w:rsidP="00216C9F">
      <w:pPr>
        <w:pStyle w:val="NNadpis3"/>
      </w:pPr>
      <w:r w:rsidRPr="00216C9F">
        <w:t>Odklizení sněhu mechanickými prostředky</w:t>
      </w:r>
    </w:p>
    <w:p w14:paraId="390E4250" w14:textId="0F81E209"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 xml:space="preserve">Odklizení sněhu mechanickými prostředky je z ekologického i ekonomického hlediska nejvhodnější technologií zimní údržby. S odklizením sněhu se začíná v době, kdy vrstva napadaného sněhu dosáhla 5 cm. Při trvalém sněžení se odstraňování sněhu periodicky opakuje. S případným posypem se začíná až po odstranění sněhu. Na dopravně důležitých ulicích zařazených do I. a II. třídy důležitosti se odstraňování sněhu provádí v celé jejich délce a šířce, na ostatních komunikacích je možno odstraňovat sníh pouze v jednom pruhu.  </w:t>
      </w:r>
    </w:p>
    <w:p w14:paraId="7312BC5E" w14:textId="04C93356"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Zdrsňování náledí a silničním provozem ujetého sněhu posypem inertními posypovými materiály.</w:t>
      </w:r>
    </w:p>
    <w:p w14:paraId="30D16307" w14:textId="35C32955"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 xml:space="preserve">Posyp inertními materiály pouze zmírňuje kluzkost komunikace, tuto kluzkost však neodstraní. Navíc jde o opatření zpravidla s dočasným účinkem. </w:t>
      </w:r>
    </w:p>
    <w:p w14:paraId="6BD0C733" w14:textId="1B157979"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V souladu s obecně závaznými právními předpisy je možno posyp inertními materiály neprovádět v celé délce místních komunikací, ale jen na nebezpečných místech jako např. v blízkosti křižovatek, v místech velkého stoupání, před železničními přejezdy, v ostrých směrových obloucích apod. Na ostatních místních komunikacích je možno provádět pouze odstraňování sněhu.</w:t>
      </w:r>
    </w:p>
    <w:p w14:paraId="4376F08E" w14:textId="21E1D766" w:rsidR="002875CC" w:rsidRPr="007E7FC8" w:rsidRDefault="002875CC" w:rsidP="00216C9F">
      <w:pPr>
        <w:pStyle w:val="Odstavecseseznamem"/>
        <w:spacing w:after="0" w:line="288" w:lineRule="auto"/>
        <w:ind w:left="0" w:firstLine="397"/>
        <w:jc w:val="both"/>
        <w:rPr>
          <w:rFonts w:ascii="Times New Roman" w:eastAsia="Calibri" w:hAnsi="Times New Roman" w:cs="Times New Roman"/>
          <w:b/>
          <w:bCs/>
          <w:spacing w:val="-8"/>
          <w:lang w:eastAsia="cs-CZ"/>
        </w:rPr>
      </w:pPr>
      <w:r w:rsidRPr="007E7FC8">
        <w:rPr>
          <w:rFonts w:ascii="Times New Roman" w:eastAsia="Calibri" w:hAnsi="Times New Roman" w:cs="Times New Roman"/>
          <w:b/>
          <w:bCs/>
          <w:spacing w:val="-8"/>
          <w:lang w:eastAsia="cs-CZ"/>
        </w:rPr>
        <w:t xml:space="preserve">K posypu místních komunikací ve městě se používá pouze posypový písek a drť o zrnitosti od 0,4 až 11 mm. </w:t>
      </w:r>
    </w:p>
    <w:p w14:paraId="44F74955" w14:textId="70111F9F" w:rsidR="002875CC" w:rsidRPr="00216C9F" w:rsidRDefault="002875CC" w:rsidP="00216C9F">
      <w:pPr>
        <w:pStyle w:val="Odstavecseseznamem"/>
        <w:spacing w:after="0" w:line="288" w:lineRule="auto"/>
        <w:ind w:left="0" w:firstLine="397"/>
        <w:jc w:val="both"/>
        <w:rPr>
          <w:rFonts w:ascii="Times New Roman" w:eastAsia="Calibri" w:hAnsi="Times New Roman" w:cs="Times New Roman"/>
          <w:b/>
          <w:bCs/>
          <w:lang w:eastAsia="cs-CZ"/>
        </w:rPr>
      </w:pPr>
      <w:r w:rsidRPr="00216C9F">
        <w:rPr>
          <w:rFonts w:ascii="Times New Roman" w:eastAsia="Calibri" w:hAnsi="Times New Roman" w:cs="Times New Roman"/>
          <w:b/>
          <w:bCs/>
          <w:lang w:eastAsia="cs-CZ"/>
        </w:rPr>
        <w:t>S výjimkou mimořádného náledí není dovoleno používat chemický posypový materiál.</w:t>
      </w:r>
    </w:p>
    <w:p w14:paraId="5DC5223C" w14:textId="30AF3138" w:rsidR="002875CC" w:rsidRPr="00FC3150" w:rsidRDefault="00FC3150" w:rsidP="00216C9F">
      <w:pPr>
        <w:pStyle w:val="Nadpis2"/>
      </w:pPr>
      <w:r>
        <w:t>V.</w:t>
      </w:r>
      <w:r>
        <w:br/>
      </w:r>
      <w:r w:rsidR="002875CC" w:rsidRPr="00FC3150">
        <w:t>Údržba chodníků</w:t>
      </w:r>
    </w:p>
    <w:p w14:paraId="6EBF4843" w14:textId="5BF7001C"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Dodavatelská firma na základě smlouvy provádí na chodnících zmírňování závad ve schůdnosti v šířce minimálně 1,5 m v celé jejich délce.</w:t>
      </w:r>
    </w:p>
    <w:p w14:paraId="3B4424D5" w14:textId="6F4E2449"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 xml:space="preserve">Pro schůdnost průjezdných úseků silnic musí pro potřeby chodců postačovat zmírnění závad ve sjízdnosti prováděné jejich správcem (SUS Třebíč, případně ŘSD). Na průjezdných úsecích silnic zmírňují závady ve sjízdnosti jejich správci nebo vlastníci. </w:t>
      </w:r>
    </w:p>
    <w:p w14:paraId="4045C7D6" w14:textId="77777777" w:rsidR="002875CC" w:rsidRPr="00216C9F" w:rsidRDefault="002875CC" w:rsidP="00216C9F">
      <w:pPr>
        <w:pStyle w:val="NNadpis3"/>
        <w:rPr>
          <w:lang w:eastAsia="cs-CZ"/>
        </w:rPr>
      </w:pPr>
      <w:r w:rsidRPr="00216C9F">
        <w:rPr>
          <w:lang w:eastAsia="cs-CZ"/>
        </w:rPr>
        <w:lastRenderedPageBreak/>
        <w:t>Ruční úklid sněhu a ruční posyp místních komunikací</w:t>
      </w:r>
    </w:p>
    <w:p w14:paraId="50102905" w14:textId="23D30540" w:rsidR="002875CC" w:rsidRPr="00216C9F" w:rsidRDefault="002875CC" w:rsidP="00216C9F">
      <w:pPr>
        <w:pStyle w:val="Odstavecseseznamem"/>
        <w:spacing w:after="0" w:line="288" w:lineRule="auto"/>
        <w:ind w:left="0" w:firstLine="397"/>
        <w:jc w:val="both"/>
        <w:rPr>
          <w:rFonts w:ascii="Times New Roman" w:eastAsia="Calibri" w:hAnsi="Times New Roman" w:cs="Times New Roman"/>
          <w:lang w:eastAsia="cs-CZ"/>
        </w:rPr>
      </w:pPr>
      <w:r w:rsidRPr="00216C9F">
        <w:rPr>
          <w:rFonts w:ascii="Times New Roman" w:eastAsia="Calibri" w:hAnsi="Times New Roman" w:cs="Times New Roman"/>
          <w:lang w:eastAsia="cs-CZ"/>
        </w:rPr>
        <w:t>Ruční úklid sněhu a ruční posyp se provádí zejména na místech nepřístupných nebo obtížně přístupných pro mechanizační prostředky. Pro zajištění základních podmínek pro bezpečnost práce pracovníků správce místních komunikací se ruční úklid sněhu a ruční posyp provádí pouze za denního světla, v noci pouze v místech řádně osvětlených.</w:t>
      </w:r>
    </w:p>
    <w:p w14:paraId="17027B36" w14:textId="77777777" w:rsidR="002875CC" w:rsidRPr="00AE01C8" w:rsidRDefault="002875CC" w:rsidP="00216C9F">
      <w:pPr>
        <w:pStyle w:val="NNadpis3"/>
      </w:pPr>
      <w:r w:rsidRPr="00AE01C8">
        <w:t>Zimní údržba je prováděna ručně na těchto částech místních komunikací:</w:t>
      </w:r>
    </w:p>
    <w:p w14:paraId="553D8AA7"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hlavní schody a chodník přes park u polikliniky (Tovačovského sady)</w:t>
      </w:r>
    </w:p>
    <w:p w14:paraId="34FCFFD0"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schody od polikliniky směrem na ul. Havlíčkovu</w:t>
      </w:r>
    </w:p>
    <w:p w14:paraId="68EE8B8D"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chodník a schody z ul. Kosmákova na ul. Tovačovského sady</w:t>
      </w:r>
    </w:p>
    <w:p w14:paraId="226C9AE2"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podjezd pod dráhou ul. Nerudova</w:t>
      </w:r>
    </w:p>
    <w:p w14:paraId="3B7E90D7"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chodníky přes most u jatek</w:t>
      </w:r>
    </w:p>
    <w:p w14:paraId="01875F8D"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železná lávka přes řeku u lázní</w:t>
      </w:r>
    </w:p>
    <w:p w14:paraId="416956B9"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oba chodníky na mostě přes řeku u lázní</w:t>
      </w:r>
    </w:p>
    <w:p w14:paraId="0130E163"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schody ul. Peroutka – u opěrné zdi</w:t>
      </w:r>
    </w:p>
    <w:p w14:paraId="4B433A4D"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schody od autobusového nádraží k poště</w:t>
      </w:r>
    </w:p>
    <w:p w14:paraId="6D2083AC" w14:textId="77777777" w:rsidR="002875CC" w:rsidRPr="00216C9F" w:rsidRDefault="002875CC" w:rsidP="007E7FC8">
      <w:pPr>
        <w:pStyle w:val="Odstavecseseznamem"/>
        <w:numPr>
          <w:ilvl w:val="0"/>
          <w:numId w:val="35"/>
        </w:numPr>
        <w:spacing w:before="120" w:after="0" w:line="264" w:lineRule="auto"/>
        <w:ind w:left="794" w:hanging="397"/>
        <w:rPr>
          <w:rFonts w:ascii="Times New Roman" w:eastAsia="Calibri" w:hAnsi="Times New Roman" w:cs="Times New Roman"/>
          <w:lang w:eastAsia="cs-CZ"/>
        </w:rPr>
      </w:pPr>
      <w:r w:rsidRPr="00216C9F">
        <w:rPr>
          <w:rFonts w:ascii="Times New Roman" w:eastAsia="Calibri" w:hAnsi="Times New Roman" w:cs="Times New Roman"/>
          <w:lang w:eastAsia="cs-CZ"/>
        </w:rPr>
        <w:t>chodníky na nám. Svobody</w:t>
      </w:r>
    </w:p>
    <w:p w14:paraId="2415EF2D" w14:textId="5F284CDD" w:rsidR="002875CC" w:rsidRPr="00FC3150" w:rsidRDefault="00FC3150" w:rsidP="00216C9F">
      <w:pPr>
        <w:pStyle w:val="Nadpis2"/>
      </w:pPr>
      <w:r>
        <w:t>VI.</w:t>
      </w:r>
      <w:r>
        <w:br/>
      </w:r>
      <w:r w:rsidR="002875CC" w:rsidRPr="00FC3150">
        <w:t>Pořadí důležitosti při odstraňování sněhu na místních komunikacích určených pro provoz silničních motorových vozidel</w:t>
      </w:r>
    </w:p>
    <w:p w14:paraId="78854771" w14:textId="741D91A1" w:rsidR="002875CC" w:rsidRPr="00B533A8" w:rsidRDefault="002875CC" w:rsidP="00B533A8">
      <w:pPr>
        <w:pStyle w:val="Odstavecseseznamem"/>
        <w:spacing w:after="0" w:line="288" w:lineRule="auto"/>
        <w:ind w:left="0" w:firstLine="397"/>
        <w:jc w:val="both"/>
        <w:rPr>
          <w:rFonts w:ascii="Times New Roman" w:eastAsia="Calibri" w:hAnsi="Times New Roman" w:cs="Times New Roman"/>
          <w:lang w:eastAsia="cs-CZ"/>
        </w:rPr>
      </w:pPr>
      <w:r w:rsidRPr="00B533A8">
        <w:rPr>
          <w:rFonts w:ascii="Times New Roman" w:eastAsia="Calibri" w:hAnsi="Times New Roman" w:cs="Times New Roman"/>
          <w:lang w:eastAsia="cs-CZ"/>
        </w:rPr>
        <w:t>Z hlediska organizace zimní údržby byly stanoveny tři pořadí důležitosti udržovaných místních komunikací, která se liší časovými limity pro posyp.</w:t>
      </w:r>
    </w:p>
    <w:p w14:paraId="2C12BFCD" w14:textId="77777777" w:rsidR="002875CC" w:rsidRPr="00B533A8" w:rsidRDefault="002875CC" w:rsidP="00082C25">
      <w:pPr>
        <w:pStyle w:val="Odstavecseseznamem"/>
        <w:spacing w:after="0" w:line="288" w:lineRule="auto"/>
        <w:ind w:left="2665" w:hanging="2268"/>
        <w:jc w:val="both"/>
        <w:rPr>
          <w:rFonts w:ascii="Times New Roman" w:eastAsia="Calibri" w:hAnsi="Times New Roman" w:cs="Times New Roman"/>
          <w:lang w:eastAsia="cs-CZ"/>
        </w:rPr>
      </w:pPr>
      <w:r w:rsidRPr="00B533A8">
        <w:rPr>
          <w:rFonts w:ascii="Times New Roman" w:eastAsia="Calibri" w:hAnsi="Times New Roman" w:cs="Times New Roman"/>
          <w:lang w:eastAsia="cs-CZ"/>
        </w:rPr>
        <w:t>I. pořadí důležitosti:</w:t>
      </w:r>
      <w:r w:rsidRPr="00B533A8">
        <w:rPr>
          <w:rFonts w:ascii="Times New Roman" w:eastAsia="Calibri" w:hAnsi="Times New Roman" w:cs="Times New Roman"/>
          <w:lang w:eastAsia="cs-CZ"/>
        </w:rPr>
        <w:tab/>
        <w:t>do 4 hodin po zjištění stavu</w:t>
      </w:r>
    </w:p>
    <w:p w14:paraId="6654D7CA" w14:textId="77777777" w:rsidR="002875CC" w:rsidRPr="00B533A8" w:rsidRDefault="002875CC" w:rsidP="00082C25">
      <w:pPr>
        <w:pStyle w:val="Odstavecseseznamem"/>
        <w:spacing w:after="0" w:line="288" w:lineRule="auto"/>
        <w:ind w:left="2665" w:hanging="2268"/>
        <w:jc w:val="both"/>
        <w:rPr>
          <w:rFonts w:ascii="Times New Roman" w:eastAsia="Calibri" w:hAnsi="Times New Roman" w:cs="Times New Roman"/>
          <w:lang w:eastAsia="cs-CZ"/>
        </w:rPr>
      </w:pPr>
      <w:r w:rsidRPr="00B533A8">
        <w:rPr>
          <w:rFonts w:ascii="Times New Roman" w:eastAsia="Calibri" w:hAnsi="Times New Roman" w:cs="Times New Roman"/>
          <w:lang w:eastAsia="cs-CZ"/>
        </w:rPr>
        <w:t>II. pořadí důležitosti:</w:t>
      </w:r>
      <w:r w:rsidRPr="00B533A8">
        <w:rPr>
          <w:rFonts w:ascii="Times New Roman" w:eastAsia="Calibri" w:hAnsi="Times New Roman" w:cs="Times New Roman"/>
          <w:lang w:eastAsia="cs-CZ"/>
        </w:rPr>
        <w:tab/>
        <w:t>do 12 hodin po zjištění stavu</w:t>
      </w:r>
    </w:p>
    <w:p w14:paraId="5FE742B0" w14:textId="7AC1E011" w:rsidR="002875CC" w:rsidRPr="00B533A8" w:rsidRDefault="002875CC" w:rsidP="00082C25">
      <w:pPr>
        <w:pStyle w:val="Odstavecseseznamem"/>
        <w:spacing w:after="0" w:line="288" w:lineRule="auto"/>
        <w:ind w:left="2665" w:hanging="2268"/>
        <w:jc w:val="both"/>
        <w:rPr>
          <w:rFonts w:ascii="Times New Roman" w:eastAsia="Calibri" w:hAnsi="Times New Roman" w:cs="Times New Roman"/>
          <w:lang w:eastAsia="cs-CZ"/>
        </w:rPr>
      </w:pPr>
      <w:r w:rsidRPr="00B533A8">
        <w:rPr>
          <w:rFonts w:ascii="Times New Roman" w:eastAsia="Calibri" w:hAnsi="Times New Roman" w:cs="Times New Roman"/>
          <w:lang w:eastAsia="cs-CZ"/>
        </w:rPr>
        <w:t>III. pořadí důležitosti:</w:t>
      </w:r>
      <w:r w:rsidRPr="00B533A8">
        <w:rPr>
          <w:rFonts w:ascii="Times New Roman" w:eastAsia="Calibri" w:hAnsi="Times New Roman" w:cs="Times New Roman"/>
          <w:lang w:eastAsia="cs-CZ"/>
        </w:rPr>
        <w:tab/>
        <w:t>nejpozději do 48 hodin po ošetření místních komunikací zařazených v I. a II. pořadí důležitosti</w:t>
      </w:r>
    </w:p>
    <w:p w14:paraId="45F63FC4" w14:textId="2D68D1E3" w:rsidR="002875CC" w:rsidRPr="00B533A8" w:rsidRDefault="002875CC" w:rsidP="00B533A8">
      <w:pPr>
        <w:pStyle w:val="Odstavecseseznamem"/>
        <w:spacing w:after="0" w:line="288" w:lineRule="auto"/>
        <w:ind w:left="0" w:firstLine="397"/>
        <w:jc w:val="both"/>
        <w:rPr>
          <w:rFonts w:ascii="Times New Roman" w:eastAsia="Calibri" w:hAnsi="Times New Roman" w:cs="Times New Roman"/>
          <w:lang w:eastAsia="cs-CZ"/>
        </w:rPr>
      </w:pPr>
      <w:r w:rsidRPr="00B533A8">
        <w:rPr>
          <w:rFonts w:ascii="Times New Roman" w:eastAsia="Calibri" w:hAnsi="Times New Roman" w:cs="Times New Roman"/>
          <w:b/>
          <w:bCs/>
          <w:lang w:eastAsia="cs-CZ"/>
        </w:rPr>
        <w:t>V případě nepřetržitého sněžení nebo tvorby náledí se přednostně udržují silnice I. stupně důležitosti.</w:t>
      </w:r>
      <w:r w:rsidRPr="00B533A8">
        <w:rPr>
          <w:rFonts w:ascii="Times New Roman" w:eastAsia="Calibri" w:hAnsi="Times New Roman" w:cs="Times New Roman"/>
          <w:lang w:eastAsia="cs-CZ"/>
        </w:rPr>
        <w:t xml:space="preserve"> Zimní údržba bude prováděna průběžně, časové limity jsou stanoveny jako konečné.</w:t>
      </w:r>
    </w:p>
    <w:p w14:paraId="12F91647" w14:textId="77777777" w:rsidR="002875CC" w:rsidRPr="00417F8E" w:rsidRDefault="002875CC" w:rsidP="006C42DF">
      <w:pPr>
        <w:pStyle w:val="NNadpis3"/>
      </w:pPr>
      <w:r w:rsidRPr="00417F8E">
        <w:t>Zařazení místních komunikací v M. Budějovicích dle pořadí důležitosti:</w:t>
      </w:r>
    </w:p>
    <w:p w14:paraId="78D84D9F" w14:textId="77777777" w:rsidR="002875CC" w:rsidRPr="00082C25" w:rsidRDefault="002875CC" w:rsidP="00082C25">
      <w:pPr>
        <w:pStyle w:val="Nadpis4"/>
      </w:pPr>
      <w:r w:rsidRPr="00082C25">
        <w:t>I. skupina důležitosti:</w:t>
      </w:r>
    </w:p>
    <w:p w14:paraId="1D26D6EF" w14:textId="77777777" w:rsidR="002875CC" w:rsidRPr="002E75AA" w:rsidRDefault="002875CC" w:rsidP="00B533A8">
      <w:pPr>
        <w:pStyle w:val="Odstavecseseznamem"/>
        <w:spacing w:after="0" w:line="288" w:lineRule="auto"/>
        <w:ind w:left="0" w:firstLine="397"/>
        <w:jc w:val="both"/>
        <w:rPr>
          <w:rFonts w:ascii="Times New Roman" w:eastAsia="Calibri" w:hAnsi="Times New Roman" w:cs="Times New Roman"/>
          <w:spacing w:val="-4"/>
          <w:lang w:eastAsia="cs-CZ"/>
        </w:rPr>
      </w:pPr>
      <w:r w:rsidRPr="002E75AA">
        <w:rPr>
          <w:rFonts w:ascii="Times New Roman" w:eastAsia="Calibri" w:hAnsi="Times New Roman" w:cs="Times New Roman"/>
          <w:spacing w:val="-4"/>
          <w:lang w:eastAsia="cs-CZ"/>
        </w:rPr>
        <w:t>ul. Dopravní, Havlíčkova, nám. Míru, Janáčkova, Srázná, Sokolská, Tovačovského sady, Pivovarská (od ulice Tovačovského sady po ulici Peroutka), 1. Máje (od ulice Chelčického k vlakovému nádraží), Chelčického DPS I a II, Peroutka, Smetanova (od ulice Peroutka po ulici Blahoslavova), Blahoslavova (od ulice Smetanova po ulici Mojmírova), Mojmírova, Fügnerovo náměstí, Urbánkova, Fibichova, K Háji (od ulice Havlíčkova po železniční přejezd), Šafaříkova (od ulice Tyršova po ulici U Mastníku), U Mastníka (část od školky po ulici Palackého), K Hoře, Myslbekova, U Vodojemu, Jechova (od ulice Urbánkova po ulici Komenského), Komenského, Mánesova, Čechova (od ulice Urbánkova po ulici Zahradní), Polní (od ulice Husova po ulici Komenského), Okružní</w:t>
      </w:r>
    </w:p>
    <w:p w14:paraId="76104033" w14:textId="77777777" w:rsidR="002875CC" w:rsidRPr="00082C25" w:rsidRDefault="002875CC" w:rsidP="00082C25">
      <w:pPr>
        <w:pStyle w:val="Nadpis4"/>
      </w:pPr>
      <w:r w:rsidRPr="00082C25">
        <w:lastRenderedPageBreak/>
        <w:t xml:space="preserve">II. skupina důležitosti: </w:t>
      </w:r>
    </w:p>
    <w:p w14:paraId="687BD943" w14:textId="77777777" w:rsidR="002875CC" w:rsidRPr="00B533A8" w:rsidRDefault="002875CC" w:rsidP="005D033E">
      <w:pPr>
        <w:pStyle w:val="Odstavecseseznamem"/>
        <w:spacing w:after="0" w:line="288" w:lineRule="auto"/>
        <w:ind w:left="0"/>
        <w:jc w:val="both"/>
        <w:rPr>
          <w:rFonts w:ascii="Times New Roman" w:eastAsia="Calibri" w:hAnsi="Times New Roman" w:cs="Times New Roman"/>
          <w:lang w:eastAsia="cs-CZ"/>
        </w:rPr>
      </w:pPr>
      <w:r w:rsidRPr="00B533A8">
        <w:rPr>
          <w:rFonts w:ascii="Times New Roman" w:eastAsia="Calibri" w:hAnsi="Times New Roman" w:cs="Times New Roman"/>
          <w:lang w:eastAsia="cs-CZ"/>
        </w:rPr>
        <w:t>Gymnazijní, Jiráskova, Březinova, U Mastníka (od školky k dopravnímu hřišti), Kozinova, Heřmanická, Gagarinova, Ciolkovského, Bezručova, Mexická, Fišerova, Wolkerova, K Cihelně, Partyzánská (od ulice Tyršova po ulici Lažínská), Lažínská, Na Výsluní, Hloužkova, Pod Spravedlností, Šindelářova, Zahradní, Jechova (od ulice Komenského po ulici Šindelářova), Bří Čapků</w:t>
      </w:r>
    </w:p>
    <w:p w14:paraId="724ADF8A" w14:textId="77777777" w:rsidR="002875CC" w:rsidRPr="00082C25" w:rsidRDefault="002875CC" w:rsidP="00082C25">
      <w:pPr>
        <w:pStyle w:val="Nadpis4"/>
      </w:pPr>
      <w:r w:rsidRPr="00082C25">
        <w:t>III. skupina důležitosti:</w:t>
      </w:r>
    </w:p>
    <w:p w14:paraId="3D6EA92B" w14:textId="77777777" w:rsidR="002875CC" w:rsidRPr="00B533A8" w:rsidRDefault="002875CC" w:rsidP="005D033E">
      <w:pPr>
        <w:pStyle w:val="Odstavecseseznamem"/>
        <w:spacing w:after="0" w:line="288" w:lineRule="auto"/>
        <w:ind w:left="0"/>
        <w:jc w:val="both"/>
        <w:rPr>
          <w:rFonts w:ascii="Times New Roman" w:eastAsia="Calibri" w:hAnsi="Times New Roman" w:cs="Times New Roman"/>
          <w:lang w:eastAsia="cs-CZ"/>
        </w:rPr>
      </w:pPr>
      <w:r w:rsidRPr="00B533A8">
        <w:rPr>
          <w:rFonts w:ascii="Times New Roman" w:eastAsia="Calibri" w:hAnsi="Times New Roman" w:cs="Times New Roman"/>
          <w:lang w:eastAsia="cs-CZ"/>
        </w:rPr>
        <w:t>ul. Mánesova (kolem osmipatráků), Komenského sady, Čechova (od Zahradní ke garážím), Milíčova, K Háji (od železničního přejezdu ke mlýnu), Palliardiho,  Polní (od ulice Komenského k ulici Husova), Partyzánská (od ulice Lažínská k obřadní síni), St. Slavíka, Funtíčkova, Lidická, Heřmanická (slepá ulice), Sušilova, Šustova, Veverkova, Nerudova, Větrná, Sadová, Za Tratí, Zahradní (od ulice Čechova po ulici Mánesova) , Na Příkopech, Blahoslavova (od ulice Mojmírova po ulici Husova), Mojmírova (spojka), Smetanova (od ulice Blahoslavova po Fűgnerovo náměstí), Žerotínova, Alšova, Kollárova, Pivovarská (kopec), Kosmákova, Purcnerova, Lázeňská, Palackého u bytového domu č.p. 1097, komunikace kolem bývalého finančního úřadu, parkoviště náměstí Míru, parkoviště u autobusového nádraží, parkoviště ul. Kollárova, parkoviště u vlakového nádraží, parkoviště u hřbitova a autobusová zastávka Lažínky, Sušilova-Chelčického (spojka), z ul. Janáčkova k zadnímu vchodu ZŠ TGM</w:t>
      </w:r>
    </w:p>
    <w:p w14:paraId="5F72BFBB" w14:textId="77777777" w:rsidR="005D033E" w:rsidRDefault="005D033E" w:rsidP="005D033E">
      <w:pPr>
        <w:spacing w:after="0" w:line="288" w:lineRule="auto"/>
        <w:jc w:val="both"/>
        <w:rPr>
          <w:rFonts w:ascii="Times New Roman" w:eastAsia="Calibri" w:hAnsi="Times New Roman" w:cs="Times New Roman"/>
          <w:lang w:eastAsia="cs-CZ"/>
        </w:rPr>
      </w:pPr>
    </w:p>
    <w:p w14:paraId="595CB029" w14:textId="77777777" w:rsidR="002875CC" w:rsidRPr="00B533A8" w:rsidRDefault="002875CC" w:rsidP="005D033E">
      <w:pPr>
        <w:spacing w:after="0" w:line="288" w:lineRule="auto"/>
        <w:jc w:val="both"/>
        <w:rPr>
          <w:rFonts w:ascii="Times New Roman" w:eastAsia="Calibri" w:hAnsi="Times New Roman" w:cs="Times New Roman"/>
          <w:lang w:eastAsia="cs-CZ"/>
        </w:rPr>
      </w:pPr>
      <w:r w:rsidRPr="00B533A8">
        <w:rPr>
          <w:rFonts w:ascii="Times New Roman" w:eastAsia="Calibri" w:hAnsi="Times New Roman" w:cs="Times New Roman"/>
          <w:lang w:eastAsia="cs-CZ"/>
        </w:rPr>
        <w:t xml:space="preserve">Součástí plánu zimní údržby je zakreslení zařazení důležitosti komunikací do grafického znázornění. </w:t>
      </w:r>
    </w:p>
    <w:p w14:paraId="53DEF10E" w14:textId="77777777" w:rsidR="002875CC" w:rsidRPr="00B533A8" w:rsidRDefault="002875CC" w:rsidP="005D033E">
      <w:pPr>
        <w:spacing w:after="0" w:line="288" w:lineRule="auto"/>
        <w:jc w:val="both"/>
        <w:rPr>
          <w:rFonts w:ascii="Times New Roman" w:eastAsia="Calibri" w:hAnsi="Times New Roman" w:cs="Times New Roman"/>
          <w:lang w:eastAsia="cs-CZ"/>
        </w:rPr>
      </w:pPr>
      <w:r w:rsidRPr="00B533A8">
        <w:rPr>
          <w:rFonts w:ascii="Times New Roman" w:eastAsia="Calibri" w:hAnsi="Times New Roman" w:cs="Times New Roman"/>
          <w:lang w:eastAsia="cs-CZ"/>
        </w:rPr>
        <w:t xml:space="preserve">Průjezdní úseky městem zajišťuje Krajská správa a údržba silnic Kraje Vysočina. </w:t>
      </w:r>
    </w:p>
    <w:p w14:paraId="6E5CEEB2" w14:textId="3051D533" w:rsidR="002875CC" w:rsidRPr="00FC3150" w:rsidRDefault="00FC3150" w:rsidP="00216C9F">
      <w:pPr>
        <w:pStyle w:val="Nadpis2"/>
      </w:pPr>
      <w:r>
        <w:t>V</w:t>
      </w:r>
      <w:r w:rsidR="00F113B5">
        <w:t>II</w:t>
      </w:r>
      <w:r>
        <w:t>.</w:t>
      </w:r>
      <w:r>
        <w:br/>
      </w:r>
      <w:r w:rsidR="002875CC" w:rsidRPr="00FC3150">
        <w:t>Zimní údržba chodníků a místních komunikací určených výhradně pro chodce</w:t>
      </w:r>
    </w:p>
    <w:p w14:paraId="7E3E0305" w14:textId="47109076" w:rsidR="002875CC" w:rsidRPr="00B533A8" w:rsidRDefault="002875CC" w:rsidP="00B533A8">
      <w:pPr>
        <w:pStyle w:val="Odstavecseseznamem"/>
        <w:spacing w:after="0" w:line="288" w:lineRule="auto"/>
        <w:ind w:left="0" w:firstLine="397"/>
        <w:jc w:val="both"/>
        <w:rPr>
          <w:rFonts w:ascii="Times New Roman" w:eastAsia="Calibri" w:hAnsi="Times New Roman" w:cs="Times New Roman"/>
          <w:lang w:eastAsia="cs-CZ"/>
        </w:rPr>
      </w:pPr>
      <w:r w:rsidRPr="00B533A8">
        <w:rPr>
          <w:rFonts w:ascii="Times New Roman" w:eastAsia="Calibri" w:hAnsi="Times New Roman" w:cs="Times New Roman"/>
          <w:lang w:eastAsia="cs-CZ"/>
        </w:rPr>
        <w:t>Zmírňování závad ve schůdnosti a sjízdnosti na chodnících a místních komunikacích ve vlastnictví Města Moravské Budějovice určených výhradně pro chodce provádí firma na základě smlouvy v souladu s nařízením č. 3/2024. Z hlediska organizace zimní údržby byly stanoveny tři pořadí důležitosti udržovaných místních komunikací určených výhradně pro chodce, která se liší časovými limity pro posyp.</w:t>
      </w:r>
    </w:p>
    <w:p w14:paraId="2C06C76F" w14:textId="2CE3D1BC" w:rsidR="002875CC" w:rsidRPr="00005015" w:rsidRDefault="002875CC" w:rsidP="004A7C2B">
      <w:pPr>
        <w:pStyle w:val="NNadpis3"/>
      </w:pPr>
      <w:r w:rsidRPr="00005015">
        <w:t>Stanovení pořadí důležitosti údržby chodníků ve vlastnictví Města Moravské Budějovice.</w:t>
      </w:r>
    </w:p>
    <w:p w14:paraId="1B1DC777" w14:textId="25E482BF"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I. stupeň důležitosti:</w:t>
      </w:r>
      <w:r w:rsidR="004A7C2B">
        <w:rPr>
          <w:rFonts w:ascii="Times New Roman" w:eastAsia="Calibri" w:hAnsi="Times New Roman" w:cs="Times New Roman"/>
          <w:lang w:eastAsia="cs-CZ"/>
        </w:rPr>
        <w:tab/>
      </w:r>
      <w:r w:rsidRPr="006C42DF">
        <w:rPr>
          <w:rFonts w:ascii="Times New Roman" w:eastAsia="Calibri" w:hAnsi="Times New Roman" w:cs="Times New Roman"/>
          <w:lang w:eastAsia="cs-CZ"/>
        </w:rPr>
        <w:t>do 24 hodin po zjištění stavu</w:t>
      </w:r>
    </w:p>
    <w:p w14:paraId="6079E769" w14:textId="77777777"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II. stupeň důležitosti:</w:t>
      </w:r>
      <w:r w:rsidRPr="006C42DF">
        <w:rPr>
          <w:rFonts w:ascii="Times New Roman" w:eastAsia="Calibri" w:hAnsi="Times New Roman" w:cs="Times New Roman"/>
          <w:lang w:eastAsia="cs-CZ"/>
        </w:rPr>
        <w:tab/>
        <w:t>do 7 dnů po zjištění stavu</w:t>
      </w:r>
    </w:p>
    <w:p w14:paraId="3FAF966A" w14:textId="5455B5D0" w:rsidR="002875CC" w:rsidRPr="00807D6E" w:rsidRDefault="002875CC" w:rsidP="004A7C2B">
      <w:pPr>
        <w:pStyle w:val="Odstavecseseznamem"/>
        <w:spacing w:after="0" w:line="288" w:lineRule="auto"/>
        <w:ind w:left="2665" w:hanging="2268"/>
        <w:jc w:val="both"/>
        <w:rPr>
          <w:rFonts w:ascii="Times New Roman" w:eastAsia="Calibri" w:hAnsi="Times New Roman" w:cs="Times New Roman"/>
          <w:color w:val="000000" w:themeColor="text1"/>
          <w:lang w:eastAsia="cs-CZ"/>
        </w:rPr>
      </w:pPr>
      <w:r w:rsidRPr="00807D6E">
        <w:rPr>
          <w:rFonts w:ascii="Times New Roman" w:eastAsia="Calibri" w:hAnsi="Times New Roman" w:cs="Times New Roman"/>
          <w:color w:val="000000" w:themeColor="text1"/>
          <w:lang w:eastAsia="cs-CZ"/>
        </w:rPr>
        <w:t>III. stupeň důležitosti:</w:t>
      </w:r>
      <w:r w:rsidRPr="00807D6E">
        <w:rPr>
          <w:rFonts w:ascii="Times New Roman" w:eastAsia="Calibri" w:hAnsi="Times New Roman" w:cs="Times New Roman"/>
          <w:color w:val="000000" w:themeColor="text1"/>
          <w:lang w:eastAsia="cs-CZ"/>
        </w:rPr>
        <w:tab/>
        <w:t xml:space="preserve">do </w:t>
      </w:r>
      <w:r w:rsidR="00B43B1A" w:rsidRPr="00807D6E">
        <w:rPr>
          <w:rFonts w:ascii="Times New Roman" w:eastAsia="Calibri" w:hAnsi="Times New Roman" w:cs="Times New Roman"/>
          <w:color w:val="000000" w:themeColor="text1"/>
          <w:lang w:eastAsia="cs-CZ"/>
        </w:rPr>
        <w:t>4</w:t>
      </w:r>
      <w:r w:rsidRPr="00807D6E">
        <w:rPr>
          <w:rFonts w:ascii="Times New Roman" w:eastAsia="Calibri" w:hAnsi="Times New Roman" w:cs="Times New Roman"/>
          <w:color w:val="000000" w:themeColor="text1"/>
          <w:lang w:eastAsia="cs-CZ"/>
        </w:rPr>
        <w:t xml:space="preserve"> týdnů po zjištění stavu</w:t>
      </w:r>
    </w:p>
    <w:p w14:paraId="4E2A303B" w14:textId="77777777" w:rsidR="002875CC" w:rsidRPr="00CB0DA9" w:rsidRDefault="002875CC" w:rsidP="006C42DF">
      <w:pPr>
        <w:pStyle w:val="Odstavecseseznamem"/>
        <w:spacing w:after="0" w:line="288" w:lineRule="auto"/>
        <w:ind w:left="0" w:firstLine="397"/>
        <w:jc w:val="both"/>
        <w:rPr>
          <w:rFonts w:ascii="Times New Roman" w:eastAsia="Calibri" w:hAnsi="Times New Roman" w:cs="Times New Roman"/>
          <w:b/>
          <w:bCs/>
          <w:spacing w:val="-4"/>
          <w:lang w:eastAsia="cs-CZ"/>
        </w:rPr>
      </w:pPr>
      <w:r w:rsidRPr="00CB0DA9">
        <w:rPr>
          <w:rFonts w:ascii="Times New Roman" w:eastAsia="Calibri" w:hAnsi="Times New Roman" w:cs="Times New Roman"/>
          <w:b/>
          <w:bCs/>
          <w:spacing w:val="-4"/>
          <w:lang w:eastAsia="cs-CZ"/>
        </w:rPr>
        <w:t xml:space="preserve">V případě nepřetržitého sněžení nebo tvorby náledí se přednostně udržují chodníky I. stupně důležitosti. </w:t>
      </w:r>
    </w:p>
    <w:p w14:paraId="43892B77" w14:textId="1E74C650" w:rsidR="002875CC" w:rsidRPr="00005015" w:rsidRDefault="002875CC" w:rsidP="006C42DF">
      <w:pPr>
        <w:pStyle w:val="NNadpis3"/>
      </w:pPr>
      <w:r w:rsidRPr="00005015">
        <w:t>Zařazení chodníků dle stupně důležitosti</w:t>
      </w:r>
    </w:p>
    <w:p w14:paraId="00553A84" w14:textId="77777777" w:rsidR="002875CC" w:rsidRPr="00005015" w:rsidRDefault="002875CC" w:rsidP="004A7C2B">
      <w:pPr>
        <w:pStyle w:val="Nadpis4"/>
      </w:pPr>
      <w:r w:rsidRPr="00005015">
        <w:t>I. stupeň důležitosti:</w:t>
      </w:r>
    </w:p>
    <w:p w14:paraId="60B29BF7"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ul. Pražská + spojka ke školce ul. Mexická, 1. Máje, nám. Míru, horní park, nám. ČSA, ul. Tyršova + hlavní chodník v parku u gymnázia, Šafaříkova (od ulice Tyršova po ulici U Mastníka), U Mastníka (od ulice Šafaříkova po ulici Palackého), ul. Sokolská, ul. Dobrovského, ul. Tovačovského sady (od ul. Sokolská po polikliniku), hlavní schody ul. Tovačovského sady u polikliniky, chodník a schody z ulice Havlíčkova na ul. Tovačovského sady, chodník přes park Tovačovského sady spojující ul. Dobrovského a parkoviště před </w:t>
      </w:r>
      <w:r w:rsidRPr="006C42DF">
        <w:rPr>
          <w:rFonts w:ascii="Times New Roman" w:eastAsia="Calibri" w:hAnsi="Times New Roman" w:cs="Times New Roman"/>
          <w:lang w:eastAsia="cs-CZ"/>
        </w:rPr>
        <w:lastRenderedPageBreak/>
        <w:t>učilištěm, schody a pěšina spojující ul. Kosmákovu a ul. Tovačovského sady, schody od autobusového nádraží k poště a na ně navazující chodník k autobusovému nádraží, Havlíčkova ulice, Janáčkova ulice, Husova ulice</w:t>
      </w:r>
    </w:p>
    <w:p w14:paraId="3F162D8C" w14:textId="77777777" w:rsidR="002875CC" w:rsidRPr="00005015" w:rsidRDefault="002875CC" w:rsidP="004A7C2B">
      <w:pPr>
        <w:pStyle w:val="Nadpis4"/>
      </w:pPr>
      <w:r w:rsidRPr="00005015">
        <w:t>II. stupeň důležitosti:</w:t>
      </w:r>
    </w:p>
    <w:p w14:paraId="50DE1B6A" w14:textId="194EDD14" w:rsidR="002875CC" w:rsidRPr="00807D6E" w:rsidRDefault="002875CC" w:rsidP="006C42DF">
      <w:pPr>
        <w:pStyle w:val="Odstavecseseznamem"/>
        <w:spacing w:after="0" w:line="288" w:lineRule="auto"/>
        <w:ind w:left="0" w:firstLine="397"/>
        <w:jc w:val="both"/>
        <w:rPr>
          <w:rFonts w:ascii="Times New Roman" w:eastAsia="Calibri" w:hAnsi="Times New Roman" w:cs="Times New Roman"/>
          <w:color w:val="000000" w:themeColor="text1"/>
          <w:lang w:eastAsia="cs-CZ"/>
        </w:rPr>
      </w:pPr>
      <w:r w:rsidRPr="006C42DF">
        <w:rPr>
          <w:rFonts w:ascii="Times New Roman" w:eastAsia="Calibri" w:hAnsi="Times New Roman" w:cs="Times New Roman"/>
          <w:lang w:eastAsia="cs-CZ"/>
        </w:rPr>
        <w:t>ul. Gymnazijní, ul. Myslbekova, ul. Jechova, chodník spojující ul. Komenského a ul. Šindelářovu, Na Výsluní, Mánesova (od ul. Komenského po ul. Urbánkova včetně chodníku spojujícího ul. Jechovu a Mánesovu), ul. Urbánkova, chodník spojující ul. Mojmírovu a ul. Smetanovu, ul. Kollárova (od Fügnerova náměstí po ul. Purcnerova), ul. Purcnerova, chodník mezi kostelem a muzeem na ul. Kosmákova, chodník spojující ul. Blahoslavovu a Mojmírovu, ul. Smetanova, chodník z ul. Peroutky k základní škole, spojka z ul. Sokolská na nám. Míru, ul. Tyršova, Tovačovského sady (kolem parku), ul. Pivovarská, část ul. Chelčického (od ul. 1. Máje po spojku ul. Kozinova), ul. Kozinova (od ulice Chelčického po ulici Palackého), ul. Srázná, ul. Palackého (od ul. 1. Máje po pravé straně po ul. Jiráskovu), ul. Březinova  (od ul. Jiráskova pravý chodník k nám. Svobody)</w:t>
      </w:r>
      <w:r w:rsidR="008A3238">
        <w:rPr>
          <w:rFonts w:ascii="Times New Roman" w:eastAsia="Calibri" w:hAnsi="Times New Roman" w:cs="Times New Roman"/>
          <w:lang w:eastAsia="cs-CZ"/>
        </w:rPr>
        <w:t xml:space="preserve">, </w:t>
      </w:r>
      <w:r w:rsidR="008A3238" w:rsidRPr="00807D6E">
        <w:rPr>
          <w:rFonts w:ascii="Times New Roman" w:eastAsia="Calibri" w:hAnsi="Times New Roman" w:cs="Times New Roman"/>
          <w:color w:val="000000" w:themeColor="text1"/>
          <w:lang w:eastAsia="cs-CZ"/>
        </w:rPr>
        <w:t>Cyklo</w:t>
      </w:r>
      <w:r w:rsidR="00274F2F" w:rsidRPr="00807D6E">
        <w:rPr>
          <w:rFonts w:ascii="Times New Roman" w:eastAsia="Calibri" w:hAnsi="Times New Roman" w:cs="Times New Roman"/>
          <w:color w:val="000000" w:themeColor="text1"/>
          <w:lang w:eastAsia="cs-CZ"/>
        </w:rPr>
        <w:t>stezka kolem Rokytky</w:t>
      </w:r>
    </w:p>
    <w:p w14:paraId="5873A818" w14:textId="77777777" w:rsidR="002875CC" w:rsidRPr="00005015" w:rsidRDefault="002875CC" w:rsidP="004A7C2B">
      <w:pPr>
        <w:pStyle w:val="Nadpis4"/>
      </w:pPr>
      <w:r w:rsidRPr="00005015">
        <w:t>III. stupeň důležitosti:</w:t>
      </w:r>
    </w:p>
    <w:p w14:paraId="680486B2"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jsou zahrnuty ostatní chodníky a komunikace pro pěší, které jsou ve vlastnictví obce a nejsou předmětem I. a II. stupně důležitosti</w:t>
      </w:r>
    </w:p>
    <w:p w14:paraId="54145C70" w14:textId="77777777" w:rsidR="002875CC" w:rsidRPr="00005015" w:rsidRDefault="002875CC" w:rsidP="006C42DF">
      <w:pPr>
        <w:pStyle w:val="NNadpis3"/>
      </w:pPr>
      <w:r w:rsidRPr="00005015">
        <w:t>Udržované přechody pro chodce</w:t>
      </w:r>
    </w:p>
    <w:p w14:paraId="2C2B193E" w14:textId="77777777"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do 7:00 hod</w:t>
      </w:r>
      <w:r w:rsidRPr="006C42DF">
        <w:rPr>
          <w:rFonts w:ascii="Times New Roman" w:eastAsia="Calibri" w:hAnsi="Times New Roman" w:cs="Times New Roman"/>
          <w:lang w:eastAsia="cs-CZ"/>
        </w:rPr>
        <w:tab/>
        <w:t>pondělí až pátek</w:t>
      </w:r>
    </w:p>
    <w:p w14:paraId="0C74303A" w14:textId="77777777"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do 10:00 hod</w:t>
      </w:r>
      <w:r w:rsidRPr="006C42DF">
        <w:rPr>
          <w:rFonts w:ascii="Times New Roman" w:eastAsia="Calibri" w:hAnsi="Times New Roman" w:cs="Times New Roman"/>
          <w:lang w:eastAsia="cs-CZ"/>
        </w:rPr>
        <w:tab/>
        <w:t>sobota a neděle</w:t>
      </w:r>
    </w:p>
    <w:p w14:paraId="606AC63C"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Pro údržbu přechodů pro chodce přes komunikace ve správě SÚS a ŘSD je dostačující údržba jejich správců.</w:t>
      </w:r>
    </w:p>
    <w:p w14:paraId="728BC9AD" w14:textId="77777777" w:rsidR="002875CC" w:rsidRPr="00005015" w:rsidRDefault="002875CC" w:rsidP="006C42DF">
      <w:pPr>
        <w:pStyle w:val="NNadpis3"/>
      </w:pPr>
      <w:r w:rsidRPr="00005015">
        <w:t>Železniční přejezdy</w:t>
      </w:r>
    </w:p>
    <w:p w14:paraId="77C4EBC1" w14:textId="77777777" w:rsidR="002875CC" w:rsidRPr="00CB0DA9" w:rsidRDefault="002875CC" w:rsidP="006C42DF">
      <w:pPr>
        <w:pStyle w:val="Odstavecseseznamem"/>
        <w:spacing w:after="0" w:line="288" w:lineRule="auto"/>
        <w:ind w:left="0" w:firstLine="397"/>
        <w:jc w:val="both"/>
        <w:rPr>
          <w:rFonts w:ascii="Times New Roman" w:eastAsia="Calibri" w:hAnsi="Times New Roman" w:cs="Times New Roman"/>
          <w:spacing w:val="-4"/>
          <w:lang w:eastAsia="cs-CZ"/>
        </w:rPr>
      </w:pPr>
      <w:r w:rsidRPr="00CB0DA9">
        <w:rPr>
          <w:rFonts w:ascii="Times New Roman" w:eastAsia="Calibri" w:hAnsi="Times New Roman" w:cs="Times New Roman"/>
          <w:spacing w:val="-4"/>
          <w:lang w:eastAsia="cs-CZ"/>
        </w:rPr>
        <w:t>Nesmí být udržovány chemickými posypy. Zimní údržba se provádí v rámci místní komunikace ul. Dopravní.</w:t>
      </w:r>
    </w:p>
    <w:p w14:paraId="6FC55335" w14:textId="77777777" w:rsidR="002875CC" w:rsidRPr="00005015" w:rsidRDefault="002875CC" w:rsidP="006C42DF">
      <w:pPr>
        <w:pStyle w:val="NNadpis3"/>
      </w:pPr>
      <w:r w:rsidRPr="00005015">
        <w:t>Integrované obce</w:t>
      </w:r>
    </w:p>
    <w:p w14:paraId="00161696"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Zimní údržba místních komunikací určených k provozu silničních motorových vozidel bude v integrovaných obcích prováděna v rámci III. stupně důležitosti.</w:t>
      </w:r>
    </w:p>
    <w:p w14:paraId="6A6D358E"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Zimní údržba v rámci integrovaných obcí bude též prováděna na úseku bývalé silnice I/38 v úseku přes celou obec Lažínky a na bývalé odbočce v Lažínkách na obec Vesce (ve III. stupni důležitosti).</w:t>
      </w:r>
    </w:p>
    <w:p w14:paraId="7AAC8A36"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Zimní údržba chodníků a místních komunikací určených výhradně pro chodce bude v integrovaných obcích prováděna také ve III. stupni důležitosti.</w:t>
      </w:r>
    </w:p>
    <w:p w14:paraId="483F2A3C" w14:textId="77777777" w:rsidR="002875CC" w:rsidRPr="00005015" w:rsidRDefault="002875CC" w:rsidP="006C42DF">
      <w:pPr>
        <w:pStyle w:val="NNadpis3"/>
      </w:pPr>
      <w:r w:rsidRPr="00005015">
        <w:t>Složiště posypového materiálu</w:t>
      </w:r>
    </w:p>
    <w:p w14:paraId="3A4419F0"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Posypový písek a drť pro potřeby TSMB s.r.o. je uložen na skládce společnosti s níž má město uzavřenou smlouvu. </w:t>
      </w:r>
    </w:p>
    <w:p w14:paraId="61A3D35E" w14:textId="77777777" w:rsidR="002875CC" w:rsidRPr="00005015" w:rsidRDefault="002875CC" w:rsidP="006C42DF">
      <w:pPr>
        <w:pStyle w:val="NNadpis3"/>
      </w:pPr>
      <w:r w:rsidRPr="00005015">
        <w:t>Dostupná mechanizace</w:t>
      </w:r>
    </w:p>
    <w:p w14:paraId="64F0AC6A"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Mechanizace je zajišťována dodavatelskou firmou.</w:t>
      </w:r>
    </w:p>
    <w:p w14:paraId="00135499" w14:textId="77777777" w:rsidR="002875CC" w:rsidRPr="00005015" w:rsidRDefault="002875CC" w:rsidP="006C42DF">
      <w:pPr>
        <w:pStyle w:val="NNadpis3"/>
      </w:pPr>
      <w:r w:rsidRPr="00005015">
        <w:lastRenderedPageBreak/>
        <w:t>Zabezpečení odvozu sněhu</w:t>
      </w:r>
    </w:p>
    <w:p w14:paraId="00A12F41"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Plošný odvoz sněhu z místních komunikací bude řešen na základě rozhodnutí RM smluvně. </w:t>
      </w:r>
    </w:p>
    <w:p w14:paraId="53500770" w14:textId="77777777" w:rsidR="002875CC" w:rsidRPr="00005015" w:rsidRDefault="002875CC" w:rsidP="006C42DF">
      <w:pPr>
        <w:pStyle w:val="NNadpis3"/>
      </w:pPr>
      <w:r w:rsidRPr="00005015">
        <w:t>Určená složiště sněhu vyváženého z ulic města</w:t>
      </w:r>
    </w:p>
    <w:p w14:paraId="403A2330"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Parkoviště na ul. Husova mezi prodejnou nábytku u koupaliště a tratí, městský pozemek – louka ul. Jaroměřická</w:t>
      </w:r>
    </w:p>
    <w:p w14:paraId="1164B791" w14:textId="77777777" w:rsidR="002875CC" w:rsidRPr="00005015" w:rsidRDefault="002875CC" w:rsidP="006C42DF">
      <w:pPr>
        <w:pStyle w:val="NNadpis3"/>
      </w:pPr>
      <w:r w:rsidRPr="00005015">
        <w:t>Zimní pohotovost</w:t>
      </w:r>
    </w:p>
    <w:p w14:paraId="5FE2E1F5"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Pro zajištění provádění zimní údržby místních komunikací v zimním období dle pořadí důležitosti bude držena zimní pohotovost.</w:t>
      </w:r>
    </w:p>
    <w:p w14:paraId="1E035B42" w14:textId="4EF230FD"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PO – PÁ </w:t>
      </w:r>
      <w:r w:rsidRPr="006C42DF">
        <w:rPr>
          <w:rFonts w:ascii="Times New Roman" w:eastAsia="Calibri" w:hAnsi="Times New Roman" w:cs="Times New Roman"/>
          <w:lang w:eastAsia="cs-CZ"/>
        </w:rPr>
        <w:tab/>
        <w:t>od 04:00 hod do 05:45 hod</w:t>
      </w:r>
      <w:r w:rsidRPr="006C42DF">
        <w:rPr>
          <w:rFonts w:ascii="Times New Roman" w:eastAsia="Calibri" w:hAnsi="Times New Roman" w:cs="Times New Roman"/>
          <w:lang w:eastAsia="cs-CZ"/>
        </w:rPr>
        <w:tab/>
        <w:t>a</w:t>
      </w:r>
      <w:r w:rsidRPr="006C42DF">
        <w:rPr>
          <w:rFonts w:ascii="Times New Roman" w:eastAsia="Calibri" w:hAnsi="Times New Roman" w:cs="Times New Roman"/>
          <w:lang w:eastAsia="cs-CZ"/>
        </w:rPr>
        <w:tab/>
        <w:t>od 14:30 hod do 22:00 hod</w:t>
      </w:r>
    </w:p>
    <w:p w14:paraId="01D0B1FF" w14:textId="77777777" w:rsidR="002875CC" w:rsidRPr="006C42DF" w:rsidRDefault="002875CC" w:rsidP="004A7C2B">
      <w:pPr>
        <w:pStyle w:val="Odstavecseseznamem"/>
        <w:spacing w:after="0" w:line="288" w:lineRule="auto"/>
        <w:ind w:left="2665" w:hanging="2268"/>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SO, NE a svátky </w:t>
      </w:r>
      <w:r w:rsidRPr="006C42DF">
        <w:rPr>
          <w:rFonts w:ascii="Times New Roman" w:eastAsia="Calibri" w:hAnsi="Times New Roman" w:cs="Times New Roman"/>
          <w:lang w:eastAsia="cs-CZ"/>
        </w:rPr>
        <w:tab/>
        <w:t xml:space="preserve">od 04:00 hod do 22:00 hod    </w:t>
      </w:r>
    </w:p>
    <w:p w14:paraId="1872951F" w14:textId="77777777" w:rsidR="002875CC" w:rsidRPr="00630AAF" w:rsidRDefault="002875CC" w:rsidP="006C42DF">
      <w:pPr>
        <w:pStyle w:val="NNadpis3"/>
      </w:pPr>
      <w:r w:rsidRPr="00630AAF">
        <w:t>Rozmístění posypových kontejnerů:</w:t>
      </w:r>
    </w:p>
    <w:p w14:paraId="7ECF7217" w14:textId="08FBAC1F" w:rsidR="002875CC" w:rsidRPr="00807D6E" w:rsidRDefault="002875CC" w:rsidP="006C42DF">
      <w:pPr>
        <w:pStyle w:val="Odstavecseseznamem"/>
        <w:spacing w:after="0" w:line="288" w:lineRule="auto"/>
        <w:ind w:left="0" w:firstLine="397"/>
        <w:jc w:val="both"/>
        <w:rPr>
          <w:rFonts w:ascii="Times New Roman" w:eastAsia="Calibri" w:hAnsi="Times New Roman" w:cs="Times New Roman"/>
          <w:color w:val="000000" w:themeColor="text1"/>
          <w:lang w:eastAsia="cs-CZ"/>
        </w:rPr>
      </w:pPr>
      <w:r w:rsidRPr="006C42DF">
        <w:rPr>
          <w:rFonts w:ascii="Times New Roman" w:eastAsia="Calibri" w:hAnsi="Times New Roman" w:cs="Times New Roman"/>
          <w:lang w:eastAsia="cs-CZ"/>
        </w:rPr>
        <w:t xml:space="preserve">Hřbitov M. Budějovice, hřbitov Jackov, Tovačovského sady u parku, Tovačovského sady schody u polikliniky, Pivovarská nad Zemkem, Peroutka nad opěrnou zdí, Šustova u bývalých tenisových kurtů, Sokolská u vjezdu do sokolovny, nám. Míru před lékárnou U Hromádků, nám. Míru před Českou spořitelnou, Pivovarská u křižovatky s Kosmákovou, Smetanova schody a chodník na Mojmírovu, Chelčického u DPS, Na Příkopech u tělocvičny ZŠ TGM, Mexická u mateřské školy, Husova u mateřské školy, Polní – křižovatka s ulicí Husova, Šafaříkova u školky, Husova – křižovatka s ulicí Komenského sady, nám. ČSA, Mánesova u osmipatrového </w:t>
      </w:r>
      <w:r w:rsidRPr="00807D6E">
        <w:rPr>
          <w:rFonts w:ascii="Times New Roman" w:eastAsia="Calibri" w:hAnsi="Times New Roman" w:cs="Times New Roman"/>
          <w:color w:val="000000" w:themeColor="text1"/>
          <w:lang w:eastAsia="cs-CZ"/>
        </w:rPr>
        <w:t>bytového domu</w:t>
      </w:r>
      <w:r w:rsidR="00191C55" w:rsidRPr="00807D6E">
        <w:rPr>
          <w:rFonts w:ascii="Times New Roman" w:eastAsia="Calibri" w:hAnsi="Times New Roman" w:cs="Times New Roman"/>
          <w:color w:val="000000" w:themeColor="text1"/>
          <w:lang w:eastAsia="cs-CZ"/>
        </w:rPr>
        <w:t xml:space="preserve">, </w:t>
      </w:r>
      <w:r w:rsidR="00C760B2" w:rsidRPr="00807D6E">
        <w:rPr>
          <w:rFonts w:ascii="Times New Roman" w:eastAsia="Calibri" w:hAnsi="Times New Roman" w:cs="Times New Roman"/>
          <w:color w:val="000000" w:themeColor="text1"/>
          <w:lang w:eastAsia="cs-CZ"/>
        </w:rPr>
        <w:t xml:space="preserve">Jechova </w:t>
      </w:r>
      <w:r w:rsidR="00187F0E" w:rsidRPr="00807D6E">
        <w:rPr>
          <w:rFonts w:ascii="Times New Roman" w:eastAsia="Calibri" w:hAnsi="Times New Roman" w:cs="Times New Roman"/>
          <w:color w:val="000000" w:themeColor="text1"/>
          <w:lang w:eastAsia="cs-CZ"/>
        </w:rPr>
        <w:t xml:space="preserve">č.p. </w:t>
      </w:r>
      <w:r w:rsidR="00032BBD" w:rsidRPr="00807D6E">
        <w:rPr>
          <w:rFonts w:ascii="Times New Roman" w:eastAsia="Calibri" w:hAnsi="Times New Roman" w:cs="Times New Roman"/>
          <w:color w:val="000000" w:themeColor="text1"/>
          <w:lang w:eastAsia="cs-CZ"/>
        </w:rPr>
        <w:t>1791</w:t>
      </w:r>
      <w:r w:rsidRPr="00807D6E">
        <w:rPr>
          <w:rFonts w:ascii="Times New Roman" w:eastAsia="Calibri" w:hAnsi="Times New Roman" w:cs="Times New Roman"/>
          <w:color w:val="000000" w:themeColor="text1"/>
          <w:lang w:eastAsia="cs-CZ"/>
        </w:rPr>
        <w:t xml:space="preserve">. </w:t>
      </w:r>
    </w:p>
    <w:p w14:paraId="28907A6C" w14:textId="26A87C47" w:rsidR="002875CC" w:rsidRPr="00FC3150" w:rsidRDefault="00FC3150" w:rsidP="00216C9F">
      <w:pPr>
        <w:pStyle w:val="Nadpis2"/>
      </w:pPr>
      <w:r>
        <w:t>V</w:t>
      </w:r>
      <w:r w:rsidR="00F113B5">
        <w:t xml:space="preserve">III. </w:t>
      </w:r>
      <w:r w:rsidR="00F113B5">
        <w:br/>
      </w:r>
      <w:r w:rsidR="002875CC" w:rsidRPr="00FC3150">
        <w:t>Zahájení a ukončení zimní údržby místních komunikací</w:t>
      </w:r>
    </w:p>
    <w:p w14:paraId="49B54FAF"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Zimní údržba místních komunikací bude prováděna v souladu s nařízením a aktuálním plánem zimní údržby v zimním období od 1. listopadu do 31. března následujícího roku.</w:t>
      </w:r>
    </w:p>
    <w:p w14:paraId="4BBECD3B" w14:textId="77777777" w:rsidR="002875CC" w:rsidRPr="006C42DF" w:rsidRDefault="002875CC" w:rsidP="006C42DF">
      <w:pPr>
        <w:pStyle w:val="Odstavecseseznamem"/>
        <w:spacing w:after="0" w:line="288" w:lineRule="auto"/>
        <w:ind w:left="0" w:firstLine="397"/>
        <w:jc w:val="both"/>
        <w:rPr>
          <w:rFonts w:ascii="Times New Roman" w:eastAsia="Calibri" w:hAnsi="Times New Roman" w:cs="Times New Roman"/>
          <w:lang w:eastAsia="cs-CZ"/>
        </w:rPr>
      </w:pPr>
      <w:r w:rsidRPr="006C42DF">
        <w:rPr>
          <w:rFonts w:ascii="Times New Roman" w:eastAsia="Calibri" w:hAnsi="Times New Roman" w:cs="Times New Roman"/>
          <w:lang w:eastAsia="cs-CZ"/>
        </w:rPr>
        <w:t xml:space="preserve">Pokud vznikne zimní povětrnostní situace mimo toto období, zmírňují se závady ve sjízdnosti a schůdnosti přiměřeně ke vzniklé situaci a k technickým možnostem společnosti, s níž je uzavřena smlouva. </w:t>
      </w:r>
    </w:p>
    <w:sectPr w:rsidR="002875CC" w:rsidRPr="006C42DF" w:rsidSect="005800E5">
      <w:headerReference w:type="default" r:id="rId8"/>
      <w:footerReference w:type="default" r:id="rId9"/>
      <w:pgSz w:w="11906" w:h="16838" w:code="9"/>
      <w:pgMar w:top="2552" w:right="1134" w:bottom="1361" w:left="1134"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0F949" w14:textId="77777777" w:rsidR="008179A1" w:rsidRDefault="008179A1" w:rsidP="003A4B7C">
      <w:pPr>
        <w:spacing w:after="0" w:line="240" w:lineRule="auto"/>
      </w:pPr>
      <w:r>
        <w:separator/>
      </w:r>
    </w:p>
  </w:endnote>
  <w:endnote w:type="continuationSeparator" w:id="0">
    <w:p w14:paraId="6BA5D108" w14:textId="77777777" w:rsidR="008179A1" w:rsidRDefault="008179A1" w:rsidP="003A4B7C">
      <w:pPr>
        <w:spacing w:after="0" w:line="240" w:lineRule="auto"/>
      </w:pPr>
      <w:r>
        <w:continuationSeparator/>
      </w:r>
    </w:p>
  </w:endnote>
  <w:endnote w:type="continuationNotice" w:id="1">
    <w:p w14:paraId="6555FD06" w14:textId="77777777" w:rsidR="008179A1" w:rsidRDefault="00817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A349" w14:textId="77777777" w:rsidR="00A55D5C" w:rsidRPr="004B4FF9" w:rsidRDefault="00A55D5C" w:rsidP="00A55D5C">
    <w:pPr>
      <w:pStyle w:val="Zpat"/>
      <w:rPr>
        <w:rFonts w:ascii="Arial" w:hAnsi="Arial" w:cs="Arial"/>
        <w:sz w:val="16"/>
        <w:szCs w:val="16"/>
      </w:rPr>
    </w:pPr>
    <w:r w:rsidRPr="004B4FF9">
      <w:rPr>
        <w:rFonts w:ascii="Arial" w:hAnsi="Arial" w:cs="Arial"/>
        <w:sz w:val="16"/>
        <w:szCs w:val="16"/>
      </w:rPr>
      <w:tab/>
    </w:r>
    <w:r w:rsidRPr="004B4FF9">
      <w:rPr>
        <w:rFonts w:ascii="Arial" w:hAnsi="Arial" w:cs="Arial"/>
        <w:sz w:val="16"/>
        <w:szCs w:val="16"/>
      </w:rPr>
      <w:tab/>
    </w:r>
  </w:p>
  <w:p w14:paraId="3ABF30CA" w14:textId="77777777" w:rsidR="00A55D5C" w:rsidRPr="004B4FF9" w:rsidRDefault="00A55D5C" w:rsidP="00A55D5C">
    <w:pPr>
      <w:pStyle w:val="Zpat"/>
      <w:rPr>
        <w:rFonts w:ascii="Arial" w:hAnsi="Arial" w:cs="Arial"/>
        <w:sz w:val="16"/>
        <w:szCs w:val="16"/>
      </w:rPr>
    </w:pPr>
    <w:r w:rsidRPr="004B4FF9">
      <w:rPr>
        <w:rFonts w:ascii="Arial" w:hAnsi="Arial" w:cs="Arial"/>
        <w:sz w:val="16"/>
        <w:szCs w:val="16"/>
      </w:rPr>
      <w:t xml:space="preserve"> </w:t>
    </w:r>
    <w:r w:rsidRPr="004B4FF9">
      <w:rPr>
        <w:rFonts w:ascii="Arial" w:hAnsi="Arial" w:cs="Arial"/>
        <w:sz w:val="16"/>
        <w:szCs w:val="16"/>
      </w:rPr>
      <w:tab/>
    </w:r>
    <w:r w:rsidRPr="004B4FF9">
      <w:rPr>
        <w:rFonts w:ascii="Arial" w:hAnsi="Arial" w:cs="Arial"/>
        <w:sz w:val="16"/>
        <w:szCs w:val="16"/>
      </w:rPr>
      <w:tab/>
    </w:r>
  </w:p>
  <w:p w14:paraId="2A997DF5" w14:textId="5C0C9CFD" w:rsidR="00415FF0" w:rsidRPr="00A55D5C" w:rsidRDefault="008179A1">
    <w:pPr>
      <w:pStyle w:val="Zpat"/>
      <w:rPr>
        <w:rFonts w:ascii="Arial" w:hAnsi="Arial" w:cs="Arial"/>
        <w:color w:val="000000" w:themeColor="text1"/>
        <w:sz w:val="16"/>
        <w:szCs w:val="16"/>
      </w:rPr>
    </w:pPr>
    <w:sdt>
      <w:sdtPr>
        <w:rPr>
          <w:rFonts w:ascii="Arial" w:hAnsi="Arial" w:cs="Arial"/>
          <w:color w:val="000000" w:themeColor="text1"/>
          <w:sz w:val="16"/>
          <w:szCs w:val="16"/>
        </w:rPr>
        <w:id w:val="685563566"/>
        <w:docPartObj>
          <w:docPartGallery w:val="Page Numbers (Top of Page)"/>
          <w:docPartUnique/>
        </w:docPartObj>
      </w:sdtPr>
      <w:sdtEndPr/>
      <w:sdtContent>
        <w:r w:rsidR="00A55D5C" w:rsidRPr="004B4FF9">
          <w:rPr>
            <w:rFonts w:ascii="Arial" w:hAnsi="Arial" w:cs="Arial"/>
            <w:color w:val="000000" w:themeColor="text1"/>
            <w:sz w:val="16"/>
            <w:szCs w:val="16"/>
          </w:rPr>
          <w:fldChar w:fldCharType="begin"/>
        </w:r>
        <w:r w:rsidR="00A55D5C" w:rsidRPr="004B4FF9">
          <w:rPr>
            <w:rFonts w:ascii="Arial" w:hAnsi="Arial" w:cs="Arial"/>
            <w:color w:val="000000" w:themeColor="text1"/>
            <w:sz w:val="16"/>
            <w:szCs w:val="16"/>
          </w:rPr>
          <w:instrText>PAGE   \* MERGEFORMAT</w:instrText>
        </w:r>
        <w:r w:rsidR="00A55D5C" w:rsidRPr="004B4FF9">
          <w:rPr>
            <w:rFonts w:ascii="Arial" w:hAnsi="Arial" w:cs="Arial"/>
            <w:color w:val="000000" w:themeColor="text1"/>
            <w:sz w:val="16"/>
            <w:szCs w:val="16"/>
          </w:rPr>
          <w:fldChar w:fldCharType="separate"/>
        </w:r>
        <w:r w:rsidR="00A55D5C">
          <w:rPr>
            <w:rFonts w:ascii="Arial" w:hAnsi="Arial" w:cs="Arial"/>
            <w:color w:val="000000" w:themeColor="text1"/>
            <w:sz w:val="16"/>
            <w:szCs w:val="16"/>
          </w:rPr>
          <w:t>4</w:t>
        </w:r>
        <w:r w:rsidR="00A55D5C" w:rsidRPr="004B4FF9">
          <w:rPr>
            <w:rFonts w:ascii="Arial" w:hAnsi="Arial" w:cs="Arial"/>
            <w:color w:val="000000" w:themeColor="text1"/>
            <w:sz w:val="16"/>
            <w:szCs w:val="16"/>
          </w:rPr>
          <w:fldChar w:fldCharType="end"/>
        </w:r>
        <w:r w:rsidR="00A55D5C" w:rsidRPr="004B4FF9">
          <w:rPr>
            <w:rFonts w:ascii="Arial" w:hAnsi="Arial" w:cs="Arial"/>
            <w:color w:val="000000" w:themeColor="text1"/>
            <w:sz w:val="16"/>
            <w:szCs w:val="16"/>
          </w:rPr>
          <w:t xml:space="preserve"> | </w:t>
        </w:r>
        <w:r w:rsidR="00A55D5C" w:rsidRPr="004B4FF9">
          <w:rPr>
            <w:rFonts w:ascii="Arial" w:hAnsi="Arial" w:cs="Arial"/>
            <w:color w:val="000000" w:themeColor="text1"/>
            <w:sz w:val="16"/>
            <w:szCs w:val="16"/>
          </w:rPr>
          <w:fldChar w:fldCharType="begin"/>
        </w:r>
        <w:r w:rsidR="00A55D5C" w:rsidRPr="004B4FF9">
          <w:rPr>
            <w:rFonts w:ascii="Arial" w:hAnsi="Arial" w:cs="Arial"/>
            <w:color w:val="000000" w:themeColor="text1"/>
            <w:sz w:val="16"/>
            <w:szCs w:val="16"/>
          </w:rPr>
          <w:instrText xml:space="preserve"> NUMPAGES  \* Arabic  \* MERGEFORMAT </w:instrText>
        </w:r>
        <w:r w:rsidR="00A55D5C" w:rsidRPr="004B4FF9">
          <w:rPr>
            <w:rFonts w:ascii="Arial" w:hAnsi="Arial" w:cs="Arial"/>
            <w:color w:val="000000" w:themeColor="text1"/>
            <w:sz w:val="16"/>
            <w:szCs w:val="16"/>
          </w:rPr>
          <w:fldChar w:fldCharType="separate"/>
        </w:r>
        <w:r w:rsidR="00A55D5C">
          <w:rPr>
            <w:rFonts w:ascii="Arial" w:hAnsi="Arial" w:cs="Arial"/>
            <w:color w:val="000000" w:themeColor="text1"/>
            <w:sz w:val="16"/>
            <w:szCs w:val="16"/>
          </w:rPr>
          <w:t>4</w:t>
        </w:r>
        <w:r w:rsidR="00A55D5C" w:rsidRPr="004B4FF9">
          <w:rPr>
            <w:rFonts w:ascii="Arial" w:hAnsi="Arial" w:cs="Arial"/>
            <w:color w:val="000000" w:themeColor="text1"/>
            <w:sz w:val="16"/>
            <w:szCs w:val="16"/>
          </w:rPr>
          <w:fldChar w:fldCharType="end"/>
        </w:r>
        <w:r w:rsidR="00A55D5C" w:rsidRPr="004B4FF9">
          <w:rPr>
            <w:rFonts w:ascii="Arial" w:hAnsi="Arial" w:cs="Arial"/>
            <w:color w:val="000000" w:themeColor="text1"/>
            <w:sz w:val="16"/>
            <w:szCs w:val="16"/>
          </w:rPr>
          <w:t xml:space="preserve"> </w:t>
        </w:r>
        <w:r w:rsidR="00A55D5C" w:rsidRPr="004B4FF9">
          <w:rPr>
            <w:rFonts w:ascii="Arial" w:hAnsi="Arial" w:cs="Arial"/>
            <w:color w:val="000000" w:themeColor="text1"/>
            <w:sz w:val="16"/>
            <w:szCs w:val="16"/>
          </w:rPr>
          <w:tab/>
        </w:r>
      </w:sdtContent>
    </w:sdt>
    <w:r w:rsidR="00A55D5C" w:rsidRPr="004B4FF9">
      <w:rPr>
        <w:rFonts w:ascii="Arial" w:hAnsi="Arial"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3C97" w14:textId="77777777" w:rsidR="008179A1" w:rsidRDefault="008179A1" w:rsidP="003A4B7C">
      <w:pPr>
        <w:spacing w:after="0" w:line="240" w:lineRule="auto"/>
      </w:pPr>
      <w:r>
        <w:separator/>
      </w:r>
    </w:p>
  </w:footnote>
  <w:footnote w:type="continuationSeparator" w:id="0">
    <w:p w14:paraId="60B748B7" w14:textId="77777777" w:rsidR="008179A1" w:rsidRDefault="008179A1" w:rsidP="003A4B7C">
      <w:pPr>
        <w:spacing w:after="0" w:line="240" w:lineRule="auto"/>
      </w:pPr>
      <w:r>
        <w:continuationSeparator/>
      </w:r>
    </w:p>
  </w:footnote>
  <w:footnote w:type="continuationNotice" w:id="1">
    <w:p w14:paraId="6E2D8EEE" w14:textId="77777777" w:rsidR="008179A1" w:rsidRDefault="008179A1">
      <w:pPr>
        <w:spacing w:after="0" w:line="240" w:lineRule="auto"/>
      </w:pPr>
    </w:p>
  </w:footnote>
  <w:footnote w:id="2">
    <w:p w14:paraId="175E314A" w14:textId="77777777" w:rsidR="00CD302D" w:rsidRPr="00580F78" w:rsidRDefault="00CD302D">
      <w:pPr>
        <w:pStyle w:val="Textpoznpodarou"/>
        <w:rPr>
          <w:rFonts w:ascii="Times New Roman" w:hAnsi="Times New Roman" w:cs="Times New Roman"/>
          <w:sz w:val="18"/>
          <w:szCs w:val="18"/>
        </w:rPr>
      </w:pPr>
      <w:r w:rsidRPr="00580F78">
        <w:rPr>
          <w:rStyle w:val="Znakapoznpodarou"/>
          <w:rFonts w:ascii="Times New Roman" w:hAnsi="Times New Roman" w:cs="Times New Roman"/>
          <w:sz w:val="18"/>
          <w:szCs w:val="18"/>
        </w:rPr>
        <w:footnoteRef/>
      </w:r>
      <w:r w:rsidRPr="00580F78">
        <w:rPr>
          <w:rFonts w:ascii="Times New Roman" w:hAnsi="Times New Roman" w:cs="Times New Roman"/>
          <w:sz w:val="18"/>
          <w:szCs w:val="18"/>
        </w:rPr>
        <w:t xml:space="preserve"> § 41 vyhlášky MDS č. 104/1997 Sb., v platném znění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E298" w14:textId="77777777" w:rsidR="00EC746D" w:rsidRPr="00A14857" w:rsidRDefault="00EC746D" w:rsidP="00EC746D">
    <w:pPr>
      <w:pStyle w:val="MBzahlavi"/>
    </w:pPr>
    <w:r w:rsidRPr="00A14857">
      <w:drawing>
        <wp:anchor distT="0" distB="0" distL="114300" distR="114300" simplePos="0" relativeHeight="251658240" behindDoc="0" locked="0" layoutInCell="1" allowOverlap="1" wp14:anchorId="2CBBBD17" wp14:editId="3951EB14">
          <wp:simplePos x="0" y="0"/>
          <wp:positionH relativeFrom="margin">
            <wp:posOffset>0</wp:posOffset>
          </wp:positionH>
          <wp:positionV relativeFrom="paragraph">
            <wp:posOffset>-84455</wp:posOffset>
          </wp:positionV>
          <wp:extent cx="1993900" cy="630154"/>
          <wp:effectExtent l="0" t="0" r="6350" b="0"/>
          <wp:wrapNone/>
          <wp:docPr id="810912714" name="Obrázek 2" descr="Obsah obrázku symbol, logo, žlutá&#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12714" name="Obrázek 2" descr="Obsah obrázku symbol, logo, žlutá&#10;&#10;Obsah vygenerovaný umělou inteligencí může být nesprávný."/>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3900" cy="630154"/>
                  </a:xfrm>
                  <a:prstGeom prst="rect">
                    <a:avLst/>
                  </a:prstGeom>
                </pic:spPr>
              </pic:pic>
            </a:graphicData>
          </a:graphic>
          <wp14:sizeRelH relativeFrom="page">
            <wp14:pctWidth>0</wp14:pctWidth>
          </wp14:sizeRelH>
          <wp14:sizeRelV relativeFrom="page">
            <wp14:pctHeight>0</wp14:pctHeight>
          </wp14:sizeRelV>
        </wp:anchor>
      </w:drawing>
    </w:r>
  </w:p>
  <w:p w14:paraId="02B2E672" w14:textId="77777777" w:rsidR="00EC746D" w:rsidRPr="00CB2944" w:rsidRDefault="00EC746D" w:rsidP="00EC746D">
    <w:pPr>
      <w:pStyle w:val="MBzahlavi"/>
    </w:pPr>
    <w:r w:rsidRPr="00A14857">
      <w:t>Město Moravské Budějovice</w:t>
    </w:r>
  </w:p>
  <w:p w14:paraId="243F5565" w14:textId="77777777" w:rsidR="00EC746D" w:rsidRPr="002F2411" w:rsidRDefault="00EC746D" w:rsidP="00EC746D">
    <w:pPr>
      <w:pStyle w:val="MB-zahlavi-pruh"/>
      <w:ind w:left="5103"/>
    </w:pPr>
    <w:r w:rsidRPr="00CB2944">
      <w:t>nám. Míru 31</w:t>
    </w:r>
    <w:r w:rsidRPr="002F2411">
      <w:t>, 676 02 Moravské Budějovice</w:t>
    </w:r>
  </w:p>
  <w:p w14:paraId="73002CD0" w14:textId="0D26A897" w:rsidR="003A4B7C" w:rsidRPr="00EC746D" w:rsidRDefault="003A4B7C" w:rsidP="00EC74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E77"/>
    <w:multiLevelType w:val="multilevel"/>
    <w:tmpl w:val="3B9AC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42769"/>
    <w:multiLevelType w:val="hybridMultilevel"/>
    <w:tmpl w:val="6AAA6B9E"/>
    <w:lvl w:ilvl="0" w:tplc="46D4A64C">
      <w:start w:val="1"/>
      <w:numFmt w:val="ordinal"/>
      <w:lvlText w:val="%1"/>
      <w:lvlJc w:val="right"/>
      <w:pPr>
        <w:ind w:left="1174" w:hanging="360"/>
      </w:pPr>
      <w:rPr>
        <w:rFonts w:hint="default"/>
      </w:rPr>
    </w:lvl>
    <w:lvl w:ilvl="1" w:tplc="04050019" w:tentative="1">
      <w:start w:val="1"/>
      <w:numFmt w:val="lowerLetter"/>
      <w:lvlText w:val="%2."/>
      <w:lvlJc w:val="left"/>
      <w:pPr>
        <w:ind w:left="1894" w:hanging="360"/>
      </w:pPr>
    </w:lvl>
    <w:lvl w:ilvl="2" w:tplc="0405001B" w:tentative="1">
      <w:start w:val="1"/>
      <w:numFmt w:val="lowerRoman"/>
      <w:lvlText w:val="%3."/>
      <w:lvlJc w:val="right"/>
      <w:pPr>
        <w:ind w:left="2614" w:hanging="180"/>
      </w:pPr>
    </w:lvl>
    <w:lvl w:ilvl="3" w:tplc="0405000F" w:tentative="1">
      <w:start w:val="1"/>
      <w:numFmt w:val="decimal"/>
      <w:lvlText w:val="%4."/>
      <w:lvlJc w:val="left"/>
      <w:pPr>
        <w:ind w:left="3334" w:hanging="360"/>
      </w:pPr>
    </w:lvl>
    <w:lvl w:ilvl="4" w:tplc="04050019" w:tentative="1">
      <w:start w:val="1"/>
      <w:numFmt w:val="lowerLetter"/>
      <w:lvlText w:val="%5."/>
      <w:lvlJc w:val="left"/>
      <w:pPr>
        <w:ind w:left="4054" w:hanging="360"/>
      </w:pPr>
    </w:lvl>
    <w:lvl w:ilvl="5" w:tplc="0405001B" w:tentative="1">
      <w:start w:val="1"/>
      <w:numFmt w:val="lowerRoman"/>
      <w:lvlText w:val="%6."/>
      <w:lvlJc w:val="right"/>
      <w:pPr>
        <w:ind w:left="4774" w:hanging="180"/>
      </w:pPr>
    </w:lvl>
    <w:lvl w:ilvl="6" w:tplc="0405000F" w:tentative="1">
      <w:start w:val="1"/>
      <w:numFmt w:val="decimal"/>
      <w:lvlText w:val="%7."/>
      <w:lvlJc w:val="left"/>
      <w:pPr>
        <w:ind w:left="5494" w:hanging="360"/>
      </w:pPr>
    </w:lvl>
    <w:lvl w:ilvl="7" w:tplc="04050019" w:tentative="1">
      <w:start w:val="1"/>
      <w:numFmt w:val="lowerLetter"/>
      <w:lvlText w:val="%8."/>
      <w:lvlJc w:val="left"/>
      <w:pPr>
        <w:ind w:left="6214" w:hanging="360"/>
      </w:pPr>
    </w:lvl>
    <w:lvl w:ilvl="8" w:tplc="0405001B" w:tentative="1">
      <w:start w:val="1"/>
      <w:numFmt w:val="lowerRoman"/>
      <w:lvlText w:val="%9."/>
      <w:lvlJc w:val="right"/>
      <w:pPr>
        <w:ind w:left="6934" w:hanging="180"/>
      </w:pPr>
    </w:lvl>
  </w:abstractNum>
  <w:abstractNum w:abstractNumId="2" w15:restartNumberingAfterBreak="0">
    <w:nsid w:val="0C345C73"/>
    <w:multiLevelType w:val="hybridMultilevel"/>
    <w:tmpl w:val="DBF2927C"/>
    <w:lvl w:ilvl="0" w:tplc="076C09E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401838"/>
    <w:multiLevelType w:val="hybridMultilevel"/>
    <w:tmpl w:val="AE8A667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744CCB"/>
    <w:multiLevelType w:val="hybridMultilevel"/>
    <w:tmpl w:val="41DAB3F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19FD44C3"/>
    <w:multiLevelType w:val="hybridMultilevel"/>
    <w:tmpl w:val="6AAA6B9E"/>
    <w:lvl w:ilvl="0" w:tplc="FFFFFFFF">
      <w:start w:val="1"/>
      <w:numFmt w:val="ordinal"/>
      <w:lvlText w:val="%1"/>
      <w:lvlJc w:val="right"/>
      <w:pPr>
        <w:ind w:left="1174" w:hanging="360"/>
      </w:pPr>
      <w:rPr>
        <w:rFonts w:hint="default"/>
      </w:rPr>
    </w:lvl>
    <w:lvl w:ilvl="1" w:tplc="FFFFFFFF" w:tentative="1">
      <w:start w:val="1"/>
      <w:numFmt w:val="lowerLetter"/>
      <w:lvlText w:val="%2."/>
      <w:lvlJc w:val="left"/>
      <w:pPr>
        <w:ind w:left="1894" w:hanging="360"/>
      </w:pPr>
    </w:lvl>
    <w:lvl w:ilvl="2" w:tplc="FFFFFFFF" w:tentative="1">
      <w:start w:val="1"/>
      <w:numFmt w:val="lowerRoman"/>
      <w:lvlText w:val="%3."/>
      <w:lvlJc w:val="right"/>
      <w:pPr>
        <w:ind w:left="2614" w:hanging="18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6" w15:restartNumberingAfterBreak="0">
    <w:nsid w:val="1ADC2715"/>
    <w:multiLevelType w:val="hybridMultilevel"/>
    <w:tmpl w:val="6AAA6B9E"/>
    <w:lvl w:ilvl="0" w:tplc="FFFFFFFF">
      <w:start w:val="1"/>
      <w:numFmt w:val="ordinal"/>
      <w:lvlText w:val="%1"/>
      <w:lvlJc w:val="right"/>
      <w:pPr>
        <w:ind w:left="1174" w:hanging="360"/>
      </w:pPr>
      <w:rPr>
        <w:rFonts w:hint="default"/>
      </w:rPr>
    </w:lvl>
    <w:lvl w:ilvl="1" w:tplc="FFFFFFFF" w:tentative="1">
      <w:start w:val="1"/>
      <w:numFmt w:val="lowerLetter"/>
      <w:lvlText w:val="%2."/>
      <w:lvlJc w:val="left"/>
      <w:pPr>
        <w:ind w:left="1894" w:hanging="360"/>
      </w:pPr>
    </w:lvl>
    <w:lvl w:ilvl="2" w:tplc="FFFFFFFF" w:tentative="1">
      <w:start w:val="1"/>
      <w:numFmt w:val="lowerRoman"/>
      <w:lvlText w:val="%3."/>
      <w:lvlJc w:val="right"/>
      <w:pPr>
        <w:ind w:left="2614" w:hanging="18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7" w15:restartNumberingAfterBreak="0">
    <w:nsid w:val="1DF158D4"/>
    <w:multiLevelType w:val="hybridMultilevel"/>
    <w:tmpl w:val="0E7E5BA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351AA8"/>
    <w:multiLevelType w:val="multilevel"/>
    <w:tmpl w:val="F4B8D196"/>
    <w:lvl w:ilvl="0">
      <w:start w:val="1"/>
      <w:numFmt w:val="decimal"/>
      <w:lvlText w:val="%1."/>
      <w:lvlJc w:val="left"/>
      <w:pPr>
        <w:tabs>
          <w:tab w:val="num" w:pos="720"/>
        </w:tabs>
        <w:ind w:left="720" w:hanging="360"/>
      </w:pPr>
    </w:lvl>
    <w:lvl w:ilvl="1">
      <w:start w:val="1"/>
      <w:numFmt w:val="lowerLetter"/>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04478"/>
    <w:multiLevelType w:val="hybridMultilevel"/>
    <w:tmpl w:val="D7FC7166"/>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0" w15:restartNumberingAfterBreak="0">
    <w:nsid w:val="221E217E"/>
    <w:multiLevelType w:val="multilevel"/>
    <w:tmpl w:val="3B9AC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CF7BEB"/>
    <w:multiLevelType w:val="multilevel"/>
    <w:tmpl w:val="F4B8D196"/>
    <w:lvl w:ilvl="0">
      <w:start w:val="1"/>
      <w:numFmt w:val="decimal"/>
      <w:lvlText w:val="%1."/>
      <w:lvlJc w:val="left"/>
      <w:pPr>
        <w:tabs>
          <w:tab w:val="num" w:pos="720"/>
        </w:tabs>
        <w:ind w:left="720" w:hanging="360"/>
      </w:pPr>
    </w:lvl>
    <w:lvl w:ilvl="1">
      <w:start w:val="1"/>
      <w:numFmt w:val="lowerLetter"/>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DB3AB9"/>
    <w:multiLevelType w:val="hybridMultilevel"/>
    <w:tmpl w:val="370290A6"/>
    <w:lvl w:ilvl="0" w:tplc="0405000F">
      <w:start w:val="1"/>
      <w:numFmt w:val="decimal"/>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13" w15:restartNumberingAfterBreak="0">
    <w:nsid w:val="2D6825B4"/>
    <w:multiLevelType w:val="multilevel"/>
    <w:tmpl w:val="3B9AC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6E3AF1"/>
    <w:multiLevelType w:val="multilevel"/>
    <w:tmpl w:val="E932E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DA348D"/>
    <w:multiLevelType w:val="hybridMultilevel"/>
    <w:tmpl w:val="7370016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25332F0"/>
    <w:multiLevelType w:val="hybridMultilevel"/>
    <w:tmpl w:val="BFC43FB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060028"/>
    <w:multiLevelType w:val="hybridMultilevel"/>
    <w:tmpl w:val="61C8A0F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CBA3FEA"/>
    <w:multiLevelType w:val="hybridMultilevel"/>
    <w:tmpl w:val="6AAA6B9E"/>
    <w:lvl w:ilvl="0" w:tplc="FFFFFFFF">
      <w:start w:val="1"/>
      <w:numFmt w:val="ordinal"/>
      <w:lvlText w:val="%1"/>
      <w:lvlJc w:val="right"/>
      <w:pPr>
        <w:ind w:left="1174" w:hanging="360"/>
      </w:pPr>
      <w:rPr>
        <w:rFonts w:hint="default"/>
      </w:rPr>
    </w:lvl>
    <w:lvl w:ilvl="1" w:tplc="FFFFFFFF" w:tentative="1">
      <w:start w:val="1"/>
      <w:numFmt w:val="lowerLetter"/>
      <w:lvlText w:val="%2."/>
      <w:lvlJc w:val="left"/>
      <w:pPr>
        <w:ind w:left="1894" w:hanging="360"/>
      </w:pPr>
    </w:lvl>
    <w:lvl w:ilvl="2" w:tplc="FFFFFFFF" w:tentative="1">
      <w:start w:val="1"/>
      <w:numFmt w:val="lowerRoman"/>
      <w:lvlText w:val="%3."/>
      <w:lvlJc w:val="right"/>
      <w:pPr>
        <w:ind w:left="2614" w:hanging="18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19" w15:restartNumberingAfterBreak="0">
    <w:nsid w:val="4F400687"/>
    <w:multiLevelType w:val="hybridMultilevel"/>
    <w:tmpl w:val="45D44BC6"/>
    <w:lvl w:ilvl="0" w:tplc="04050017">
      <w:start w:val="1"/>
      <w:numFmt w:val="lowerLetter"/>
      <w:lvlText w:val="%1)"/>
      <w:lvlJc w:val="left"/>
      <w:pPr>
        <w:ind w:left="426" w:hanging="360"/>
      </w:p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20" w15:restartNumberingAfterBreak="0">
    <w:nsid w:val="4FDB4C27"/>
    <w:multiLevelType w:val="multilevel"/>
    <w:tmpl w:val="69F68D0A"/>
    <w:lvl w:ilvl="0">
      <w:start w:val="1"/>
      <w:numFmt w:val="decimal"/>
      <w:lvlText w:val="%1."/>
      <w:lvlJc w:val="left"/>
      <w:pPr>
        <w:tabs>
          <w:tab w:val="num" w:pos="720"/>
        </w:tabs>
        <w:ind w:left="720" w:hanging="360"/>
      </w:pPr>
    </w:lvl>
    <w:lvl w:ilvl="1">
      <w:start w:val="1"/>
      <w:numFmt w:val="ordinal"/>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FA1BAE"/>
    <w:multiLevelType w:val="hybridMultilevel"/>
    <w:tmpl w:val="31C6C5AA"/>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7FB0C87"/>
    <w:multiLevelType w:val="hybridMultilevel"/>
    <w:tmpl w:val="C2409F6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3" w15:restartNumberingAfterBreak="0">
    <w:nsid w:val="58F445E3"/>
    <w:multiLevelType w:val="multilevel"/>
    <w:tmpl w:val="F4B8D196"/>
    <w:lvl w:ilvl="0">
      <w:start w:val="1"/>
      <w:numFmt w:val="decimal"/>
      <w:lvlText w:val="%1."/>
      <w:lvlJc w:val="left"/>
      <w:pPr>
        <w:tabs>
          <w:tab w:val="num" w:pos="720"/>
        </w:tabs>
        <w:ind w:left="720" w:hanging="360"/>
      </w:pPr>
    </w:lvl>
    <w:lvl w:ilvl="1">
      <w:start w:val="1"/>
      <w:numFmt w:val="lowerLetter"/>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583FF8"/>
    <w:multiLevelType w:val="hybridMultilevel"/>
    <w:tmpl w:val="963031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3B32728"/>
    <w:multiLevelType w:val="multilevel"/>
    <w:tmpl w:val="3B9AC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3D5EAA"/>
    <w:multiLevelType w:val="multilevel"/>
    <w:tmpl w:val="CAA2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FB4D13"/>
    <w:multiLevelType w:val="hybridMultilevel"/>
    <w:tmpl w:val="4626A5D8"/>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AC716A"/>
    <w:multiLevelType w:val="hybridMultilevel"/>
    <w:tmpl w:val="426A3AE6"/>
    <w:lvl w:ilvl="0" w:tplc="70CE06F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E8B241D"/>
    <w:multiLevelType w:val="multilevel"/>
    <w:tmpl w:val="F4B8D196"/>
    <w:lvl w:ilvl="0">
      <w:start w:val="1"/>
      <w:numFmt w:val="decimal"/>
      <w:lvlText w:val="%1."/>
      <w:lvlJc w:val="left"/>
      <w:pPr>
        <w:tabs>
          <w:tab w:val="num" w:pos="720"/>
        </w:tabs>
        <w:ind w:left="720" w:hanging="360"/>
      </w:pPr>
    </w:lvl>
    <w:lvl w:ilvl="1">
      <w:start w:val="1"/>
      <w:numFmt w:val="lowerLetter"/>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974CB9"/>
    <w:multiLevelType w:val="multilevel"/>
    <w:tmpl w:val="43CA2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1F10B9"/>
    <w:multiLevelType w:val="multilevel"/>
    <w:tmpl w:val="3B9AC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9D467A"/>
    <w:multiLevelType w:val="hybridMultilevel"/>
    <w:tmpl w:val="06928FD6"/>
    <w:lvl w:ilvl="0" w:tplc="04050013">
      <w:start w:val="1"/>
      <w:numFmt w:val="upp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3" w15:restartNumberingAfterBreak="0">
    <w:nsid w:val="7A782471"/>
    <w:multiLevelType w:val="hybridMultilevel"/>
    <w:tmpl w:val="7BB40EF4"/>
    <w:lvl w:ilvl="0" w:tplc="F4806D18">
      <w:numFmt w:val="bullet"/>
      <w:lvlText w:val="-"/>
      <w:lvlJc w:val="left"/>
      <w:pPr>
        <w:ind w:left="360" w:hanging="360"/>
      </w:pPr>
      <w:rPr>
        <w:rFonts w:ascii="Calibri" w:eastAsiaTheme="minorHAnsi" w:hAnsi="Calibri" w:cstheme="minorBid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7BD566D7"/>
    <w:multiLevelType w:val="multilevel"/>
    <w:tmpl w:val="26608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5B026A"/>
    <w:multiLevelType w:val="multilevel"/>
    <w:tmpl w:val="79DA0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266EE8"/>
    <w:multiLevelType w:val="hybridMultilevel"/>
    <w:tmpl w:val="82E4D8FE"/>
    <w:lvl w:ilvl="0" w:tplc="F4806D1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E9A4135"/>
    <w:multiLevelType w:val="multilevel"/>
    <w:tmpl w:val="F4B8D196"/>
    <w:lvl w:ilvl="0">
      <w:start w:val="1"/>
      <w:numFmt w:val="decimal"/>
      <w:lvlText w:val="%1."/>
      <w:lvlJc w:val="left"/>
      <w:pPr>
        <w:tabs>
          <w:tab w:val="num" w:pos="720"/>
        </w:tabs>
        <w:ind w:left="720" w:hanging="360"/>
      </w:pPr>
    </w:lvl>
    <w:lvl w:ilvl="1">
      <w:start w:val="1"/>
      <w:numFmt w:val="lowerLetter"/>
      <w:lvlText w:val="%2)"/>
      <w:lvlJc w:val="right"/>
      <w:pPr>
        <w:ind w:left="117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2438900">
    <w:abstractNumId w:val="30"/>
  </w:num>
  <w:num w:numId="2" w16cid:durableId="1762145704">
    <w:abstractNumId w:val="10"/>
  </w:num>
  <w:num w:numId="3" w16cid:durableId="234054322">
    <w:abstractNumId w:val="34"/>
  </w:num>
  <w:num w:numId="4" w16cid:durableId="1181891954">
    <w:abstractNumId w:val="26"/>
  </w:num>
  <w:num w:numId="5" w16cid:durableId="772633637">
    <w:abstractNumId w:val="35"/>
  </w:num>
  <w:num w:numId="6" w16cid:durableId="200362367">
    <w:abstractNumId w:val="14"/>
  </w:num>
  <w:num w:numId="7" w16cid:durableId="1789085796">
    <w:abstractNumId w:val="25"/>
  </w:num>
  <w:num w:numId="8" w16cid:durableId="1138378595">
    <w:abstractNumId w:val="16"/>
  </w:num>
  <w:num w:numId="9" w16cid:durableId="426968516">
    <w:abstractNumId w:val="17"/>
  </w:num>
  <w:num w:numId="10" w16cid:durableId="404452962">
    <w:abstractNumId w:val="15"/>
  </w:num>
  <w:num w:numId="11" w16cid:durableId="661547825">
    <w:abstractNumId w:val="19"/>
  </w:num>
  <w:num w:numId="12" w16cid:durableId="2096320923">
    <w:abstractNumId w:val="9"/>
  </w:num>
  <w:num w:numId="13" w16cid:durableId="1298143929">
    <w:abstractNumId w:val="7"/>
  </w:num>
  <w:num w:numId="14" w16cid:durableId="1664239484">
    <w:abstractNumId w:val="27"/>
  </w:num>
  <w:num w:numId="15" w16cid:durableId="1877232842">
    <w:abstractNumId w:val="22"/>
  </w:num>
  <w:num w:numId="16" w16cid:durableId="2011983426">
    <w:abstractNumId w:val="24"/>
  </w:num>
  <w:num w:numId="17" w16cid:durableId="980311645">
    <w:abstractNumId w:val="3"/>
  </w:num>
  <w:num w:numId="18" w16cid:durableId="1424452516">
    <w:abstractNumId w:val="21"/>
  </w:num>
  <w:num w:numId="19" w16cid:durableId="804785063">
    <w:abstractNumId w:val="4"/>
  </w:num>
  <w:num w:numId="20" w16cid:durableId="741755800">
    <w:abstractNumId w:val="12"/>
  </w:num>
  <w:num w:numId="21" w16cid:durableId="2135518998">
    <w:abstractNumId w:val="33"/>
  </w:num>
  <w:num w:numId="22" w16cid:durableId="1008218796">
    <w:abstractNumId w:val="36"/>
  </w:num>
  <w:num w:numId="23" w16cid:durableId="1397624348">
    <w:abstractNumId w:val="1"/>
  </w:num>
  <w:num w:numId="24" w16cid:durableId="261031147">
    <w:abstractNumId w:val="6"/>
  </w:num>
  <w:num w:numId="25" w16cid:durableId="610206915">
    <w:abstractNumId w:val="5"/>
  </w:num>
  <w:num w:numId="26" w16cid:durableId="1035158045">
    <w:abstractNumId w:val="20"/>
  </w:num>
  <w:num w:numId="27" w16cid:durableId="1166701643">
    <w:abstractNumId w:val="0"/>
  </w:num>
  <w:num w:numId="28" w16cid:durableId="616715221">
    <w:abstractNumId w:val="13"/>
  </w:num>
  <w:num w:numId="29" w16cid:durableId="887229886">
    <w:abstractNumId w:val="31"/>
  </w:num>
  <w:num w:numId="30" w16cid:durableId="1364287733">
    <w:abstractNumId w:val="37"/>
  </w:num>
  <w:num w:numId="31" w16cid:durableId="896169119">
    <w:abstractNumId w:val="29"/>
  </w:num>
  <w:num w:numId="32" w16cid:durableId="1461411738">
    <w:abstractNumId w:val="8"/>
  </w:num>
  <w:num w:numId="33" w16cid:durableId="1176118226">
    <w:abstractNumId w:val="11"/>
  </w:num>
  <w:num w:numId="34" w16cid:durableId="1663318319">
    <w:abstractNumId w:val="23"/>
  </w:num>
  <w:num w:numId="35" w16cid:durableId="937905811">
    <w:abstractNumId w:val="28"/>
  </w:num>
  <w:num w:numId="36" w16cid:durableId="669916048">
    <w:abstractNumId w:val="18"/>
  </w:num>
  <w:num w:numId="37" w16cid:durableId="1782649875">
    <w:abstractNumId w:val="32"/>
  </w:num>
  <w:num w:numId="38" w16cid:durableId="257296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553"/>
    <w:rsid w:val="00015C7D"/>
    <w:rsid w:val="000259CE"/>
    <w:rsid w:val="00030EBA"/>
    <w:rsid w:val="00032BBD"/>
    <w:rsid w:val="00051042"/>
    <w:rsid w:val="000522E4"/>
    <w:rsid w:val="000617AD"/>
    <w:rsid w:val="00082C25"/>
    <w:rsid w:val="00085DCA"/>
    <w:rsid w:val="00092318"/>
    <w:rsid w:val="000A5DE5"/>
    <w:rsid w:val="000B0B6B"/>
    <w:rsid w:val="000B22DF"/>
    <w:rsid w:val="000B23ED"/>
    <w:rsid w:val="001013E4"/>
    <w:rsid w:val="001039D1"/>
    <w:rsid w:val="00121FBA"/>
    <w:rsid w:val="00122CE7"/>
    <w:rsid w:val="001442C3"/>
    <w:rsid w:val="0015013B"/>
    <w:rsid w:val="00163C07"/>
    <w:rsid w:val="00176FED"/>
    <w:rsid w:val="00187F0E"/>
    <w:rsid w:val="00191C55"/>
    <w:rsid w:val="001B3844"/>
    <w:rsid w:val="001D1393"/>
    <w:rsid w:val="001F2EEA"/>
    <w:rsid w:val="00216C9F"/>
    <w:rsid w:val="00224ADE"/>
    <w:rsid w:val="002522E4"/>
    <w:rsid w:val="00274B4B"/>
    <w:rsid w:val="00274F2F"/>
    <w:rsid w:val="002875CC"/>
    <w:rsid w:val="002969DD"/>
    <w:rsid w:val="002A1A62"/>
    <w:rsid w:val="002B59CE"/>
    <w:rsid w:val="002B7A55"/>
    <w:rsid w:val="002C77E0"/>
    <w:rsid w:val="002E5B62"/>
    <w:rsid w:val="002E75AA"/>
    <w:rsid w:val="002F0570"/>
    <w:rsid w:val="00310272"/>
    <w:rsid w:val="00320648"/>
    <w:rsid w:val="00332340"/>
    <w:rsid w:val="00336B8F"/>
    <w:rsid w:val="00367F4D"/>
    <w:rsid w:val="003848AD"/>
    <w:rsid w:val="00387325"/>
    <w:rsid w:val="003A39E8"/>
    <w:rsid w:val="003A4B7C"/>
    <w:rsid w:val="003C5241"/>
    <w:rsid w:val="003D585F"/>
    <w:rsid w:val="003E726F"/>
    <w:rsid w:val="003F0476"/>
    <w:rsid w:val="003F217F"/>
    <w:rsid w:val="00415FF0"/>
    <w:rsid w:val="00457689"/>
    <w:rsid w:val="00464FAE"/>
    <w:rsid w:val="00482909"/>
    <w:rsid w:val="00496CF1"/>
    <w:rsid w:val="00497C1D"/>
    <w:rsid w:val="004A549C"/>
    <w:rsid w:val="004A7C2B"/>
    <w:rsid w:val="004B37D3"/>
    <w:rsid w:val="004B46AA"/>
    <w:rsid w:val="004C24FC"/>
    <w:rsid w:val="004D262A"/>
    <w:rsid w:val="004D6201"/>
    <w:rsid w:val="004E5173"/>
    <w:rsid w:val="004F0DE9"/>
    <w:rsid w:val="00516488"/>
    <w:rsid w:val="00556A82"/>
    <w:rsid w:val="005800E5"/>
    <w:rsid w:val="00580F78"/>
    <w:rsid w:val="0058355A"/>
    <w:rsid w:val="00591309"/>
    <w:rsid w:val="005923B6"/>
    <w:rsid w:val="005C7F6F"/>
    <w:rsid w:val="005D033E"/>
    <w:rsid w:val="0062421D"/>
    <w:rsid w:val="00654DEA"/>
    <w:rsid w:val="00663166"/>
    <w:rsid w:val="00676A7D"/>
    <w:rsid w:val="006B3885"/>
    <w:rsid w:val="006B7C29"/>
    <w:rsid w:val="006C2637"/>
    <w:rsid w:val="006C42DF"/>
    <w:rsid w:val="006D7F8B"/>
    <w:rsid w:val="00706CE2"/>
    <w:rsid w:val="00723E0C"/>
    <w:rsid w:val="00743DF4"/>
    <w:rsid w:val="00795553"/>
    <w:rsid w:val="007D3BCE"/>
    <w:rsid w:val="007D4F63"/>
    <w:rsid w:val="007E7FC8"/>
    <w:rsid w:val="00803289"/>
    <w:rsid w:val="00804ACE"/>
    <w:rsid w:val="00807D6E"/>
    <w:rsid w:val="008179A1"/>
    <w:rsid w:val="008418B1"/>
    <w:rsid w:val="0086112C"/>
    <w:rsid w:val="0087175D"/>
    <w:rsid w:val="00882A35"/>
    <w:rsid w:val="00893DC3"/>
    <w:rsid w:val="008A3238"/>
    <w:rsid w:val="008B04F2"/>
    <w:rsid w:val="008B5EEB"/>
    <w:rsid w:val="008C4D66"/>
    <w:rsid w:val="009154BE"/>
    <w:rsid w:val="009358F6"/>
    <w:rsid w:val="00937351"/>
    <w:rsid w:val="00950E3D"/>
    <w:rsid w:val="00965CB8"/>
    <w:rsid w:val="009B3B5A"/>
    <w:rsid w:val="00A01924"/>
    <w:rsid w:val="00A17DC3"/>
    <w:rsid w:val="00A42DAE"/>
    <w:rsid w:val="00A55D5C"/>
    <w:rsid w:val="00A56B91"/>
    <w:rsid w:val="00A8750E"/>
    <w:rsid w:val="00A94158"/>
    <w:rsid w:val="00AA4460"/>
    <w:rsid w:val="00AB1C7E"/>
    <w:rsid w:val="00AB5E07"/>
    <w:rsid w:val="00AB6ED7"/>
    <w:rsid w:val="00AE4B1D"/>
    <w:rsid w:val="00AF25BB"/>
    <w:rsid w:val="00B00B95"/>
    <w:rsid w:val="00B22413"/>
    <w:rsid w:val="00B31170"/>
    <w:rsid w:val="00B42032"/>
    <w:rsid w:val="00B43B1A"/>
    <w:rsid w:val="00B478AE"/>
    <w:rsid w:val="00B533A8"/>
    <w:rsid w:val="00B53EB5"/>
    <w:rsid w:val="00B650DF"/>
    <w:rsid w:val="00B65343"/>
    <w:rsid w:val="00B7084C"/>
    <w:rsid w:val="00B90174"/>
    <w:rsid w:val="00BA37E8"/>
    <w:rsid w:val="00BD259A"/>
    <w:rsid w:val="00BE556A"/>
    <w:rsid w:val="00BE78E6"/>
    <w:rsid w:val="00C108DB"/>
    <w:rsid w:val="00C34304"/>
    <w:rsid w:val="00C52D4B"/>
    <w:rsid w:val="00C760B2"/>
    <w:rsid w:val="00CB0DA9"/>
    <w:rsid w:val="00CB178F"/>
    <w:rsid w:val="00CD302D"/>
    <w:rsid w:val="00CD6219"/>
    <w:rsid w:val="00CE092B"/>
    <w:rsid w:val="00CE79F7"/>
    <w:rsid w:val="00CF1E01"/>
    <w:rsid w:val="00D00A4D"/>
    <w:rsid w:val="00D063DD"/>
    <w:rsid w:val="00D21EB2"/>
    <w:rsid w:val="00D23888"/>
    <w:rsid w:val="00D5407B"/>
    <w:rsid w:val="00D552D6"/>
    <w:rsid w:val="00D7389C"/>
    <w:rsid w:val="00D777E1"/>
    <w:rsid w:val="00DA66B1"/>
    <w:rsid w:val="00DB1CFA"/>
    <w:rsid w:val="00DB5FD5"/>
    <w:rsid w:val="00DF26A5"/>
    <w:rsid w:val="00DF42E8"/>
    <w:rsid w:val="00DF7D57"/>
    <w:rsid w:val="00E020BA"/>
    <w:rsid w:val="00E11E71"/>
    <w:rsid w:val="00E1697D"/>
    <w:rsid w:val="00E43A59"/>
    <w:rsid w:val="00E5511C"/>
    <w:rsid w:val="00E720FB"/>
    <w:rsid w:val="00E73478"/>
    <w:rsid w:val="00EB1CAD"/>
    <w:rsid w:val="00EC15EC"/>
    <w:rsid w:val="00EC746D"/>
    <w:rsid w:val="00F05645"/>
    <w:rsid w:val="00F113B5"/>
    <w:rsid w:val="00F20D8D"/>
    <w:rsid w:val="00F23BB5"/>
    <w:rsid w:val="00F3468D"/>
    <w:rsid w:val="00F3610E"/>
    <w:rsid w:val="00F367D9"/>
    <w:rsid w:val="00F37B4D"/>
    <w:rsid w:val="00F46FBF"/>
    <w:rsid w:val="00F61C8D"/>
    <w:rsid w:val="00F7264D"/>
    <w:rsid w:val="00F83723"/>
    <w:rsid w:val="00F840C7"/>
    <w:rsid w:val="00FA78AC"/>
    <w:rsid w:val="00FB64D0"/>
    <w:rsid w:val="00FC3150"/>
    <w:rsid w:val="00FD162E"/>
    <w:rsid w:val="00FE37C4"/>
    <w:rsid w:val="01222FD0"/>
    <w:rsid w:val="145323C7"/>
    <w:rsid w:val="38EB3BCB"/>
    <w:rsid w:val="710527C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590F0"/>
  <w15:docId w15:val="{FF121B31-B0A2-4D07-84B9-715EB928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link w:val="Nadpis2Char"/>
    <w:qFormat/>
    <w:rsid w:val="00216C9F"/>
    <w:pPr>
      <w:spacing w:before="540" w:after="280" w:line="288" w:lineRule="auto"/>
      <w:jc w:val="center"/>
      <w:outlineLvl w:val="1"/>
    </w:pPr>
    <w:rPr>
      <w:rFonts w:ascii="Arial" w:hAnsi="Arial" w:cs="Arial"/>
      <w:b/>
      <w:bCs/>
      <w:kern w:val="2"/>
      <w:sz w:val="24"/>
      <w:szCs w:val="24"/>
      <w14:ligatures w14:val="standardContextual"/>
    </w:rPr>
  </w:style>
  <w:style w:type="paragraph" w:styleId="Nadpis3">
    <w:name w:val="heading 3"/>
    <w:basedOn w:val="Normln"/>
    <w:link w:val="Nadpis3Char"/>
    <w:uiPriority w:val="9"/>
    <w:qFormat/>
    <w:rsid w:val="00795553"/>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Nadpis3"/>
    <w:link w:val="Nadpis4Char"/>
    <w:uiPriority w:val="9"/>
    <w:qFormat/>
    <w:rsid w:val="00082C25"/>
    <w:pPr>
      <w:spacing w:before="120" w:after="0"/>
      <w:outlineLvl w:val="3"/>
    </w:pPr>
    <w:rPr>
      <w:rFonts w:ascii="Times New Roman" w:hAnsi="Times New Roman"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216C9F"/>
    <w:rPr>
      <w:rFonts w:ascii="Arial" w:hAnsi="Arial" w:cs="Arial"/>
      <w:b/>
      <w:bCs/>
      <w:kern w:val="2"/>
      <w:sz w:val="24"/>
      <w:szCs w:val="24"/>
      <w14:ligatures w14:val="standardContextual"/>
    </w:rPr>
  </w:style>
  <w:style w:type="character" w:customStyle="1" w:styleId="Nadpis3Char">
    <w:name w:val="Nadpis 3 Char"/>
    <w:basedOn w:val="Standardnpsmoodstavce"/>
    <w:link w:val="Nadpis3"/>
    <w:uiPriority w:val="9"/>
    <w:rsid w:val="00795553"/>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082C25"/>
    <w:rPr>
      <w:rFonts w:ascii="Times New Roman" w:hAnsi="Times New Roman" w:cs="Times New Roman"/>
      <w:b/>
      <w:bCs/>
    </w:rPr>
  </w:style>
  <w:style w:type="paragraph" w:styleId="Normlnweb">
    <w:name w:val="Normal (Web)"/>
    <w:basedOn w:val="Normln"/>
    <w:uiPriority w:val="99"/>
    <w:semiHidden/>
    <w:unhideWhenUsed/>
    <w:rsid w:val="0079555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3A4B7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4B7C"/>
    <w:rPr>
      <w:rFonts w:ascii="Tahoma" w:hAnsi="Tahoma" w:cs="Tahoma"/>
      <w:sz w:val="16"/>
      <w:szCs w:val="16"/>
    </w:rPr>
  </w:style>
  <w:style w:type="paragraph" w:styleId="Zhlav">
    <w:name w:val="header"/>
    <w:basedOn w:val="Normln"/>
    <w:link w:val="ZhlavChar"/>
    <w:uiPriority w:val="99"/>
    <w:unhideWhenUsed/>
    <w:rsid w:val="003A4B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A4B7C"/>
  </w:style>
  <w:style w:type="paragraph" w:styleId="Zpat">
    <w:name w:val="footer"/>
    <w:basedOn w:val="Normln"/>
    <w:link w:val="ZpatChar"/>
    <w:uiPriority w:val="99"/>
    <w:unhideWhenUsed/>
    <w:rsid w:val="003A4B7C"/>
    <w:pPr>
      <w:tabs>
        <w:tab w:val="center" w:pos="4536"/>
        <w:tab w:val="right" w:pos="9072"/>
      </w:tabs>
      <w:spacing w:after="0" w:line="240" w:lineRule="auto"/>
    </w:pPr>
  </w:style>
  <w:style w:type="character" w:customStyle="1" w:styleId="ZpatChar">
    <w:name w:val="Zápatí Char"/>
    <w:basedOn w:val="Standardnpsmoodstavce"/>
    <w:link w:val="Zpat"/>
    <w:uiPriority w:val="99"/>
    <w:rsid w:val="003A4B7C"/>
  </w:style>
  <w:style w:type="paragraph" w:styleId="Odstavecseseznamem">
    <w:name w:val="List Paragraph"/>
    <w:basedOn w:val="Normln"/>
    <w:uiPriority w:val="34"/>
    <w:qFormat/>
    <w:rsid w:val="006D7F8B"/>
    <w:pPr>
      <w:ind w:left="720"/>
      <w:contextualSpacing/>
    </w:pPr>
  </w:style>
  <w:style w:type="paragraph" w:styleId="Textpoznpodarou">
    <w:name w:val="footnote text"/>
    <w:basedOn w:val="Normln"/>
    <w:link w:val="TextpoznpodarouChar"/>
    <w:uiPriority w:val="99"/>
    <w:semiHidden/>
    <w:unhideWhenUsed/>
    <w:rsid w:val="00CD302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D302D"/>
    <w:rPr>
      <w:sz w:val="20"/>
      <w:szCs w:val="20"/>
    </w:rPr>
  </w:style>
  <w:style w:type="character" w:styleId="Znakapoznpodarou">
    <w:name w:val="footnote reference"/>
    <w:basedOn w:val="Standardnpsmoodstavce"/>
    <w:uiPriority w:val="99"/>
    <w:semiHidden/>
    <w:unhideWhenUsed/>
    <w:rsid w:val="00CD302D"/>
    <w:rPr>
      <w:vertAlign w:val="superscript"/>
    </w:rPr>
  </w:style>
  <w:style w:type="character" w:styleId="Hypertextovodkaz">
    <w:name w:val="Hyperlink"/>
    <w:basedOn w:val="Standardnpsmoodstavce"/>
    <w:uiPriority w:val="99"/>
    <w:unhideWhenUsed/>
    <w:rsid w:val="00CD302D"/>
    <w:rPr>
      <w:color w:val="0000FF" w:themeColor="hyperlink"/>
      <w:u w:val="single"/>
    </w:rPr>
  </w:style>
  <w:style w:type="paragraph" w:customStyle="1" w:styleId="MBzahlavi">
    <w:name w:val="MB_zahlavi"/>
    <w:qFormat/>
    <w:rsid w:val="00EC746D"/>
    <w:pPr>
      <w:suppressAutoHyphens/>
      <w:spacing w:after="0" w:line="278" w:lineRule="auto"/>
      <w:jc w:val="right"/>
    </w:pPr>
    <w:rPr>
      <w:rFonts w:ascii="Arial" w:hAnsi="Arial" w:cs="Arial"/>
      <w:noProof/>
      <w:kern w:val="2"/>
      <w:sz w:val="20"/>
      <w:szCs w:val="20"/>
      <w14:ligatures w14:val="standardContextual"/>
    </w:rPr>
  </w:style>
  <w:style w:type="paragraph" w:customStyle="1" w:styleId="MB-zahlavi-pruh">
    <w:name w:val="MB-zahlavi-pruh"/>
    <w:qFormat/>
    <w:rsid w:val="00EC746D"/>
    <w:pPr>
      <w:pBdr>
        <w:bottom w:val="single" w:sz="18" w:space="5" w:color="FFD525"/>
      </w:pBdr>
      <w:spacing w:after="0" w:line="278" w:lineRule="auto"/>
      <w:ind w:left="5670"/>
      <w:jc w:val="right"/>
    </w:pPr>
    <w:rPr>
      <w:rFonts w:ascii="Arial" w:hAnsi="Arial" w:cs="Arial"/>
      <w:kern w:val="2"/>
      <w:sz w:val="20"/>
      <w:szCs w:val="20"/>
      <w14:ligatures w14:val="standardContextual"/>
    </w:rPr>
  </w:style>
  <w:style w:type="paragraph" w:styleId="Bezmezer">
    <w:name w:val="No Spacing"/>
    <w:uiPriority w:val="1"/>
    <w:qFormat/>
    <w:rsid w:val="004A549C"/>
    <w:pPr>
      <w:spacing w:after="0" w:line="240" w:lineRule="auto"/>
      <w:ind w:firstLine="454"/>
      <w:jc w:val="both"/>
    </w:pPr>
    <w:rPr>
      <w:rFonts w:ascii="Times New Roman" w:hAnsi="Times New Roman" w:cs="Times New Roman"/>
      <w:kern w:val="2"/>
      <w14:ligatures w14:val="standardContextual"/>
    </w:rPr>
  </w:style>
  <w:style w:type="paragraph" w:customStyle="1" w:styleId="NNadpis3">
    <w:name w:val="NNadpis3"/>
    <w:basedOn w:val="Normln"/>
    <w:qFormat/>
    <w:rsid w:val="00CB0DA9"/>
    <w:pPr>
      <w:keepNext/>
      <w:tabs>
        <w:tab w:val="left" w:pos="284"/>
      </w:tabs>
      <w:spacing w:before="240" w:after="120" w:line="288" w:lineRule="auto"/>
      <w:jc w:val="both"/>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475065">
      <w:bodyDiv w:val="1"/>
      <w:marLeft w:val="0"/>
      <w:marRight w:val="0"/>
      <w:marTop w:val="0"/>
      <w:marBottom w:val="0"/>
      <w:divBdr>
        <w:top w:val="none" w:sz="0" w:space="0" w:color="auto"/>
        <w:left w:val="none" w:sz="0" w:space="0" w:color="auto"/>
        <w:bottom w:val="none" w:sz="0" w:space="0" w:color="auto"/>
        <w:right w:val="none" w:sz="0" w:space="0" w:color="auto"/>
      </w:divBdr>
      <w:divsChild>
        <w:div w:id="669285830">
          <w:marLeft w:val="-840"/>
          <w:marRight w:val="0"/>
          <w:marTop w:val="0"/>
          <w:marBottom w:val="0"/>
          <w:divBdr>
            <w:top w:val="none" w:sz="0" w:space="0" w:color="auto"/>
            <w:left w:val="single" w:sz="48" w:space="31" w:color="F6BE11"/>
            <w:bottom w:val="none" w:sz="0" w:space="0" w:color="auto"/>
            <w:right w:val="none" w:sz="0" w:space="0" w:color="auto"/>
          </w:divBdr>
          <w:divsChild>
            <w:div w:id="1362172097">
              <w:marLeft w:val="0"/>
              <w:marRight w:val="0"/>
              <w:marTop w:val="0"/>
              <w:marBottom w:val="375"/>
              <w:divBdr>
                <w:top w:val="none" w:sz="0" w:space="0" w:color="auto"/>
                <w:left w:val="none" w:sz="0" w:space="0" w:color="auto"/>
                <w:bottom w:val="none" w:sz="0" w:space="0" w:color="auto"/>
                <w:right w:val="none" w:sz="0" w:space="0" w:color="auto"/>
              </w:divBdr>
              <w:divsChild>
                <w:div w:id="57436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6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0228A-3913-4DAB-8889-78DFC8DC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3072</Words>
  <Characters>18130</Characters>
  <Application>Microsoft Office Word</Application>
  <DocSecurity>4</DocSecurity>
  <Lines>151</Lines>
  <Paragraphs>42</Paragraphs>
  <ScaleCrop>false</ScaleCrop>
  <Company>ATC</Company>
  <LinksUpToDate>false</LinksUpToDate>
  <CharactersWithSpaces>21160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Koukalová Veronika, Ing.</dc:creator>
  <cp:keywords/>
  <cp:lastModifiedBy>Šnapková Kateřina Ing.</cp:lastModifiedBy>
  <cp:revision>2</cp:revision>
  <cp:lastPrinted>2023-09-21T02:40:00Z</cp:lastPrinted>
  <dcterms:created xsi:type="dcterms:W3CDTF">2026-10-23T06:17:00Z</dcterms:created>
  <dcterms:modified xsi:type="dcterms:W3CDTF">2026-10-23T06:17:00Z</dcterms:modified>
</cp:coreProperties>
</file>