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67EB" w14:textId="77777777" w:rsidR="00AE0B40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A4">
        <w:rPr>
          <w:rFonts w:ascii="Arial" w:hAnsi="Arial" w:cs="Arial"/>
          <w:b/>
          <w:sz w:val="24"/>
          <w:szCs w:val="24"/>
        </w:rPr>
        <w:t xml:space="preserve">Obec </w:t>
      </w:r>
      <w:r w:rsidR="00AE0B40" w:rsidRPr="00BA72A4">
        <w:rPr>
          <w:rFonts w:ascii="Arial" w:hAnsi="Arial" w:cs="Arial"/>
          <w:b/>
          <w:sz w:val="24"/>
          <w:szCs w:val="24"/>
        </w:rPr>
        <w:t>Krchleby</w:t>
      </w:r>
    </w:p>
    <w:p w14:paraId="0D446651" w14:textId="4E545621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A4">
        <w:rPr>
          <w:rFonts w:ascii="Arial" w:hAnsi="Arial" w:cs="Arial"/>
          <w:b/>
          <w:sz w:val="24"/>
          <w:szCs w:val="24"/>
        </w:rPr>
        <w:t xml:space="preserve">Zastupitelstvo obce </w:t>
      </w:r>
      <w:r w:rsidR="00AE0B40" w:rsidRPr="00BA72A4">
        <w:rPr>
          <w:rFonts w:ascii="Arial" w:hAnsi="Arial" w:cs="Arial"/>
          <w:b/>
          <w:sz w:val="24"/>
          <w:szCs w:val="24"/>
        </w:rPr>
        <w:t>Krchleby</w:t>
      </w:r>
    </w:p>
    <w:p w14:paraId="1415D7A4" w14:textId="5BB459B5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A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E0B40" w:rsidRPr="00BA72A4">
        <w:rPr>
          <w:rFonts w:ascii="Arial" w:hAnsi="Arial" w:cs="Arial"/>
          <w:b/>
          <w:sz w:val="24"/>
          <w:szCs w:val="24"/>
        </w:rPr>
        <w:t>Krchleby</w:t>
      </w:r>
      <w:r w:rsidRPr="00BA72A4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Pr="00BA72A4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A4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BA72A4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3BD3A767" w:rsidR="002C7F6B" w:rsidRPr="00BA72A4" w:rsidRDefault="002C7F6B" w:rsidP="002C7F6B">
      <w:pPr>
        <w:spacing w:line="276" w:lineRule="auto"/>
        <w:rPr>
          <w:rFonts w:ascii="Arial" w:hAnsi="Arial" w:cs="Arial"/>
        </w:rPr>
      </w:pPr>
      <w:r w:rsidRPr="00BA72A4">
        <w:rPr>
          <w:rFonts w:ascii="Arial" w:hAnsi="Arial" w:cs="Arial"/>
        </w:rPr>
        <w:t>Zastupitelstvo obce</w:t>
      </w:r>
      <w:r w:rsidR="00AE0B40" w:rsidRPr="00BA72A4">
        <w:rPr>
          <w:rFonts w:ascii="Arial" w:hAnsi="Arial" w:cs="Arial"/>
        </w:rPr>
        <w:t xml:space="preserve"> Krchleby</w:t>
      </w:r>
      <w:r w:rsidRPr="00BA72A4">
        <w:rPr>
          <w:rFonts w:ascii="Arial" w:hAnsi="Arial" w:cs="Arial"/>
        </w:rPr>
        <w:t xml:space="preserve"> se na svém zasedání dne </w:t>
      </w:r>
      <w:r w:rsidR="001E29D3">
        <w:rPr>
          <w:rFonts w:ascii="Arial" w:hAnsi="Arial" w:cs="Arial"/>
        </w:rPr>
        <w:t>17.9.2025</w:t>
      </w:r>
      <w:r w:rsidRPr="00BA72A4">
        <w:rPr>
          <w:rFonts w:ascii="Arial" w:hAnsi="Arial" w:cs="Arial"/>
        </w:rPr>
        <w:t xml:space="preserve"> usneslo vydat na základě </w:t>
      </w:r>
      <w:r w:rsidR="004F01DE" w:rsidRPr="00BA72A4">
        <w:rPr>
          <w:rFonts w:ascii="Arial" w:hAnsi="Arial" w:cs="Arial"/>
        </w:rPr>
        <w:t xml:space="preserve">ustanovení § 178 odst. 2 písm. </w:t>
      </w:r>
      <w:r w:rsidRPr="00BA72A4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 w:rsidRPr="00BA72A4">
        <w:rPr>
          <w:rFonts w:ascii="Arial" w:hAnsi="Arial" w:cs="Arial"/>
        </w:rPr>
        <w:t xml:space="preserve">u s § 10 písm. d) a § 84 odst. </w:t>
      </w:r>
      <w:r w:rsidR="00340258" w:rsidRPr="00BA72A4">
        <w:rPr>
          <w:rFonts w:ascii="Arial" w:hAnsi="Arial" w:cs="Arial"/>
        </w:rPr>
        <w:t>2 písm. h) zákona č. 128/2000 </w:t>
      </w:r>
      <w:r w:rsidRPr="00BA72A4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BA72A4">
        <w:rPr>
          <w:rFonts w:ascii="Arial" w:hAnsi="Arial" w:cs="Arial"/>
        </w:rPr>
        <w:t>:</w:t>
      </w:r>
    </w:p>
    <w:p w14:paraId="2D36CCA0" w14:textId="77777777" w:rsidR="006E48D2" w:rsidRPr="00BA72A4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A72A4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A72A4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0C4B6AB3" w:rsidR="00D9671D" w:rsidRPr="00BA72A4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BA72A4">
        <w:rPr>
          <w:rFonts w:ascii="Arial" w:hAnsi="Arial" w:cs="Arial"/>
        </w:rPr>
        <w:t>Na základě uzavřené dohody obcí</w:t>
      </w:r>
      <w:r w:rsidR="00AF4F96" w:rsidRPr="00BA72A4">
        <w:rPr>
          <w:rFonts w:ascii="Arial" w:hAnsi="Arial" w:cs="Arial"/>
        </w:rPr>
        <w:t xml:space="preserve"> Krchleby a </w:t>
      </w:r>
      <w:r w:rsidR="00BA72A4" w:rsidRPr="00BA72A4">
        <w:rPr>
          <w:rFonts w:ascii="Arial" w:hAnsi="Arial" w:cs="Arial"/>
        </w:rPr>
        <w:t>Hraběšín</w:t>
      </w:r>
      <w:r w:rsidRPr="00BA72A4">
        <w:rPr>
          <w:rFonts w:ascii="Arial" w:hAnsi="Arial" w:cs="Arial"/>
        </w:rPr>
        <w:t xml:space="preserve"> o vytvoření společného školského obvodu základní školy je území obce </w:t>
      </w:r>
      <w:r w:rsidR="00AF4F96" w:rsidRPr="00BA72A4">
        <w:rPr>
          <w:rFonts w:ascii="Arial" w:hAnsi="Arial" w:cs="Arial"/>
        </w:rPr>
        <w:t>Krchleby</w:t>
      </w:r>
      <w:r w:rsidRPr="00BA72A4">
        <w:rPr>
          <w:rFonts w:ascii="Arial" w:hAnsi="Arial" w:cs="Arial"/>
        </w:rPr>
        <w:t xml:space="preserve"> částí školského obvodu Základní školy </w:t>
      </w:r>
      <w:r w:rsidR="00AF4F96" w:rsidRPr="00BA72A4">
        <w:rPr>
          <w:rFonts w:ascii="Arial" w:hAnsi="Arial" w:cs="Arial"/>
        </w:rPr>
        <w:t>a Mateřské školy Krchleby, okres Kutná Hora, příspěvková organizace, Krchleby 80, 286 01 Krchleby</w:t>
      </w:r>
      <w:r w:rsidR="00060474" w:rsidRPr="00BA72A4">
        <w:rPr>
          <w:rFonts w:ascii="Arial" w:hAnsi="Arial" w:cs="Arial"/>
        </w:rPr>
        <w:t>,</w:t>
      </w:r>
      <w:r w:rsidR="00AF4F96" w:rsidRPr="00BA72A4">
        <w:rPr>
          <w:rFonts w:ascii="Arial" w:hAnsi="Arial" w:cs="Arial"/>
        </w:rPr>
        <w:t xml:space="preserve"> </w:t>
      </w:r>
      <w:r w:rsidRPr="00BA72A4">
        <w:rPr>
          <w:rFonts w:ascii="Arial" w:hAnsi="Arial" w:cs="Arial"/>
        </w:rPr>
        <w:t xml:space="preserve">zřízené obcí </w:t>
      </w:r>
      <w:r w:rsidR="00B35335" w:rsidRPr="00BA72A4">
        <w:rPr>
          <w:rFonts w:ascii="Arial" w:hAnsi="Arial" w:cs="Arial"/>
        </w:rPr>
        <w:t>Krchleby.</w:t>
      </w:r>
    </w:p>
    <w:p w14:paraId="2C4D2961" w14:textId="68966259" w:rsidR="002C7F6B" w:rsidRPr="00BA72A4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BA72A4">
        <w:rPr>
          <w:rFonts w:ascii="Arial" w:hAnsi="Arial" w:cs="Arial"/>
          <w:b/>
        </w:rPr>
        <w:t>Čl. 2</w:t>
      </w:r>
      <w:r w:rsidR="00EC48B4" w:rsidRPr="00BA72A4">
        <w:rPr>
          <w:rFonts w:ascii="Arial" w:hAnsi="Arial" w:cs="Arial"/>
          <w:b/>
        </w:rPr>
        <w:t xml:space="preserve"> </w:t>
      </w:r>
    </w:p>
    <w:p w14:paraId="582DBFDD" w14:textId="77777777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BA72A4">
        <w:rPr>
          <w:rFonts w:ascii="Arial" w:hAnsi="Arial" w:cs="Arial"/>
          <w:b/>
        </w:rPr>
        <w:t>Zrušovací ustanovení</w:t>
      </w:r>
    </w:p>
    <w:p w14:paraId="6E26677C" w14:textId="48C187A5" w:rsidR="002C7F6B" w:rsidRPr="00BA72A4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BA72A4">
        <w:rPr>
          <w:rFonts w:ascii="Arial" w:hAnsi="Arial" w:cs="Arial"/>
        </w:rPr>
        <w:t xml:space="preserve">Zrušuje se obecně závazná vyhláška obce </w:t>
      </w:r>
      <w:r w:rsidR="00B35335" w:rsidRPr="00BA72A4">
        <w:rPr>
          <w:rFonts w:ascii="Arial" w:hAnsi="Arial" w:cs="Arial"/>
        </w:rPr>
        <w:t xml:space="preserve">Krchleby </w:t>
      </w:r>
      <w:r w:rsidRPr="00BA72A4">
        <w:rPr>
          <w:rFonts w:ascii="Arial" w:hAnsi="Arial" w:cs="Arial"/>
        </w:rPr>
        <w:t>č.</w:t>
      </w:r>
      <w:r w:rsidR="00B35335" w:rsidRPr="00BA72A4">
        <w:rPr>
          <w:rFonts w:ascii="Arial" w:hAnsi="Arial" w:cs="Arial"/>
        </w:rPr>
        <w:t> 1/201</w:t>
      </w:r>
      <w:r w:rsidR="00BA72A4" w:rsidRPr="00BA72A4">
        <w:rPr>
          <w:rFonts w:ascii="Arial" w:hAnsi="Arial" w:cs="Arial"/>
        </w:rPr>
        <w:t>9</w:t>
      </w:r>
      <w:r w:rsidRPr="00BA72A4">
        <w:rPr>
          <w:rFonts w:ascii="Arial" w:hAnsi="Arial" w:cs="Arial"/>
        </w:rPr>
        <w:t>,</w:t>
      </w:r>
      <w:r w:rsidR="00B35335" w:rsidRPr="00BA72A4">
        <w:rPr>
          <w:rFonts w:ascii="Arial" w:hAnsi="Arial" w:cs="Arial"/>
        </w:rPr>
        <w:t xml:space="preserve"> kterou se stanoví část společného školského obvodu základní školy,</w:t>
      </w:r>
      <w:r w:rsidRPr="00BA72A4">
        <w:rPr>
          <w:rFonts w:ascii="Arial" w:hAnsi="Arial" w:cs="Arial"/>
        </w:rPr>
        <w:t xml:space="preserve"> ze dne </w:t>
      </w:r>
      <w:r w:rsidR="00B35335" w:rsidRPr="00BA72A4">
        <w:rPr>
          <w:rFonts w:ascii="Arial" w:hAnsi="Arial" w:cs="Arial"/>
        </w:rPr>
        <w:t>1</w:t>
      </w:r>
      <w:r w:rsidR="00BA72A4" w:rsidRPr="00BA72A4">
        <w:rPr>
          <w:rFonts w:ascii="Arial" w:hAnsi="Arial" w:cs="Arial"/>
        </w:rPr>
        <w:t>3</w:t>
      </w:r>
      <w:r w:rsidR="00B35335" w:rsidRPr="00BA72A4">
        <w:rPr>
          <w:rFonts w:ascii="Arial" w:hAnsi="Arial" w:cs="Arial"/>
        </w:rPr>
        <w:t xml:space="preserve">. </w:t>
      </w:r>
      <w:r w:rsidR="00BA72A4" w:rsidRPr="00BA72A4">
        <w:rPr>
          <w:rFonts w:ascii="Arial" w:hAnsi="Arial" w:cs="Arial"/>
        </w:rPr>
        <w:t>2</w:t>
      </w:r>
      <w:r w:rsidR="00B35335" w:rsidRPr="00BA72A4">
        <w:rPr>
          <w:rFonts w:ascii="Arial" w:hAnsi="Arial" w:cs="Arial"/>
        </w:rPr>
        <w:t>. 201</w:t>
      </w:r>
      <w:r w:rsidR="00BA72A4" w:rsidRPr="00BA72A4">
        <w:rPr>
          <w:rFonts w:ascii="Arial" w:hAnsi="Arial" w:cs="Arial"/>
        </w:rPr>
        <w:t>9</w:t>
      </w:r>
      <w:r w:rsidR="00B35335" w:rsidRPr="00BA72A4">
        <w:rPr>
          <w:rFonts w:ascii="Arial" w:hAnsi="Arial" w:cs="Arial"/>
        </w:rPr>
        <w:t>.</w:t>
      </w:r>
    </w:p>
    <w:p w14:paraId="525CF6F5" w14:textId="77777777" w:rsidR="002C7F6B" w:rsidRPr="00BA72A4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BA72A4">
        <w:rPr>
          <w:rFonts w:ascii="Arial" w:hAnsi="Arial" w:cs="Arial"/>
          <w:b/>
        </w:rPr>
        <w:t>Čl. 3</w:t>
      </w:r>
    </w:p>
    <w:p w14:paraId="2FB0948E" w14:textId="77777777" w:rsidR="002C7F6B" w:rsidRPr="00BA72A4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BA72A4">
        <w:rPr>
          <w:rFonts w:ascii="Arial" w:hAnsi="Arial" w:cs="Arial"/>
          <w:b/>
        </w:rPr>
        <w:t>Účinnost</w:t>
      </w:r>
    </w:p>
    <w:p w14:paraId="12B53E41" w14:textId="77777777" w:rsidR="002C7F6B" w:rsidRPr="00BA72A4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BA72A4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E21F058" w14:textId="77777777" w:rsidR="002C7F6B" w:rsidRPr="00BA72A4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BA72A4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BA72A4" w:rsidRDefault="002C7F6B" w:rsidP="002C7F6B">
      <w:pPr>
        <w:spacing w:line="276" w:lineRule="auto"/>
        <w:rPr>
          <w:rFonts w:ascii="Arial" w:hAnsi="Arial" w:cs="Arial"/>
        </w:rPr>
        <w:sectPr w:rsidR="002C7F6B" w:rsidRPr="00BA72A4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720E8D9C" w:rsidR="002C7F6B" w:rsidRPr="00BA72A4" w:rsidRDefault="008278FC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BA72A4">
        <w:rPr>
          <w:rFonts w:ascii="Arial" w:hAnsi="Arial" w:cs="Arial"/>
        </w:rPr>
        <w:t>Josef Bruthans</w:t>
      </w:r>
    </w:p>
    <w:p w14:paraId="033D2A1C" w14:textId="48396E1E" w:rsidR="002C7F6B" w:rsidRPr="00BA72A4" w:rsidRDefault="008278FC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BA72A4">
        <w:rPr>
          <w:rFonts w:ascii="Arial" w:hAnsi="Arial" w:cs="Arial"/>
        </w:rPr>
        <w:t>místo</w:t>
      </w:r>
      <w:r w:rsidR="002C7F6B" w:rsidRPr="00BA72A4">
        <w:rPr>
          <w:rFonts w:ascii="Arial" w:hAnsi="Arial" w:cs="Arial"/>
        </w:rPr>
        <w:t>starosta</w:t>
      </w:r>
      <w:r w:rsidR="002C7F6B" w:rsidRPr="00BA72A4">
        <w:rPr>
          <w:rFonts w:ascii="Arial" w:hAnsi="Arial" w:cs="Arial"/>
        </w:rPr>
        <w:br w:type="column"/>
      </w:r>
      <w:r w:rsidRPr="00BA72A4">
        <w:rPr>
          <w:rFonts w:ascii="Arial" w:hAnsi="Arial" w:cs="Arial"/>
        </w:rPr>
        <w:t>Bc. Bohumila Jeřichová</w:t>
      </w:r>
    </w:p>
    <w:p w14:paraId="7901977D" w14:textId="2FE236B8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A72A4">
        <w:rPr>
          <w:rFonts w:ascii="Arial" w:hAnsi="Arial" w:cs="Arial"/>
        </w:rPr>
        <w:t>starost</w:t>
      </w:r>
      <w:r w:rsidR="008278FC" w:rsidRPr="00BA72A4">
        <w:rPr>
          <w:rFonts w:ascii="Arial" w:hAnsi="Arial" w:cs="Arial"/>
        </w:rPr>
        <w:t>k</w:t>
      </w:r>
      <w:r w:rsidRPr="00BA72A4">
        <w:rPr>
          <w:rFonts w:ascii="Arial" w:hAnsi="Arial" w:cs="Arial"/>
        </w:rPr>
        <w:t>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00E8F0A7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2BA6BE50" w14:textId="62A8F234" w:rsidR="00851AAA" w:rsidRPr="00851AAA" w:rsidRDefault="00851AAA" w:rsidP="00AE0B40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E10A" w14:textId="77777777" w:rsidR="00D42C05" w:rsidRDefault="00D42C05" w:rsidP="006A579C">
      <w:pPr>
        <w:spacing w:after="0"/>
      </w:pPr>
      <w:r>
        <w:separator/>
      </w:r>
    </w:p>
  </w:endnote>
  <w:endnote w:type="continuationSeparator" w:id="0">
    <w:p w14:paraId="138CCB4C" w14:textId="77777777" w:rsidR="00D42C05" w:rsidRDefault="00D42C0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6F26" w14:textId="3FB9FC3E" w:rsidR="0081247E" w:rsidRPr="00456B24" w:rsidRDefault="0081247E">
    <w:pPr>
      <w:pStyle w:val="Zpat"/>
      <w:jc w:val="center"/>
      <w:rPr>
        <w:rFonts w:ascii="Arial" w:hAnsi="Arial" w:cs="Arial"/>
      </w:rPr>
    </w:pPr>
  </w:p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0DC2" w14:textId="77777777" w:rsidR="00D42C05" w:rsidRDefault="00D42C05" w:rsidP="006A579C">
      <w:pPr>
        <w:spacing w:after="0"/>
      </w:pPr>
      <w:r>
        <w:separator/>
      </w:r>
    </w:p>
  </w:footnote>
  <w:footnote w:type="continuationSeparator" w:id="0">
    <w:p w14:paraId="211A3A13" w14:textId="77777777" w:rsidR="00D42C05" w:rsidRDefault="00D42C0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0778627">
    <w:abstractNumId w:val="1"/>
  </w:num>
  <w:num w:numId="2" w16cid:durableId="1741635091">
    <w:abstractNumId w:val="3"/>
  </w:num>
  <w:num w:numId="3" w16cid:durableId="40519132">
    <w:abstractNumId w:val="6"/>
  </w:num>
  <w:num w:numId="4" w16cid:durableId="1979190006">
    <w:abstractNumId w:val="13"/>
  </w:num>
  <w:num w:numId="5" w16cid:durableId="899829340">
    <w:abstractNumId w:val="20"/>
  </w:num>
  <w:num w:numId="6" w16cid:durableId="1521508202">
    <w:abstractNumId w:val="2"/>
  </w:num>
  <w:num w:numId="7" w16cid:durableId="42757684">
    <w:abstractNumId w:val="5"/>
  </w:num>
  <w:num w:numId="8" w16cid:durableId="2135294673">
    <w:abstractNumId w:val="7"/>
  </w:num>
  <w:num w:numId="9" w16cid:durableId="1791393065">
    <w:abstractNumId w:val="9"/>
  </w:num>
  <w:num w:numId="10" w16cid:durableId="841624673">
    <w:abstractNumId w:val="24"/>
  </w:num>
  <w:num w:numId="11" w16cid:durableId="269438866">
    <w:abstractNumId w:val="14"/>
  </w:num>
  <w:num w:numId="12" w16cid:durableId="1779908184">
    <w:abstractNumId w:val="16"/>
  </w:num>
  <w:num w:numId="13" w16cid:durableId="1266576959">
    <w:abstractNumId w:val="19"/>
  </w:num>
  <w:num w:numId="14" w16cid:durableId="719941628">
    <w:abstractNumId w:val="12"/>
  </w:num>
  <w:num w:numId="15" w16cid:durableId="548033967">
    <w:abstractNumId w:val="15"/>
  </w:num>
  <w:num w:numId="16" w16cid:durableId="540244895">
    <w:abstractNumId w:val="0"/>
  </w:num>
  <w:num w:numId="17" w16cid:durableId="1917858680">
    <w:abstractNumId w:val="8"/>
  </w:num>
  <w:num w:numId="18" w16cid:durableId="608707076">
    <w:abstractNumId w:val="4"/>
  </w:num>
  <w:num w:numId="19" w16cid:durableId="1945527449">
    <w:abstractNumId w:val="21"/>
  </w:num>
  <w:num w:numId="20" w16cid:durableId="1954283844">
    <w:abstractNumId w:val="17"/>
  </w:num>
  <w:num w:numId="21" w16cid:durableId="72974063">
    <w:abstractNumId w:val="10"/>
  </w:num>
  <w:num w:numId="22" w16cid:durableId="2089113591">
    <w:abstractNumId w:val="25"/>
  </w:num>
  <w:num w:numId="23" w16cid:durableId="629743983">
    <w:abstractNumId w:val="22"/>
  </w:num>
  <w:num w:numId="24" w16cid:durableId="1890146953">
    <w:abstractNumId w:val="11"/>
  </w:num>
  <w:num w:numId="25" w16cid:durableId="1564290815">
    <w:abstractNumId w:val="18"/>
  </w:num>
  <w:num w:numId="26" w16cid:durableId="401219411">
    <w:abstractNumId w:val="23"/>
  </w:num>
  <w:num w:numId="27" w16cid:durableId="116165444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1E0F"/>
    <w:rsid w:val="00042761"/>
    <w:rsid w:val="00042F08"/>
    <w:rsid w:val="00044F97"/>
    <w:rsid w:val="00055303"/>
    <w:rsid w:val="00055E23"/>
    <w:rsid w:val="000569AF"/>
    <w:rsid w:val="00060474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1E29D3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07C07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278FC"/>
    <w:rsid w:val="00830180"/>
    <w:rsid w:val="00831EA0"/>
    <w:rsid w:val="00836FDB"/>
    <w:rsid w:val="00847970"/>
    <w:rsid w:val="00850799"/>
    <w:rsid w:val="00851874"/>
    <w:rsid w:val="00851AAA"/>
    <w:rsid w:val="00854152"/>
    <w:rsid w:val="00861075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B40"/>
    <w:rsid w:val="00AE0DBD"/>
    <w:rsid w:val="00AE213D"/>
    <w:rsid w:val="00AF490C"/>
    <w:rsid w:val="00AF4F96"/>
    <w:rsid w:val="00AF60FC"/>
    <w:rsid w:val="00B05C96"/>
    <w:rsid w:val="00B25C59"/>
    <w:rsid w:val="00B35335"/>
    <w:rsid w:val="00B536DC"/>
    <w:rsid w:val="00B57812"/>
    <w:rsid w:val="00B77994"/>
    <w:rsid w:val="00B922C0"/>
    <w:rsid w:val="00B97081"/>
    <w:rsid w:val="00B97EFF"/>
    <w:rsid w:val="00BA72A4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2C05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046E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Jeřichová Bohumila</cp:lastModifiedBy>
  <cp:revision>2</cp:revision>
  <cp:lastPrinted>2026-02-13T20:04:00Z</cp:lastPrinted>
  <dcterms:created xsi:type="dcterms:W3CDTF">2026-02-13T20:04:00Z</dcterms:created>
  <dcterms:modified xsi:type="dcterms:W3CDTF">2026-02-13T20:04:00Z</dcterms:modified>
</cp:coreProperties>
</file>