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B21FF">
        <w:rPr>
          <w:rFonts w:ascii="Arial" w:hAnsi="Arial" w:cs="Arial"/>
          <w:b/>
        </w:rPr>
        <w:t>Strašice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7B21FF">
        <w:rPr>
          <w:rFonts w:ascii="Arial" w:hAnsi="Arial" w:cs="Arial"/>
          <w:b/>
        </w:rPr>
        <w:t xml:space="preserve"> Strašice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B21FF">
        <w:rPr>
          <w:rFonts w:ascii="Arial" w:hAnsi="Arial" w:cs="Arial"/>
          <w:b/>
        </w:rPr>
        <w:t>Strašice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B21FF">
        <w:rPr>
          <w:rFonts w:ascii="Arial" w:hAnsi="Arial" w:cs="Arial"/>
          <w:sz w:val="22"/>
          <w:szCs w:val="22"/>
        </w:rPr>
        <w:t xml:space="preserve"> Strašice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D0E74">
        <w:rPr>
          <w:rFonts w:ascii="Arial" w:hAnsi="Arial" w:cs="Arial"/>
          <w:sz w:val="22"/>
          <w:szCs w:val="22"/>
        </w:rPr>
        <w:t>25.4.</w:t>
      </w:r>
      <w:r w:rsidR="007B21FF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D0E74">
        <w:rPr>
          <w:rFonts w:ascii="Arial" w:hAnsi="Arial" w:cs="Arial"/>
          <w:sz w:val="22"/>
          <w:szCs w:val="22"/>
        </w:rPr>
        <w:t>09/24-18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48741E" w:rsidRDefault="0024722A" w:rsidP="0048741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48741E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:rsidR="00BA2FB8" w:rsidRPr="0048741E" w:rsidRDefault="00BA2FB8" w:rsidP="0048741E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31731" w:rsidRPr="0048741E" w:rsidRDefault="0024722A" w:rsidP="0048741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48741E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48741E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487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21FF" w:rsidRPr="0048741E">
        <w:rPr>
          <w:rFonts w:ascii="Arial" w:hAnsi="Arial" w:cs="Arial"/>
          <w:color w:val="000000" w:themeColor="text1"/>
          <w:sz w:val="22"/>
          <w:szCs w:val="22"/>
        </w:rPr>
        <w:t>Strašice.</w:t>
      </w:r>
    </w:p>
    <w:p w:rsidR="00EB486C" w:rsidRPr="0048741E" w:rsidRDefault="00EB486C" w:rsidP="0048741E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B58B2" w:rsidRPr="0048741E" w:rsidRDefault="00EB486C" w:rsidP="0048741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 Každý je povinen odpad nebo movitou věc, které předává do obecního systému,</w:t>
      </w:r>
      <w:r w:rsidR="006B58B2" w:rsidRPr="00487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8741E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48741E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48741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48741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B58B2" w:rsidRPr="0048741E" w:rsidRDefault="006B58B2" w:rsidP="0048741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2F8B" w:rsidRPr="0048741E" w:rsidRDefault="006B58B2" w:rsidP="0048741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 V okamžiku, kdy osoba zapojená do obecního systému odloží movitou věc nebo odpad, </w:t>
      </w:r>
      <w:r w:rsidR="00940656" w:rsidRPr="0048741E">
        <w:rPr>
          <w:rFonts w:ascii="Arial" w:hAnsi="Arial" w:cs="Arial"/>
          <w:color w:val="000000" w:themeColor="text1"/>
          <w:sz w:val="22"/>
          <w:szCs w:val="22"/>
        </w:rPr>
        <w:br/>
      </w:r>
      <w:r w:rsidRPr="0048741E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8741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D62F8B" w:rsidRPr="0048741E" w:rsidRDefault="00D62F8B" w:rsidP="0048741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2F8B" w:rsidRPr="0048741E" w:rsidRDefault="00B11B51" w:rsidP="0048741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D62F8B" w:rsidRPr="0048741E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48741E" w:rsidRDefault="00D62F8B" w:rsidP="0048741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2F79" w:rsidRPr="0048741E" w:rsidRDefault="00012F79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48741E" w:rsidRDefault="0024722A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:rsidR="00CB5754" w:rsidRPr="0048741E" w:rsidRDefault="004B018B" w:rsidP="0048741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:rsidR="00CB5754" w:rsidRPr="0048741E" w:rsidRDefault="00CB5754" w:rsidP="0048741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48741E" w:rsidRDefault="00F53E58" w:rsidP="0048741E">
      <w:pPr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48741E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48741E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48741E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48741E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48741E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9B77CC" w:rsidRPr="0048741E" w:rsidRDefault="009B77CC" w:rsidP="004874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Biologick</w:t>
      </w:r>
      <w:r w:rsidR="001476FD" w:rsidRPr="0048741E">
        <w:rPr>
          <w:rFonts w:ascii="Arial" w:hAnsi="Arial" w:cs="Arial"/>
          <w:bCs/>
          <w:color w:val="000000" w:themeColor="text1"/>
        </w:rPr>
        <w:t>é</w:t>
      </w:r>
      <w:r w:rsidRPr="0048741E">
        <w:rPr>
          <w:rFonts w:ascii="Arial" w:hAnsi="Arial" w:cs="Arial"/>
          <w:bCs/>
          <w:color w:val="000000" w:themeColor="text1"/>
        </w:rPr>
        <w:t xml:space="preserve"> odpady,</w:t>
      </w:r>
    </w:p>
    <w:p w:rsidR="009B77CC" w:rsidRPr="0048741E" w:rsidRDefault="009B77CC" w:rsidP="0048741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Papír,</w:t>
      </w:r>
    </w:p>
    <w:p w:rsidR="009B77CC" w:rsidRPr="0048741E" w:rsidRDefault="009B77CC" w:rsidP="0048741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Plasty</w:t>
      </w:r>
      <w:r w:rsidR="00745703" w:rsidRPr="0048741E">
        <w:rPr>
          <w:rFonts w:ascii="Arial" w:hAnsi="Arial" w:cs="Arial"/>
          <w:bCs/>
          <w:color w:val="000000" w:themeColor="text1"/>
        </w:rPr>
        <w:t xml:space="preserve"> včetně PET lahví</w:t>
      </w:r>
      <w:r w:rsidR="007B21FF" w:rsidRPr="0048741E">
        <w:rPr>
          <w:rFonts w:ascii="Arial" w:hAnsi="Arial" w:cs="Arial"/>
          <w:bCs/>
          <w:color w:val="000000" w:themeColor="text1"/>
        </w:rPr>
        <w:t xml:space="preserve"> a nápojových kartonů</w:t>
      </w:r>
      <w:r w:rsidRPr="0048741E">
        <w:rPr>
          <w:rFonts w:ascii="Arial" w:hAnsi="Arial" w:cs="Arial"/>
          <w:bCs/>
          <w:color w:val="000000" w:themeColor="text1"/>
        </w:rPr>
        <w:t>,</w:t>
      </w:r>
    </w:p>
    <w:p w:rsidR="009B77CC" w:rsidRPr="0048741E" w:rsidRDefault="009B77CC" w:rsidP="004874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Sklo,</w:t>
      </w:r>
    </w:p>
    <w:p w:rsidR="009B77CC" w:rsidRPr="0048741E" w:rsidRDefault="009B77CC" w:rsidP="004874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Kovy,</w:t>
      </w:r>
    </w:p>
    <w:p w:rsidR="0024722A" w:rsidRPr="0048741E" w:rsidRDefault="009B77CC" w:rsidP="0048741E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>Nebezpečné odpady</w:t>
      </w:r>
      <w:r w:rsidR="00795009" w:rsidRPr="0048741E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:rsidR="00053446" w:rsidRPr="0048741E" w:rsidRDefault="00053446" w:rsidP="0048741E">
      <w:pPr>
        <w:numPr>
          <w:ilvl w:val="0"/>
          <w:numId w:val="10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>Objemný odpad,</w:t>
      </w:r>
    </w:p>
    <w:p w:rsidR="00053446" w:rsidRPr="0048741E" w:rsidRDefault="006F432E" w:rsidP="0048741E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iCs/>
          <w:color w:val="000000" w:themeColor="text1"/>
          <w:sz w:val="22"/>
          <w:szCs w:val="22"/>
        </w:rPr>
        <w:t>Jedlé oleje a tuky,</w:t>
      </w:r>
    </w:p>
    <w:p w:rsidR="00E66B2E" w:rsidRPr="0048741E" w:rsidRDefault="006F432E" w:rsidP="0048741E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iCs/>
          <w:color w:val="000000" w:themeColor="text1"/>
          <w:sz w:val="22"/>
          <w:szCs w:val="22"/>
        </w:rPr>
        <w:t>Textil</w:t>
      </w:r>
      <w:r w:rsidR="007B21FF" w:rsidRPr="0048741E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Pr="0048741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:rsidR="00A342C0" w:rsidRPr="0048741E" w:rsidRDefault="006F432E" w:rsidP="0048741E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iCs/>
          <w:color w:val="000000" w:themeColor="text1"/>
          <w:sz w:val="22"/>
          <w:szCs w:val="22"/>
        </w:rPr>
        <w:t>Směsný komunální odpad</w:t>
      </w:r>
    </w:p>
    <w:p w:rsidR="007909DA" w:rsidRPr="0048741E" w:rsidRDefault="007909DA" w:rsidP="0048741E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262D62" w:rsidRPr="0048741E" w:rsidRDefault="0024722A" w:rsidP="0048741E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48741E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48741E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48741E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487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48741E">
        <w:rPr>
          <w:rFonts w:ascii="Arial" w:hAnsi="Arial" w:cs="Arial"/>
          <w:color w:val="000000" w:themeColor="text1"/>
          <w:sz w:val="22"/>
          <w:szCs w:val="22"/>
        </w:rPr>
        <w:t>em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48741E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48741E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48741E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48741E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48741E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48741E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48741E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48741E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48741E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487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48741E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48741E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48741E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48741E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48741E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48741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6F432E" w:rsidRPr="0048741E">
        <w:rPr>
          <w:rFonts w:ascii="Arial" w:hAnsi="Arial" w:cs="Arial"/>
          <w:color w:val="000000" w:themeColor="text1"/>
          <w:sz w:val="22"/>
          <w:szCs w:val="22"/>
        </w:rPr>
        <w:t>i</w:t>
      </w:r>
      <w:r w:rsidR="00A342C0" w:rsidRPr="0048741E">
        <w:rPr>
          <w:rFonts w:ascii="Arial" w:hAnsi="Arial" w:cs="Arial"/>
          <w:color w:val="000000" w:themeColor="text1"/>
          <w:sz w:val="22"/>
          <w:szCs w:val="22"/>
        </w:rPr>
        <w:t>)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62D62" w:rsidRPr="0048741E" w:rsidRDefault="00262D62" w:rsidP="0048741E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262D62" w:rsidRPr="0048741E" w:rsidRDefault="00262D62" w:rsidP="0048741E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48741E">
        <w:rPr>
          <w:rFonts w:ascii="Arial" w:hAnsi="Arial" w:cs="Arial"/>
          <w:iCs/>
          <w:color w:val="000000" w:themeColor="text1"/>
          <w:sz w:val="22"/>
          <w:szCs w:val="22"/>
        </w:rPr>
        <w:t>např. koberce, matrace, nábytek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262D62" w:rsidRPr="0048741E" w:rsidRDefault="00262D62" w:rsidP="0048741E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53B78" w:rsidRPr="0048741E" w:rsidRDefault="00553B78" w:rsidP="0048741E">
      <w:pPr>
        <w:pStyle w:val="Zkladntextodsazen"/>
        <w:ind w:left="72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48741E" w:rsidRDefault="0024722A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:rsidR="00074576" w:rsidRPr="0048741E" w:rsidRDefault="00074576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:rsidR="00223F72" w:rsidRPr="0048741E" w:rsidRDefault="00223F72" w:rsidP="0048741E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2A3581" w:rsidRPr="0048741E" w:rsidRDefault="0017608F" w:rsidP="0048741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7B21FF" w:rsidRPr="0048741E">
        <w:rPr>
          <w:rFonts w:ascii="Arial" w:hAnsi="Arial" w:cs="Arial"/>
          <w:bCs/>
          <w:color w:val="000000" w:themeColor="text1"/>
          <w:sz w:val="22"/>
          <w:szCs w:val="22"/>
        </w:rPr>
        <w:t xml:space="preserve"> včetně PET lahví a nápojových kartonů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, sklo, kovy</w:t>
      </w:r>
      <w:r w:rsidR="00E5725E" w:rsidRPr="0048741E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181515" w:rsidRPr="0048741E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48741E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181515" w:rsidRPr="00487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48741E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48741E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48741E">
        <w:rPr>
          <w:rFonts w:ascii="Arial" w:hAnsi="Arial" w:cs="Arial"/>
          <w:color w:val="000000" w:themeColor="text1"/>
          <w:sz w:val="22"/>
          <w:szCs w:val="22"/>
        </w:rPr>
        <w:t>, kterými jsou</w:t>
      </w:r>
      <w:r w:rsidR="007B21FF" w:rsidRPr="00487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491F" w:rsidRPr="0048741E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48741E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48741E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5F0210" w:rsidRPr="0048741E">
        <w:rPr>
          <w:rFonts w:ascii="Arial" w:hAnsi="Arial" w:cs="Arial"/>
          <w:color w:val="000000" w:themeColor="text1"/>
          <w:sz w:val="22"/>
          <w:szCs w:val="22"/>
        </w:rPr>
        <w:t>y</w:t>
      </w:r>
      <w:r w:rsidR="007B21FF" w:rsidRPr="0048741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5F0210" w:rsidRPr="0048741E">
        <w:rPr>
          <w:rFonts w:ascii="Arial" w:hAnsi="Arial" w:cs="Arial"/>
          <w:color w:val="000000" w:themeColor="text1"/>
          <w:sz w:val="22"/>
          <w:szCs w:val="22"/>
        </w:rPr>
        <w:t>kontejnery</w:t>
      </w:r>
      <w:r w:rsidR="007B21FF" w:rsidRPr="0048741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24722A" w:rsidRPr="0048741E" w:rsidRDefault="0024722A" w:rsidP="0048741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2A3581" w:rsidRPr="0048741E" w:rsidRDefault="002A3581" w:rsidP="0048741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na těchto stanovištích: </w:t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Dvůr – u č. p. 265.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Dvůr – u č. p. 288.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Ves (Kout) – u č. p. 197.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Ves – u č. p. 34</w:t>
      </w:r>
      <w:r w:rsidRPr="0048741E">
        <w:rPr>
          <w:rFonts w:ascii="Arial" w:hAnsi="Arial" w:cs="Arial"/>
          <w:color w:val="000000" w:themeColor="text1"/>
        </w:rPr>
        <w:tab/>
        <w:t>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Ves (bytové domy) – u č. p. 562.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Ves – areál základní školy.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Ves (bytové domy za radnicí) – u č. p. 457.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Ves (bytové domy u hřiště) – u č. p. 497.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Ves (garáže u hřiště) – u č. p. 484.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Ves (bytové domy – parkoviště) – u č. p. 528.</w:t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Ves (areál bývalých kasáren) – u č. p. 644.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Huť (sídliště) – u č. p. 598.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Huť – u č. p. 47.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Huť – u č. p. 65.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7B21FF" w:rsidRPr="0048741E" w:rsidRDefault="007B21FF" w:rsidP="0048741E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Huť – u č. p. 337.</w:t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  <w:r w:rsidRPr="0048741E">
        <w:rPr>
          <w:rFonts w:ascii="Arial" w:hAnsi="Arial" w:cs="Arial"/>
          <w:color w:val="000000" w:themeColor="text1"/>
        </w:rPr>
        <w:tab/>
      </w:r>
    </w:p>
    <w:p w:rsidR="0024722A" w:rsidRDefault="007B21FF" w:rsidP="0048741E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color w:val="000000" w:themeColor="text1"/>
        </w:rPr>
      </w:pPr>
      <w:r w:rsidRPr="0048741E">
        <w:rPr>
          <w:rFonts w:ascii="Arial" w:hAnsi="Arial" w:cs="Arial"/>
          <w:color w:val="000000" w:themeColor="text1"/>
        </w:rPr>
        <w:t>- Huť – u č. p. 140.</w:t>
      </w:r>
    </w:p>
    <w:p w:rsidR="0048741E" w:rsidRPr="0048741E" w:rsidRDefault="0048741E" w:rsidP="0048741E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color w:val="000000" w:themeColor="text1"/>
        </w:rPr>
      </w:pPr>
    </w:p>
    <w:p w:rsidR="0024722A" w:rsidRPr="0048741E" w:rsidRDefault="0024722A" w:rsidP="0048741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:rsidR="00745703" w:rsidRPr="0048741E" w:rsidRDefault="00745703" w:rsidP="004874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Biologick</w:t>
      </w:r>
      <w:r w:rsidR="001476FD" w:rsidRPr="0048741E">
        <w:rPr>
          <w:rFonts w:ascii="Arial" w:hAnsi="Arial" w:cs="Arial"/>
          <w:bCs/>
          <w:color w:val="000000" w:themeColor="text1"/>
        </w:rPr>
        <w:t>é</w:t>
      </w:r>
      <w:r w:rsidR="00DB2051" w:rsidRPr="0048741E">
        <w:rPr>
          <w:rFonts w:ascii="Arial" w:hAnsi="Arial" w:cs="Arial"/>
          <w:bCs/>
          <w:color w:val="000000" w:themeColor="text1"/>
        </w:rPr>
        <w:t xml:space="preserve"> </w:t>
      </w:r>
      <w:r w:rsidRPr="0048741E">
        <w:rPr>
          <w:rFonts w:ascii="Arial" w:hAnsi="Arial" w:cs="Arial"/>
          <w:bCs/>
          <w:color w:val="000000" w:themeColor="text1"/>
        </w:rPr>
        <w:t xml:space="preserve">odpady, barva </w:t>
      </w:r>
      <w:r w:rsidR="007B21FF" w:rsidRPr="0048741E">
        <w:rPr>
          <w:rFonts w:ascii="Arial" w:hAnsi="Arial" w:cs="Arial"/>
          <w:bCs/>
          <w:color w:val="000000" w:themeColor="text1"/>
        </w:rPr>
        <w:t xml:space="preserve">hnědá, modrá nebo zelená – vždy opatřeny dodatkovou tabulkou, kde je popsáno, jaké odpady lze vhazovat. </w:t>
      </w:r>
    </w:p>
    <w:p w:rsidR="0024722A" w:rsidRPr="0048741E" w:rsidRDefault="000332D7" w:rsidP="004874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P</w:t>
      </w:r>
      <w:r w:rsidR="0024722A" w:rsidRPr="0048741E">
        <w:rPr>
          <w:rFonts w:ascii="Arial" w:hAnsi="Arial" w:cs="Arial"/>
          <w:bCs/>
          <w:color w:val="000000" w:themeColor="text1"/>
        </w:rPr>
        <w:t xml:space="preserve">apír, barva </w:t>
      </w:r>
      <w:bookmarkStart w:id="0" w:name="_GoBack"/>
      <w:bookmarkEnd w:id="0"/>
      <w:r w:rsidR="007B21FF" w:rsidRPr="0048741E">
        <w:rPr>
          <w:rFonts w:ascii="Arial" w:hAnsi="Arial" w:cs="Arial"/>
          <w:bCs/>
          <w:color w:val="000000" w:themeColor="text1"/>
        </w:rPr>
        <w:t>modrá.</w:t>
      </w:r>
    </w:p>
    <w:p w:rsidR="00A94551" w:rsidRPr="0048741E" w:rsidRDefault="00A94551" w:rsidP="004874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Plasty, PET lahve,</w:t>
      </w:r>
      <w:r w:rsidR="007B21FF" w:rsidRPr="0048741E">
        <w:rPr>
          <w:rFonts w:ascii="Arial" w:hAnsi="Arial" w:cs="Arial"/>
          <w:bCs/>
          <w:color w:val="000000" w:themeColor="text1"/>
        </w:rPr>
        <w:t xml:space="preserve"> nápojové kartony </w:t>
      </w:r>
      <w:r w:rsidRPr="0048741E">
        <w:rPr>
          <w:rFonts w:ascii="Arial" w:hAnsi="Arial" w:cs="Arial"/>
          <w:bCs/>
          <w:color w:val="000000" w:themeColor="text1"/>
        </w:rPr>
        <w:t xml:space="preserve">barva </w:t>
      </w:r>
      <w:r w:rsidR="007B21FF" w:rsidRPr="0048741E">
        <w:rPr>
          <w:rFonts w:ascii="Arial" w:hAnsi="Arial" w:cs="Arial"/>
          <w:bCs/>
          <w:color w:val="000000" w:themeColor="text1"/>
        </w:rPr>
        <w:t>žlutá.</w:t>
      </w:r>
    </w:p>
    <w:p w:rsidR="0024722A" w:rsidRPr="0048741E" w:rsidRDefault="000332D7" w:rsidP="004874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S</w:t>
      </w:r>
      <w:r w:rsidR="0024722A" w:rsidRPr="0048741E">
        <w:rPr>
          <w:rFonts w:ascii="Arial" w:hAnsi="Arial" w:cs="Arial"/>
          <w:bCs/>
          <w:color w:val="000000" w:themeColor="text1"/>
        </w:rPr>
        <w:t xml:space="preserve">klo, </w:t>
      </w:r>
      <w:r w:rsidR="007B21FF" w:rsidRPr="0048741E">
        <w:rPr>
          <w:rFonts w:ascii="Arial" w:hAnsi="Arial" w:cs="Arial"/>
          <w:bCs/>
          <w:color w:val="000000" w:themeColor="text1"/>
        </w:rPr>
        <w:t>barva zelená, nebo bílá.</w:t>
      </w:r>
    </w:p>
    <w:p w:rsidR="00745703" w:rsidRPr="0048741E" w:rsidRDefault="000332D7" w:rsidP="004874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48741E">
        <w:rPr>
          <w:rFonts w:ascii="Arial" w:hAnsi="Arial" w:cs="Arial"/>
          <w:bCs/>
          <w:color w:val="000000" w:themeColor="text1"/>
        </w:rPr>
        <w:t>K</w:t>
      </w:r>
      <w:r w:rsidR="00745703" w:rsidRPr="0048741E">
        <w:rPr>
          <w:rFonts w:ascii="Arial" w:hAnsi="Arial" w:cs="Arial"/>
          <w:bCs/>
          <w:color w:val="000000" w:themeColor="text1"/>
        </w:rPr>
        <w:t xml:space="preserve">ovy, </w:t>
      </w:r>
      <w:r w:rsidR="007B21FF" w:rsidRPr="0048741E">
        <w:rPr>
          <w:rFonts w:ascii="Arial" w:hAnsi="Arial" w:cs="Arial"/>
          <w:bCs/>
          <w:color w:val="000000" w:themeColor="text1"/>
        </w:rPr>
        <w:t>barva červená, šedá, žlutá – vždy opatřeny dodatkovou tabulkou</w:t>
      </w:r>
    </w:p>
    <w:p w:rsidR="00547890" w:rsidRPr="0048741E" w:rsidRDefault="00547890" w:rsidP="0048741E">
      <w:pPr>
        <w:numPr>
          <w:ilvl w:val="0"/>
          <w:numId w:val="18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iCs/>
          <w:color w:val="000000" w:themeColor="text1"/>
          <w:sz w:val="22"/>
          <w:szCs w:val="22"/>
        </w:rPr>
        <w:t>Jedlé oleje a tuky</w:t>
      </w:r>
      <w:r w:rsidR="00D226C7" w:rsidRPr="0048741E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7B21FF" w:rsidRPr="0048741E">
        <w:rPr>
          <w:rFonts w:ascii="Arial" w:hAnsi="Arial" w:cs="Arial"/>
          <w:iCs/>
          <w:color w:val="000000" w:themeColor="text1"/>
          <w:sz w:val="22"/>
          <w:szCs w:val="22"/>
        </w:rPr>
        <w:t>černá – vždy opatřeno dodatkovou tabulkou.</w:t>
      </w:r>
    </w:p>
    <w:p w:rsidR="00A342C0" w:rsidRPr="0048741E" w:rsidRDefault="00A342C0" w:rsidP="0048741E">
      <w:pPr>
        <w:numPr>
          <w:ilvl w:val="0"/>
          <w:numId w:val="18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iCs/>
          <w:color w:val="000000" w:themeColor="text1"/>
          <w:sz w:val="22"/>
          <w:szCs w:val="22"/>
        </w:rPr>
        <w:t>Textil, barva</w:t>
      </w:r>
      <w:r w:rsidR="007B21FF" w:rsidRPr="0048741E">
        <w:rPr>
          <w:rFonts w:ascii="Arial" w:hAnsi="Arial" w:cs="Arial"/>
          <w:iCs/>
          <w:color w:val="000000" w:themeColor="text1"/>
          <w:sz w:val="22"/>
          <w:szCs w:val="22"/>
        </w:rPr>
        <w:t xml:space="preserve"> bílá.</w:t>
      </w:r>
    </w:p>
    <w:p w:rsidR="0024722A" w:rsidRPr="0048741E" w:rsidRDefault="0024722A" w:rsidP="0048741E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9007DD" w:rsidRPr="0048741E" w:rsidRDefault="00F77173" w:rsidP="0048741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48741E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48741E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487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48741E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48741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007DD" w:rsidRPr="0048741E" w:rsidRDefault="009007DD" w:rsidP="004874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007DD" w:rsidRPr="0048741E" w:rsidRDefault="009007DD" w:rsidP="0048741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48741E" w:rsidRDefault="003A0DB1" w:rsidP="0048741E">
      <w:pPr>
        <w:pStyle w:val="Default"/>
        <w:ind w:left="360"/>
        <w:rPr>
          <w:color w:val="000000" w:themeColor="text1"/>
          <w:sz w:val="22"/>
          <w:szCs w:val="22"/>
        </w:rPr>
      </w:pPr>
    </w:p>
    <w:p w:rsidR="007B21FF" w:rsidRPr="0048741E" w:rsidRDefault="007B21FF" w:rsidP="0048741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Tříděný odpad lze také odevzdávat ve sběrném dvoře, který je umístěn v areálu bývalých kasáren, na adrese Strašice – č. p. 636.</w:t>
      </w:r>
    </w:p>
    <w:p w:rsidR="0048741E" w:rsidRDefault="0048741E" w:rsidP="0048741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</w:p>
    <w:p w:rsidR="0048741E" w:rsidRPr="0048741E" w:rsidRDefault="0048741E" w:rsidP="0048741E"/>
    <w:p w:rsidR="0048741E" w:rsidRDefault="0048741E" w:rsidP="0048741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</w:p>
    <w:p w:rsidR="0024722A" w:rsidRPr="0048741E" w:rsidRDefault="0024722A" w:rsidP="0048741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48741E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48741E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:rsidR="0024722A" w:rsidRPr="0048741E" w:rsidRDefault="00A94551" w:rsidP="0048741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48741E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48741E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48741E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48741E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:rsidR="0024722A" w:rsidRPr="0048741E" w:rsidRDefault="0024722A" w:rsidP="0048741E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Nebezpečné složky komunálního odpadu lze odevzdávat ve sběrném dvoře, který je umístěn v areálu bývalých kasáren na adrese Strašice 636.</w:t>
      </w:r>
    </w:p>
    <w:p w:rsidR="00547890" w:rsidRDefault="00547890" w:rsidP="0048741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F645D" w:rsidRPr="0048741E" w:rsidRDefault="000F645D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48741E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:rsidR="000F645D" w:rsidRPr="0048741E" w:rsidRDefault="000F645D" w:rsidP="0048741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101FB" w:rsidRPr="0048741E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>voz objemného odpadu</w:t>
      </w:r>
    </w:p>
    <w:p w:rsidR="000F645D" w:rsidRPr="0048741E" w:rsidRDefault="000F645D" w:rsidP="0048741E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48741E" w:rsidRPr="0048741E" w:rsidRDefault="0048741E" w:rsidP="0048741E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Objemný odpad lze odevzdávat ve sběrném dvoře, který je umístěn v areálu bývalých kasáren na adrese Strašice 636, nebo jej lze odevzdávat na Skládce tuhého komunálního odpadu Strašice.</w:t>
      </w:r>
    </w:p>
    <w:p w:rsidR="00F71191" w:rsidRDefault="00F71191" w:rsidP="0048741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48741E" w:rsidRDefault="0024722A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48741E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:rsidR="0024722A" w:rsidRPr="0048741E" w:rsidRDefault="0024722A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48741E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:rsidR="0024722A" w:rsidRPr="0048741E" w:rsidRDefault="0024722A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numPr>
          <w:ilvl w:val="0"/>
          <w:numId w:val="33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Směsný odpad se shromažďuje do sběrných nádob. Pro účely této vyhlášky sběrnými nádobami jsou:</w:t>
      </w:r>
    </w:p>
    <w:p w:rsidR="0048741E" w:rsidRPr="0048741E" w:rsidRDefault="0048741E" w:rsidP="0048741E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>a) typizované sběrné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nádoby, např. </w:t>
      </w:r>
      <w:r w:rsidRPr="0048741E">
        <w:rPr>
          <w:rFonts w:ascii="Arial" w:hAnsi="Arial" w:cs="Arial"/>
          <w:iCs/>
          <w:color w:val="000000" w:themeColor="text1"/>
          <w:sz w:val="22"/>
          <w:szCs w:val="22"/>
        </w:rPr>
        <w:t>popelnice (kovové nebo plastové) a kontejnery,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určené ke shromažďování směsného komunálního odpadu,</w:t>
      </w:r>
    </w:p>
    <w:p w:rsidR="0048741E" w:rsidRPr="0048741E" w:rsidRDefault="0048741E" w:rsidP="0048741E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>b) odpadkové koše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48741E" w:rsidRPr="0048741E" w:rsidRDefault="0048741E" w:rsidP="0048741E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numPr>
          <w:ilvl w:val="0"/>
          <w:numId w:val="33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odstranění směsného odpadu oprávněnou osobou. Stanoviště sběrných nádob jsou individuální nebo společná pro více uživatelů.</w:t>
      </w:r>
    </w:p>
    <w:p w:rsidR="000F4568" w:rsidRDefault="000F4568" w:rsidP="0048741E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:rsidR="000F4568" w:rsidRPr="0048741E" w:rsidRDefault="000F4568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693339" w:rsidRPr="0048741E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:rsidR="0024722A" w:rsidRDefault="0024722A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Nakládání se stavebním </w:t>
      </w:r>
      <w:r w:rsidR="00C45BF9" w:rsidRPr="0048741E">
        <w:rPr>
          <w:rFonts w:ascii="Arial" w:hAnsi="Arial" w:cs="Arial"/>
          <w:b/>
          <w:color w:val="000000" w:themeColor="text1"/>
          <w:sz w:val="22"/>
          <w:szCs w:val="22"/>
        </w:rPr>
        <w:t>a demoličním odpadem</w:t>
      </w:r>
    </w:p>
    <w:p w:rsidR="0048741E" w:rsidRPr="0048741E" w:rsidRDefault="0048741E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numPr>
          <w:ilvl w:val="0"/>
          <w:numId w:val="34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Stavebním odpadem se rozumí stavební a demoliční odpad. Stavební odpad není odpadem komunálním.</w:t>
      </w:r>
    </w:p>
    <w:p w:rsidR="0048741E" w:rsidRPr="0048741E" w:rsidRDefault="0048741E" w:rsidP="0048741E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numPr>
          <w:ilvl w:val="0"/>
          <w:numId w:val="34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Stavební odpad lze použít, předat či odstranit pouze zákonem stanoveným způsobem.</w:t>
      </w:r>
    </w:p>
    <w:p w:rsidR="0048741E" w:rsidRPr="0048741E" w:rsidRDefault="0048741E" w:rsidP="0048741E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numPr>
          <w:ilvl w:val="0"/>
          <w:numId w:val="34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Pro odložení stavebního odpadu je možné </w:t>
      </w:r>
      <w:r w:rsidRPr="0048741E">
        <w:rPr>
          <w:rFonts w:ascii="Arial" w:hAnsi="Arial" w:cs="Arial"/>
          <w:iCs/>
          <w:color w:val="000000" w:themeColor="text1"/>
          <w:sz w:val="22"/>
          <w:szCs w:val="22"/>
        </w:rPr>
        <w:t>využít Skládku tuhého komunálního odpadu Strašice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81D11" w:rsidRPr="0048741E" w:rsidRDefault="00A81D11" w:rsidP="0048741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81D11" w:rsidRPr="0048741E" w:rsidRDefault="00A81D11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48741E" w:rsidRDefault="0024722A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2533B5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:rsidR="0024722A" w:rsidRPr="0048741E" w:rsidRDefault="00730253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Zrušovací </w:t>
      </w:r>
      <w:r w:rsidR="0024722A" w:rsidRPr="0048741E">
        <w:rPr>
          <w:rFonts w:ascii="Arial" w:hAnsi="Arial" w:cs="Arial"/>
          <w:b/>
          <w:color w:val="000000" w:themeColor="text1"/>
          <w:sz w:val="22"/>
          <w:szCs w:val="22"/>
        </w:rPr>
        <w:t>ustanovení</w:t>
      </w:r>
    </w:p>
    <w:p w:rsidR="0024722A" w:rsidRPr="0048741E" w:rsidRDefault="0024722A" w:rsidP="0048741E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963A13" w:rsidRPr="0048741E" w:rsidRDefault="00963A13" w:rsidP="0048741E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54595723"/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1"/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48741E" w:rsidRPr="0048741E">
        <w:rPr>
          <w:rFonts w:ascii="Arial" w:hAnsi="Arial" w:cs="Arial"/>
          <w:color w:val="000000" w:themeColor="text1"/>
          <w:sz w:val="22"/>
          <w:szCs w:val="22"/>
        </w:rPr>
        <w:t>3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/</w:t>
      </w:r>
      <w:r w:rsidR="0048741E" w:rsidRPr="0048741E">
        <w:rPr>
          <w:rFonts w:ascii="Arial" w:hAnsi="Arial" w:cs="Arial"/>
          <w:color w:val="000000" w:themeColor="text1"/>
          <w:sz w:val="22"/>
          <w:szCs w:val="22"/>
        </w:rPr>
        <w:t>2019,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741E" w:rsidRPr="0048741E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o stanovení systému shromažďování, sběru, přepravy, třídění, využívání a odstraňování komunálních odpadů a nakládání se stavebním odpadem na území obce Strašice, 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ze dne</w:t>
      </w:r>
      <w:r w:rsidR="0048741E" w:rsidRPr="0048741E">
        <w:rPr>
          <w:rFonts w:ascii="Arial" w:hAnsi="Arial" w:cs="Arial"/>
          <w:color w:val="000000" w:themeColor="text1"/>
          <w:sz w:val="22"/>
          <w:szCs w:val="22"/>
        </w:rPr>
        <w:t xml:space="preserve"> 12. 12. 2019</w:t>
      </w:r>
      <w:r w:rsidRPr="0048741E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</w:p>
    <w:p w:rsidR="0048741E" w:rsidRDefault="0048741E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8741E" w:rsidRDefault="0048741E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8741E" w:rsidRDefault="0048741E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8741E" w:rsidRDefault="0048741E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30253" w:rsidRPr="0048741E" w:rsidRDefault="00730253" w:rsidP="004874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2533B5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:rsidR="00730253" w:rsidRDefault="00730253" w:rsidP="0048741E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:rsidR="0048741E" w:rsidRPr="0048741E" w:rsidRDefault="0048741E" w:rsidP="0048741E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:rsidR="00730253" w:rsidRPr="0048741E" w:rsidRDefault="00074576" w:rsidP="004874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:rsidR="00074576" w:rsidRPr="0048741E" w:rsidRDefault="00074576" w:rsidP="0048741E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62DF8" w:rsidRDefault="00362DF8" w:rsidP="004874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741E" w:rsidRDefault="0048741E" w:rsidP="004874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741E" w:rsidRDefault="0048741E" w:rsidP="004874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741E" w:rsidRDefault="0048741E" w:rsidP="004874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741E" w:rsidRDefault="0048741E" w:rsidP="004874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741E" w:rsidRPr="0048741E" w:rsidRDefault="0048741E" w:rsidP="0048741E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</w:t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……………….                                                                         ..……………….     </w:t>
      </w:r>
    </w:p>
    <w:p w:rsidR="0048741E" w:rsidRPr="0048741E" w:rsidRDefault="0048741E" w:rsidP="0048741E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Mgr. Martin Straka</w:t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      Jiří Hahner</w:t>
      </w:r>
    </w:p>
    <w:p w:rsidR="0048741E" w:rsidRPr="0048741E" w:rsidRDefault="0048741E" w:rsidP="0048741E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</w:t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místostarosta                                                                                 starosta </w:t>
      </w: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A3" w:rsidRDefault="001452A3">
      <w:r>
        <w:separator/>
      </w:r>
    </w:p>
  </w:endnote>
  <w:endnote w:type="continuationSeparator" w:id="0">
    <w:p w:rsidR="001452A3" w:rsidRDefault="0014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E74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A3" w:rsidRDefault="001452A3">
      <w:r>
        <w:separator/>
      </w:r>
    </w:p>
  </w:footnote>
  <w:footnote w:type="continuationSeparator" w:id="0">
    <w:p w:rsidR="001452A3" w:rsidRDefault="001452A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59F2"/>
    <w:multiLevelType w:val="hybridMultilevel"/>
    <w:tmpl w:val="6B60E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A06E81"/>
    <w:multiLevelType w:val="hybridMultilevel"/>
    <w:tmpl w:val="1B4A3934"/>
    <w:lvl w:ilvl="0" w:tplc="65C499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6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20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2A3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3B5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741E"/>
    <w:rsid w:val="00492D2F"/>
    <w:rsid w:val="004966EB"/>
    <w:rsid w:val="004B018B"/>
    <w:rsid w:val="004C5CD8"/>
    <w:rsid w:val="004D0009"/>
    <w:rsid w:val="004D0E74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FF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21FF"/>
    <w:rsid w:val="007B6584"/>
    <w:rsid w:val="007B792E"/>
    <w:rsid w:val="007C3EB6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2B0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9A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2D26-0FAE-4107-AC51-83C774AA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</cp:lastModifiedBy>
  <cp:revision>2</cp:revision>
  <cp:lastPrinted>2024-05-30T08:50:00Z</cp:lastPrinted>
  <dcterms:created xsi:type="dcterms:W3CDTF">2024-05-30T08:51:00Z</dcterms:created>
  <dcterms:modified xsi:type="dcterms:W3CDTF">2024-05-30T08:51:00Z</dcterms:modified>
</cp:coreProperties>
</file>