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228BEB6D" w:rsidR="00455210" w:rsidRPr="00D16538" w:rsidRDefault="00A50460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A50460">
              <w:rPr>
                <w:rFonts w:ascii="Times New Roman" w:hAnsi="Times New Roman"/>
              </w:rPr>
              <w:t>SZ UKZUZ 014966/2024/03618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5C08DB8E" w:rsidR="00455210" w:rsidRPr="00D16538" w:rsidRDefault="00992206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992206">
              <w:rPr>
                <w:rFonts w:ascii="Times New Roman" w:hAnsi="Times New Roman"/>
              </w:rPr>
              <w:t>UKZUZ 119007/2024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40E63CA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28F968C3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A50460">
              <w:rPr>
                <w:rFonts w:ascii="Times New Roman" w:hAnsi="Times New Roman"/>
              </w:rPr>
              <w:t>spectrum</w:t>
            </w:r>
            <w:proofErr w:type="spellEnd"/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992206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992206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1DC9BE0E" w:rsidR="00455210" w:rsidRPr="00992206" w:rsidRDefault="0099220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992206">
              <w:rPr>
                <w:rFonts w:ascii="Times New Roman" w:hAnsi="Times New Roman"/>
              </w:rPr>
              <w:t>11</w:t>
            </w:r>
            <w:r w:rsidR="00DA0D86" w:rsidRPr="00992206">
              <w:rPr>
                <w:rFonts w:ascii="Times New Roman" w:hAnsi="Times New Roman"/>
              </w:rPr>
              <w:t xml:space="preserve">. </w:t>
            </w:r>
            <w:r w:rsidR="00FD022A" w:rsidRPr="00992206">
              <w:rPr>
                <w:rFonts w:ascii="Times New Roman" w:hAnsi="Times New Roman"/>
              </w:rPr>
              <w:t>července</w:t>
            </w:r>
            <w:r w:rsidR="00DA0D86" w:rsidRPr="00992206">
              <w:rPr>
                <w:rFonts w:ascii="Times New Roman" w:hAnsi="Times New Roman"/>
              </w:rPr>
              <w:t xml:space="preserve"> 202</w:t>
            </w:r>
            <w:r w:rsidR="006E7AFB" w:rsidRPr="00992206">
              <w:rPr>
                <w:rFonts w:ascii="Times New Roman" w:hAnsi="Times New Roman"/>
              </w:rPr>
              <w:t>4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4061C34E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 xml:space="preserve">Nařízení Ústředního kontrolního a zkušebního ústavu zemědělského </w:t>
      </w:r>
      <w:r w:rsidRPr="00502DFD">
        <w:rPr>
          <w:rFonts w:ascii="Times New Roman" w:hAnsi="Times New Roman"/>
          <w:b/>
          <w:sz w:val="24"/>
          <w:szCs w:val="24"/>
        </w:rPr>
        <w:t>o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10B4701" w14:textId="515D6945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  <w:r w:rsidR="00502DFD">
        <w:rPr>
          <w:rFonts w:ascii="Times New Roman" w:hAnsi="Times New Roman"/>
          <w:sz w:val="24"/>
          <w:szCs w:val="24"/>
          <w:u w:val="single"/>
        </w:rPr>
        <w:t>, ve spojení s </w:t>
      </w:r>
      <w:proofErr w:type="spellStart"/>
      <w:r w:rsidR="00502DFD">
        <w:rPr>
          <w:rFonts w:ascii="Times New Roman" w:hAnsi="Times New Roman"/>
          <w:sz w:val="24"/>
          <w:szCs w:val="24"/>
          <w:u w:val="single"/>
        </w:rPr>
        <w:t>ust</w:t>
      </w:r>
      <w:proofErr w:type="spellEnd"/>
      <w:r w:rsidR="00502DFD">
        <w:rPr>
          <w:rFonts w:ascii="Times New Roman" w:hAnsi="Times New Roman"/>
          <w:sz w:val="24"/>
          <w:szCs w:val="24"/>
          <w:u w:val="single"/>
        </w:rPr>
        <w:t>. § 38b zákona</w:t>
      </w:r>
    </w:p>
    <w:p w14:paraId="68AFD59D" w14:textId="7DA30CFE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3366BE0" w14:textId="77777777" w:rsidR="00054FBD" w:rsidRPr="00455210" w:rsidRDefault="00054FB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EF8FD1" w14:textId="0BD3CDEE" w:rsidR="009244D6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použití </w:t>
      </w:r>
      <w:r w:rsidR="00861476"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proofErr w:type="spellStart"/>
      <w:r w:rsidR="00A50460">
        <w:rPr>
          <w:rFonts w:ascii="Times New Roman" w:hAnsi="Times New Roman"/>
          <w:b/>
          <w:sz w:val="28"/>
          <w:szCs w:val="28"/>
        </w:rPr>
        <w:t>Spectrum</w:t>
      </w:r>
      <w:proofErr w:type="spellEnd"/>
      <w:r w:rsidR="005473A9" w:rsidRPr="00D24B06">
        <w:rPr>
          <w:rFonts w:ascii="Times New Roman" w:hAnsi="Times New Roman"/>
          <w:b/>
          <w:sz w:val="28"/>
          <w:szCs w:val="28"/>
        </w:rPr>
        <w:t xml:space="preserve"> </w:t>
      </w:r>
      <w:r w:rsidRPr="00D24B06">
        <w:rPr>
          <w:rFonts w:ascii="Times New Roman" w:hAnsi="Times New Roman"/>
          <w:b/>
          <w:sz w:val="28"/>
          <w:szCs w:val="28"/>
        </w:rPr>
        <w:t>na</w:t>
      </w:r>
      <w:r>
        <w:rPr>
          <w:rFonts w:ascii="Times New Roman" w:hAnsi="Times New Roman"/>
          <w:b/>
          <w:sz w:val="28"/>
          <w:szCs w:val="28"/>
        </w:rPr>
        <w:t xml:space="preserve"> menšinová použití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104D0B1" w14:textId="7375F73D" w:rsidR="00D16538" w:rsidRDefault="00D16538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4623A98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612B9B26" w14:textId="07F8EEAB" w:rsidR="00502DFD" w:rsidRDefault="00502DFD" w:rsidP="005F5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="00A50460">
        <w:rPr>
          <w:rFonts w:ascii="Times New Roman" w:hAnsi="Times New Roman"/>
          <w:sz w:val="24"/>
          <w:szCs w:val="24"/>
        </w:rPr>
        <w:t>Spectrum</w:t>
      </w:r>
      <w:proofErr w:type="spellEnd"/>
      <w:r>
        <w:rPr>
          <w:rFonts w:ascii="Times New Roman" w:hAnsi="Times New Roman"/>
          <w:sz w:val="24"/>
          <w:szCs w:val="24"/>
        </w:rPr>
        <w:t xml:space="preserve"> se povoluje pro použití pro vlastní potřebu formou vzájemného uznávání </w:t>
      </w:r>
      <w:proofErr w:type="gramStart"/>
      <w:r>
        <w:rPr>
          <w:rFonts w:ascii="Times New Roman" w:hAnsi="Times New Roman"/>
          <w:sz w:val="24"/>
          <w:szCs w:val="24"/>
        </w:rPr>
        <w:t>z</w:t>
      </w:r>
      <w:r w:rsidR="008D0151">
        <w:rPr>
          <w:rFonts w:ascii="Times New Roman" w:hAnsi="Times New Roman"/>
          <w:sz w:val="24"/>
          <w:szCs w:val="24"/>
        </w:rPr>
        <w:t>e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8D0151" w:rsidRPr="008D0151">
        <w:rPr>
          <w:rFonts w:ascii="Times New Roman" w:hAnsi="Times New Roman"/>
          <w:sz w:val="24"/>
          <w:szCs w:val="24"/>
        </w:rPr>
        <w:t xml:space="preserve">Spolkové republiky Německo </w:t>
      </w:r>
      <w:r>
        <w:rPr>
          <w:rFonts w:ascii="Times New Roman" w:hAnsi="Times New Roman"/>
          <w:sz w:val="24"/>
          <w:szCs w:val="24"/>
        </w:rPr>
        <w:t>na menšinová použití.</w:t>
      </w:r>
    </w:p>
    <w:p w14:paraId="67B770D1" w14:textId="77777777" w:rsidR="00502DFD" w:rsidRDefault="00502DFD" w:rsidP="00502DFD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1C70D784" w14:textId="7D6927AA" w:rsidR="00502DFD" w:rsidRPr="00455210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Čl. 2</w:t>
      </w:r>
    </w:p>
    <w:p w14:paraId="4A2AED6F" w14:textId="71A1AAFD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355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268"/>
        <w:gridCol w:w="1275"/>
        <w:gridCol w:w="567"/>
        <w:gridCol w:w="1843"/>
        <w:gridCol w:w="1842"/>
      </w:tblGrid>
      <w:tr w:rsidR="009A23FB" w:rsidRPr="009A23FB" w14:paraId="3F8DA91B" w14:textId="77777777" w:rsidTr="00F83E4F">
        <w:tc>
          <w:tcPr>
            <w:tcW w:w="1560" w:type="dxa"/>
          </w:tcPr>
          <w:p w14:paraId="7346045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2268" w:type="dxa"/>
          </w:tcPr>
          <w:p w14:paraId="60222AE4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275" w:type="dxa"/>
          </w:tcPr>
          <w:p w14:paraId="19D45535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5CE1C479" w14:textId="662BECE9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843" w:type="dxa"/>
          </w:tcPr>
          <w:p w14:paraId="01D586B5" w14:textId="3080EBC5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1842" w:type="dxa"/>
          </w:tcPr>
          <w:p w14:paraId="7EF5016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01D4109B" w14:textId="588E9973" w:rsidR="009A23FB" w:rsidRPr="009A23FB" w:rsidRDefault="009A23FB" w:rsidP="00D5094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F83E4F" w:rsidRPr="00534F55" w14:paraId="620409A4" w14:textId="77777777" w:rsidTr="00F83E4F">
        <w:tc>
          <w:tcPr>
            <w:tcW w:w="1560" w:type="dxa"/>
          </w:tcPr>
          <w:p w14:paraId="1A56DCAE" w14:textId="545E2192" w:rsidR="00F83E4F" w:rsidRDefault="00F83E4F" w:rsidP="00F83E4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cibule</w:t>
            </w:r>
          </w:p>
        </w:tc>
        <w:tc>
          <w:tcPr>
            <w:tcW w:w="2268" w:type="dxa"/>
          </w:tcPr>
          <w:p w14:paraId="115CCFC3" w14:textId="6514768D" w:rsidR="00F83E4F" w:rsidRDefault="00F83E4F" w:rsidP="00F83E4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čirok, laskavec, heřmánek</w:t>
            </w:r>
            <w:r w:rsidR="00D47A8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starček, kopřiva</w:t>
            </w:r>
          </w:p>
        </w:tc>
        <w:tc>
          <w:tcPr>
            <w:tcW w:w="1275" w:type="dxa"/>
          </w:tcPr>
          <w:p w14:paraId="309B296F" w14:textId="6E938E75" w:rsidR="00F83E4F" w:rsidRDefault="00F83E4F" w:rsidP="00F83E4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1,4 l/ha</w:t>
            </w:r>
          </w:p>
        </w:tc>
        <w:tc>
          <w:tcPr>
            <w:tcW w:w="567" w:type="dxa"/>
          </w:tcPr>
          <w:p w14:paraId="4B9146A3" w14:textId="2DCD0DD9" w:rsidR="00F83E4F" w:rsidRDefault="00F83E4F" w:rsidP="00F83E4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2E9914AD" w14:textId="0BDD2220" w:rsidR="00F83E4F" w:rsidRDefault="00F83E4F" w:rsidP="00F83E4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  <w:r w:rsidR="00D47A8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  <w:r w:rsidRP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</w:t>
            </w:r>
          </w:p>
          <w:p w14:paraId="1F4FC7B7" w14:textId="41BAF854" w:rsidR="00F83E4F" w:rsidRPr="005F5DFE" w:rsidRDefault="00F83E4F" w:rsidP="00F83E4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</w:t>
            </w:r>
            <w:r w:rsidRP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od: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00</w:t>
            </w:r>
            <w:r w:rsidRP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BBCH, do: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12</w:t>
            </w:r>
            <w:r w:rsidRP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</w:t>
            </w:r>
          </w:p>
        </w:tc>
        <w:tc>
          <w:tcPr>
            <w:tcW w:w="1842" w:type="dxa"/>
          </w:tcPr>
          <w:p w14:paraId="52AD6B8E" w14:textId="259FA9EA" w:rsidR="00F83E4F" w:rsidRPr="009A23FB" w:rsidRDefault="00D47A88" w:rsidP="00F83E4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na cibuli</w:t>
            </w:r>
            <w:r w:rsidR="00FD02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na nať</w:t>
            </w:r>
          </w:p>
        </w:tc>
      </w:tr>
      <w:tr w:rsidR="00D47A88" w:rsidRPr="00534F55" w14:paraId="41454523" w14:textId="77777777" w:rsidTr="00F83E4F">
        <w:tc>
          <w:tcPr>
            <w:tcW w:w="1560" w:type="dxa"/>
          </w:tcPr>
          <w:p w14:paraId="54FFDCD1" w14:textId="44812A2C" w:rsidR="00D47A88" w:rsidRDefault="00D47A88" w:rsidP="00D47A8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pažitka</w:t>
            </w:r>
          </w:p>
        </w:tc>
        <w:tc>
          <w:tcPr>
            <w:tcW w:w="2268" w:type="dxa"/>
          </w:tcPr>
          <w:p w14:paraId="76C724F3" w14:textId="04DA760A" w:rsidR="00D47A88" w:rsidRDefault="00D47A88" w:rsidP="00D47A8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čirok, laskavec, heřmánek, starček, kopřiva</w:t>
            </w:r>
          </w:p>
        </w:tc>
        <w:tc>
          <w:tcPr>
            <w:tcW w:w="1275" w:type="dxa"/>
          </w:tcPr>
          <w:p w14:paraId="50E1751D" w14:textId="08B48EFB" w:rsidR="00D47A88" w:rsidRDefault="00D47A88" w:rsidP="00D47A8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 l/ha</w:t>
            </w:r>
          </w:p>
        </w:tc>
        <w:tc>
          <w:tcPr>
            <w:tcW w:w="567" w:type="dxa"/>
          </w:tcPr>
          <w:p w14:paraId="7456B6AB" w14:textId="7914ACD4" w:rsidR="00D47A88" w:rsidRDefault="00D47A88" w:rsidP="00D47A8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1843" w:type="dxa"/>
          </w:tcPr>
          <w:p w14:paraId="1FF997A7" w14:textId="4871620A" w:rsidR="00D47A88" w:rsidRDefault="00D47A88" w:rsidP="00D47A8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12</w:t>
            </w:r>
            <w:r w:rsidRP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do: 14 BBCH</w:t>
            </w:r>
          </w:p>
          <w:p w14:paraId="3DAAB5DB" w14:textId="453B9BE3" w:rsidR="00D47A88" w:rsidRPr="005F5DFE" w:rsidRDefault="00D47A88" w:rsidP="00D47A8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 xml:space="preserve">2) </w:t>
            </w:r>
            <w:r w:rsidRP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od: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00</w:t>
            </w:r>
            <w:r w:rsidRP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BBCH, do: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12</w:t>
            </w:r>
            <w:r w:rsidRP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</w:t>
            </w:r>
          </w:p>
        </w:tc>
        <w:tc>
          <w:tcPr>
            <w:tcW w:w="1842" w:type="dxa"/>
          </w:tcPr>
          <w:p w14:paraId="590F7696" w14:textId="77777777" w:rsidR="00D47A88" w:rsidRPr="009A23FB" w:rsidRDefault="00D47A88" w:rsidP="00D47A8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D47A88" w:rsidRPr="00534F55" w14:paraId="2E690AAA" w14:textId="77777777" w:rsidTr="00F83E4F">
        <w:tc>
          <w:tcPr>
            <w:tcW w:w="1560" w:type="dxa"/>
          </w:tcPr>
          <w:p w14:paraId="05C314C8" w14:textId="48DFB1BB" w:rsidR="00D47A88" w:rsidRDefault="00D47A88" w:rsidP="00D47A8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květák</w:t>
            </w:r>
          </w:p>
        </w:tc>
        <w:tc>
          <w:tcPr>
            <w:tcW w:w="2268" w:type="dxa"/>
          </w:tcPr>
          <w:p w14:paraId="2800FA66" w14:textId="2F8BBBD1" w:rsidR="00D47A88" w:rsidRDefault="00D47A88" w:rsidP="00D47A8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čirok, laskavec, heřmánek, starček, kopřiva</w:t>
            </w:r>
          </w:p>
        </w:tc>
        <w:tc>
          <w:tcPr>
            <w:tcW w:w="1275" w:type="dxa"/>
          </w:tcPr>
          <w:p w14:paraId="4892E84E" w14:textId="0920307C" w:rsidR="00D47A88" w:rsidRDefault="00D47A88" w:rsidP="00D47A8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 l/ha</w:t>
            </w:r>
          </w:p>
        </w:tc>
        <w:tc>
          <w:tcPr>
            <w:tcW w:w="567" w:type="dxa"/>
          </w:tcPr>
          <w:p w14:paraId="46E6DC97" w14:textId="4940A255" w:rsidR="00D47A88" w:rsidRDefault="00D47A88" w:rsidP="00D47A8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1843" w:type="dxa"/>
          </w:tcPr>
          <w:p w14:paraId="52A797CE" w14:textId="610E1495" w:rsidR="00D47A88" w:rsidRDefault="00D47A88" w:rsidP="00D47A8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16</w:t>
            </w:r>
            <w:r w:rsidRP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</w:t>
            </w:r>
          </w:p>
          <w:p w14:paraId="21A9680C" w14:textId="0277A0B7" w:rsidR="00D47A88" w:rsidRPr="005F5DFE" w:rsidRDefault="00D47A88" w:rsidP="00D47A8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</w:t>
            </w:r>
            <w:r w:rsidRP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od: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00</w:t>
            </w:r>
            <w:r w:rsidRP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BBCH, do: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12</w:t>
            </w:r>
            <w:r w:rsidRP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</w:t>
            </w:r>
          </w:p>
        </w:tc>
        <w:tc>
          <w:tcPr>
            <w:tcW w:w="1842" w:type="dxa"/>
          </w:tcPr>
          <w:p w14:paraId="7B094A01" w14:textId="77777777" w:rsidR="00D47A88" w:rsidRPr="009A23FB" w:rsidRDefault="00D47A88" w:rsidP="00D47A8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</w:tbl>
    <w:p w14:paraId="395C1606" w14:textId="57F0FCD7" w:rsidR="009A23FB" w:rsidRDefault="0061762A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61762A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 sklizní</w:t>
      </w:r>
    </w:p>
    <w:p w14:paraId="72F60C67" w14:textId="77777777" w:rsidR="00D47A88" w:rsidRDefault="00D47A88" w:rsidP="00D47A88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5D7E0A">
        <w:rPr>
          <w:rFonts w:ascii="Times New Roman" w:hAnsi="Times New Roman"/>
          <w:sz w:val="24"/>
          <w:szCs w:val="24"/>
          <w:lang w:eastAsia="cs-CZ"/>
        </w:rPr>
        <w:t>AT – ochranná lhůta je dána odstupem mezi termínem aplikace a sklizní.</w:t>
      </w:r>
    </w:p>
    <w:p w14:paraId="327DF927" w14:textId="77777777" w:rsidR="0061762A" w:rsidRDefault="0061762A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9357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2836"/>
        <w:gridCol w:w="2126"/>
        <w:gridCol w:w="2127"/>
        <w:gridCol w:w="2268"/>
      </w:tblGrid>
      <w:tr w:rsidR="00D47A88" w:rsidRPr="009A23FB" w14:paraId="3B191BF1" w14:textId="21BAE092" w:rsidTr="00D47A88">
        <w:tc>
          <w:tcPr>
            <w:tcW w:w="2836" w:type="dxa"/>
            <w:tcBorders>
              <w:bottom w:val="single" w:sz="4" w:space="0" w:color="auto"/>
            </w:tcBorders>
          </w:tcPr>
          <w:p w14:paraId="6D21D4C2" w14:textId="77777777" w:rsidR="00D47A88" w:rsidRPr="009A23FB" w:rsidRDefault="00D47A88" w:rsidP="00FD022A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5EC12A2" w14:textId="77777777" w:rsidR="00D47A88" w:rsidRPr="009A23FB" w:rsidRDefault="00D47A88" w:rsidP="00FD022A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C93A9F2" w14:textId="77777777" w:rsidR="00D47A88" w:rsidRPr="009A23FB" w:rsidRDefault="00D47A88" w:rsidP="00FD022A">
            <w:pPr>
              <w:keepNext/>
              <w:autoSpaceDE w:val="0"/>
              <w:autoSpaceDN w:val="0"/>
              <w:adjustRightInd w:val="0"/>
              <w:spacing w:before="40" w:after="0"/>
              <w:ind w:right="-105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7EB5B45" w14:textId="77777777" w:rsidR="00D47A88" w:rsidRPr="009A23FB" w:rsidRDefault="00D47A88" w:rsidP="00FD022A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</w:tr>
      <w:tr w:rsidR="00D47A88" w:rsidRPr="00534F55" w14:paraId="369D0BB2" w14:textId="2F85324D" w:rsidTr="00D47A88">
        <w:tc>
          <w:tcPr>
            <w:tcW w:w="2836" w:type="dxa"/>
          </w:tcPr>
          <w:p w14:paraId="4D51B707" w14:textId="36E4CDD0" w:rsidR="00D47A88" w:rsidRPr="009A23FB" w:rsidRDefault="00D47A88" w:rsidP="00FD022A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cibule, pažitka</w:t>
            </w:r>
          </w:p>
        </w:tc>
        <w:tc>
          <w:tcPr>
            <w:tcW w:w="2126" w:type="dxa"/>
          </w:tcPr>
          <w:p w14:paraId="52E77683" w14:textId="467D08F5" w:rsidR="00D47A88" w:rsidRPr="009A23FB" w:rsidRDefault="00D47A88" w:rsidP="00FD022A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200-400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l/ha</w:t>
            </w:r>
          </w:p>
        </w:tc>
        <w:tc>
          <w:tcPr>
            <w:tcW w:w="2127" w:type="dxa"/>
          </w:tcPr>
          <w:p w14:paraId="14BA59CE" w14:textId="4B477DBF" w:rsidR="00D47A88" w:rsidRPr="009A23FB" w:rsidRDefault="00D47A88" w:rsidP="00FD022A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ostřik</w:t>
            </w:r>
          </w:p>
        </w:tc>
        <w:tc>
          <w:tcPr>
            <w:tcW w:w="2268" w:type="dxa"/>
          </w:tcPr>
          <w:p w14:paraId="4C1401FC" w14:textId="4E7A0120" w:rsidR="00D47A88" w:rsidRPr="009A23FB" w:rsidRDefault="00D47A88" w:rsidP="00FD022A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x</w:t>
            </w:r>
          </w:p>
        </w:tc>
      </w:tr>
      <w:tr w:rsidR="00D47A88" w:rsidRPr="00534F55" w14:paraId="66336DD2" w14:textId="053B161C" w:rsidTr="00D47A88">
        <w:tc>
          <w:tcPr>
            <w:tcW w:w="2836" w:type="dxa"/>
          </w:tcPr>
          <w:p w14:paraId="253600A5" w14:textId="63E5A7CB" w:rsidR="00D47A88" w:rsidRDefault="00D47A88" w:rsidP="00FD022A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květák</w:t>
            </w:r>
          </w:p>
        </w:tc>
        <w:tc>
          <w:tcPr>
            <w:tcW w:w="2126" w:type="dxa"/>
          </w:tcPr>
          <w:p w14:paraId="23C37BE1" w14:textId="02747131" w:rsidR="00D47A88" w:rsidRPr="00534F55" w:rsidRDefault="00D47A88" w:rsidP="00FD022A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200-600 l/ha</w:t>
            </w:r>
          </w:p>
        </w:tc>
        <w:tc>
          <w:tcPr>
            <w:tcW w:w="2127" w:type="dxa"/>
          </w:tcPr>
          <w:p w14:paraId="1D743A96" w14:textId="5053F2EB" w:rsidR="00D47A88" w:rsidRDefault="00D47A88" w:rsidP="00FD022A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268" w:type="dxa"/>
          </w:tcPr>
          <w:p w14:paraId="0EF849C9" w14:textId="2EEF4D90" w:rsidR="00D47A88" w:rsidRPr="00534F55" w:rsidRDefault="00D47A88" w:rsidP="00FD022A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</w:t>
            </w:r>
          </w:p>
        </w:tc>
      </w:tr>
    </w:tbl>
    <w:p w14:paraId="2845EBF5" w14:textId="77777777" w:rsidR="008D0151" w:rsidRDefault="008D0151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4A35A89C" w14:textId="77777777" w:rsidR="00656A30" w:rsidRPr="00656A30" w:rsidRDefault="00656A30" w:rsidP="00656A30">
      <w:pPr>
        <w:widowControl w:val="0"/>
        <w:tabs>
          <w:tab w:val="left" w:pos="8004"/>
        </w:tabs>
        <w:spacing w:before="40" w:after="40"/>
        <w:ind w:left="142"/>
        <w:rPr>
          <w:rFonts w:ascii="Times New Roman" w:eastAsia="Times New Roman" w:hAnsi="Times New Roman"/>
          <w:bCs/>
          <w:snapToGrid w:val="0"/>
          <w:sz w:val="24"/>
          <w:szCs w:val="24"/>
          <w:lang w:eastAsia="cs-CZ"/>
        </w:rPr>
      </w:pPr>
      <w:r w:rsidRPr="00656A30">
        <w:rPr>
          <w:rFonts w:ascii="Times New Roman" w:eastAsia="Times New Roman" w:hAnsi="Times New Roman"/>
          <w:bCs/>
          <w:snapToGrid w:val="0"/>
          <w:sz w:val="24"/>
          <w:szCs w:val="24"/>
          <w:lang w:eastAsia="cs-CZ"/>
        </w:rPr>
        <w:t>Tabulka ochranných vzdáleností stanovených s ohledem na ochranu necílových organismů</w:t>
      </w: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1418"/>
        <w:gridCol w:w="1417"/>
        <w:gridCol w:w="1418"/>
        <w:gridCol w:w="1414"/>
      </w:tblGrid>
      <w:tr w:rsidR="00656A30" w:rsidRPr="00656A30" w14:paraId="28B92562" w14:textId="77777777" w:rsidTr="00656A30">
        <w:trPr>
          <w:trHeight w:val="220"/>
        </w:trPr>
        <w:tc>
          <w:tcPr>
            <w:tcW w:w="3686" w:type="dxa"/>
            <w:shd w:val="clear" w:color="auto" w:fill="FFFFFF"/>
            <w:vAlign w:val="center"/>
          </w:tcPr>
          <w:p w14:paraId="07923806" w14:textId="77777777" w:rsidR="00656A30" w:rsidRPr="00656A30" w:rsidRDefault="00656A30" w:rsidP="00FD022A">
            <w:pPr>
              <w:widowControl w:val="0"/>
              <w:tabs>
                <w:tab w:val="left" w:pos="8004"/>
              </w:tabs>
              <w:spacing w:before="40" w:after="0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cs-CZ"/>
              </w:rPr>
            </w:pPr>
            <w:r w:rsidRPr="00656A30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cs-CZ"/>
              </w:rPr>
              <w:t>Plodina</w:t>
            </w:r>
          </w:p>
        </w:tc>
        <w:tc>
          <w:tcPr>
            <w:tcW w:w="1418" w:type="dxa"/>
            <w:vAlign w:val="center"/>
          </w:tcPr>
          <w:p w14:paraId="0F7BFF5F" w14:textId="77777777" w:rsidR="00656A30" w:rsidRPr="00656A30" w:rsidRDefault="00656A30" w:rsidP="00FD022A">
            <w:pPr>
              <w:widowControl w:val="0"/>
              <w:tabs>
                <w:tab w:val="left" w:pos="8004"/>
              </w:tabs>
              <w:spacing w:before="40" w:after="0"/>
              <w:jc w:val="center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cs-CZ"/>
              </w:rPr>
            </w:pPr>
            <w:r w:rsidRPr="00656A30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cs-CZ"/>
              </w:rPr>
              <w:t>bez redukce</w:t>
            </w:r>
          </w:p>
        </w:tc>
        <w:tc>
          <w:tcPr>
            <w:tcW w:w="1417" w:type="dxa"/>
            <w:vAlign w:val="center"/>
          </w:tcPr>
          <w:p w14:paraId="2300940A" w14:textId="77777777" w:rsidR="00656A30" w:rsidRPr="00656A30" w:rsidRDefault="00656A30" w:rsidP="00FD022A">
            <w:pPr>
              <w:widowControl w:val="0"/>
              <w:tabs>
                <w:tab w:val="left" w:pos="8004"/>
              </w:tabs>
              <w:spacing w:before="40" w:after="0"/>
              <w:jc w:val="center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cs-CZ"/>
              </w:rPr>
            </w:pPr>
            <w:r w:rsidRPr="00656A30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cs-CZ"/>
              </w:rPr>
              <w:t>tryska 50 %</w:t>
            </w:r>
          </w:p>
        </w:tc>
        <w:tc>
          <w:tcPr>
            <w:tcW w:w="1418" w:type="dxa"/>
            <w:vAlign w:val="center"/>
          </w:tcPr>
          <w:p w14:paraId="683C03C5" w14:textId="77777777" w:rsidR="00656A30" w:rsidRPr="00656A30" w:rsidRDefault="00656A30" w:rsidP="00FD022A">
            <w:pPr>
              <w:widowControl w:val="0"/>
              <w:tabs>
                <w:tab w:val="left" w:pos="8004"/>
              </w:tabs>
              <w:spacing w:before="40" w:after="0"/>
              <w:jc w:val="center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cs-CZ"/>
              </w:rPr>
            </w:pPr>
            <w:r w:rsidRPr="00656A30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cs-CZ"/>
              </w:rPr>
              <w:t>tryska 75 %</w:t>
            </w:r>
          </w:p>
        </w:tc>
        <w:tc>
          <w:tcPr>
            <w:tcW w:w="1414" w:type="dxa"/>
            <w:vAlign w:val="center"/>
          </w:tcPr>
          <w:p w14:paraId="616988FC" w14:textId="77777777" w:rsidR="00656A30" w:rsidRPr="00656A30" w:rsidRDefault="00656A30" w:rsidP="00FD022A">
            <w:pPr>
              <w:widowControl w:val="0"/>
              <w:tabs>
                <w:tab w:val="left" w:pos="8004"/>
              </w:tabs>
              <w:spacing w:before="40" w:after="0"/>
              <w:jc w:val="center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cs-CZ"/>
              </w:rPr>
            </w:pPr>
            <w:r w:rsidRPr="00656A30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cs-CZ"/>
              </w:rPr>
              <w:t>tryska 90 %</w:t>
            </w:r>
          </w:p>
        </w:tc>
      </w:tr>
      <w:tr w:rsidR="00656A30" w:rsidRPr="00656A30" w14:paraId="4B637DEB" w14:textId="77777777" w:rsidTr="00656A30">
        <w:trPr>
          <w:trHeight w:val="220"/>
        </w:trPr>
        <w:tc>
          <w:tcPr>
            <w:tcW w:w="9353" w:type="dxa"/>
            <w:gridSpan w:val="5"/>
            <w:shd w:val="clear" w:color="auto" w:fill="FFFFFF"/>
            <w:vAlign w:val="center"/>
          </w:tcPr>
          <w:p w14:paraId="61DBE16A" w14:textId="77777777" w:rsidR="00656A30" w:rsidRPr="00656A30" w:rsidRDefault="00656A30" w:rsidP="00FD022A">
            <w:pPr>
              <w:widowControl w:val="0"/>
              <w:tabs>
                <w:tab w:val="left" w:pos="8004"/>
              </w:tabs>
              <w:spacing w:before="40" w:after="0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cs-CZ"/>
              </w:rPr>
            </w:pPr>
            <w:r w:rsidRPr="00656A30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cs-CZ"/>
              </w:rPr>
              <w:t>Ochranná vzdálenost od povrchové vody s ohledem na ochranu vodních organismů [m]</w:t>
            </w:r>
          </w:p>
        </w:tc>
      </w:tr>
      <w:tr w:rsidR="00656A30" w:rsidRPr="00656A30" w14:paraId="2650FB70" w14:textId="77777777" w:rsidTr="00656A30">
        <w:trPr>
          <w:trHeight w:val="220"/>
        </w:trPr>
        <w:tc>
          <w:tcPr>
            <w:tcW w:w="3686" w:type="dxa"/>
            <w:shd w:val="clear" w:color="auto" w:fill="FFFFFF"/>
            <w:vAlign w:val="center"/>
          </w:tcPr>
          <w:p w14:paraId="42E2751D" w14:textId="7A043087" w:rsidR="00656A30" w:rsidRPr="00656A30" w:rsidRDefault="00656A30" w:rsidP="00FD022A">
            <w:pPr>
              <w:widowControl w:val="0"/>
              <w:tabs>
                <w:tab w:val="left" w:pos="8004"/>
              </w:tabs>
              <w:spacing w:before="40"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cibule, pažitka, květák</w:t>
            </w:r>
          </w:p>
        </w:tc>
        <w:tc>
          <w:tcPr>
            <w:tcW w:w="1418" w:type="dxa"/>
            <w:vAlign w:val="center"/>
          </w:tcPr>
          <w:p w14:paraId="04B3C416" w14:textId="77777777" w:rsidR="00656A30" w:rsidRPr="00656A30" w:rsidRDefault="00656A30" w:rsidP="00FD022A">
            <w:pPr>
              <w:widowControl w:val="0"/>
              <w:spacing w:before="40"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56A3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1417" w:type="dxa"/>
            <w:vAlign w:val="center"/>
          </w:tcPr>
          <w:p w14:paraId="7F763EB4" w14:textId="77777777" w:rsidR="00656A30" w:rsidRPr="00656A30" w:rsidRDefault="00656A30" w:rsidP="00FD022A">
            <w:pPr>
              <w:widowControl w:val="0"/>
              <w:spacing w:before="40"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56A3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418" w:type="dxa"/>
            <w:vAlign w:val="center"/>
          </w:tcPr>
          <w:p w14:paraId="765080DD" w14:textId="77777777" w:rsidR="00656A30" w:rsidRPr="00656A30" w:rsidRDefault="00656A30" w:rsidP="00FD022A">
            <w:pPr>
              <w:widowControl w:val="0"/>
              <w:spacing w:before="40"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56A3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414" w:type="dxa"/>
            <w:vAlign w:val="center"/>
          </w:tcPr>
          <w:p w14:paraId="096C99B2" w14:textId="77777777" w:rsidR="00656A30" w:rsidRPr="00656A30" w:rsidRDefault="00656A30" w:rsidP="00FD022A">
            <w:pPr>
              <w:widowControl w:val="0"/>
              <w:spacing w:before="40"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56A3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</w:tr>
      <w:tr w:rsidR="00656A30" w:rsidRPr="00656A30" w14:paraId="69CAB715" w14:textId="77777777" w:rsidTr="00656A30">
        <w:trPr>
          <w:trHeight w:val="220"/>
        </w:trPr>
        <w:tc>
          <w:tcPr>
            <w:tcW w:w="9353" w:type="dxa"/>
            <w:gridSpan w:val="5"/>
            <w:shd w:val="clear" w:color="auto" w:fill="FFFFFF"/>
            <w:vAlign w:val="center"/>
          </w:tcPr>
          <w:p w14:paraId="715F22E6" w14:textId="77777777" w:rsidR="00656A30" w:rsidRPr="00656A30" w:rsidRDefault="00656A30" w:rsidP="00FD022A">
            <w:pPr>
              <w:widowControl w:val="0"/>
              <w:tabs>
                <w:tab w:val="left" w:pos="8004"/>
              </w:tabs>
              <w:spacing w:before="40" w:after="0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cs-CZ"/>
              </w:rPr>
            </w:pPr>
            <w:r w:rsidRPr="00656A30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cs-CZ"/>
              </w:rPr>
              <w:t>Ochranná vzdálenost od okraje ošetřovaného pozemku s ohledem na ochranu necílových rostlin [m]</w:t>
            </w:r>
          </w:p>
        </w:tc>
      </w:tr>
      <w:tr w:rsidR="00656A30" w:rsidRPr="00656A30" w14:paraId="7C64301B" w14:textId="77777777" w:rsidTr="00656A30">
        <w:trPr>
          <w:trHeight w:val="220"/>
        </w:trPr>
        <w:tc>
          <w:tcPr>
            <w:tcW w:w="3686" w:type="dxa"/>
            <w:shd w:val="clear" w:color="auto" w:fill="FFFFFF"/>
            <w:vAlign w:val="center"/>
          </w:tcPr>
          <w:p w14:paraId="20DE7F44" w14:textId="0DC6A4BB" w:rsidR="00656A30" w:rsidRPr="00656A30" w:rsidRDefault="00656A30" w:rsidP="00FD022A">
            <w:pPr>
              <w:widowControl w:val="0"/>
              <w:tabs>
                <w:tab w:val="left" w:pos="8004"/>
              </w:tabs>
              <w:spacing w:before="40"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cibule, pažitka, květák</w:t>
            </w:r>
          </w:p>
        </w:tc>
        <w:tc>
          <w:tcPr>
            <w:tcW w:w="1418" w:type="dxa"/>
            <w:vAlign w:val="center"/>
          </w:tcPr>
          <w:p w14:paraId="12C516FE" w14:textId="77777777" w:rsidR="00656A30" w:rsidRPr="00656A30" w:rsidRDefault="00656A30" w:rsidP="00FD022A">
            <w:pPr>
              <w:widowControl w:val="0"/>
              <w:spacing w:before="40"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56A3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417" w:type="dxa"/>
            <w:vAlign w:val="center"/>
          </w:tcPr>
          <w:p w14:paraId="2E0FC619" w14:textId="77777777" w:rsidR="00656A30" w:rsidRPr="00656A30" w:rsidRDefault="00656A30" w:rsidP="00FD022A">
            <w:pPr>
              <w:widowControl w:val="0"/>
              <w:spacing w:before="40"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56A3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18" w:type="dxa"/>
            <w:vAlign w:val="center"/>
          </w:tcPr>
          <w:p w14:paraId="2E2F6CEC" w14:textId="77777777" w:rsidR="00656A30" w:rsidRPr="00656A30" w:rsidRDefault="00656A30" w:rsidP="00FD022A">
            <w:pPr>
              <w:widowControl w:val="0"/>
              <w:spacing w:before="40"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56A3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14" w:type="dxa"/>
            <w:vAlign w:val="center"/>
          </w:tcPr>
          <w:p w14:paraId="6C726A48" w14:textId="77777777" w:rsidR="00656A30" w:rsidRPr="00656A30" w:rsidRDefault="00656A30" w:rsidP="00FD022A">
            <w:pPr>
              <w:widowControl w:val="0"/>
              <w:spacing w:before="40"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56A3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</w:tr>
    </w:tbl>
    <w:p w14:paraId="26CD9091" w14:textId="77777777" w:rsidR="00656A30" w:rsidRPr="00656A30" w:rsidRDefault="00656A30" w:rsidP="00656A3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72FC93E" w14:textId="77777777" w:rsidR="00656A30" w:rsidRPr="00656A30" w:rsidRDefault="00656A30" w:rsidP="00656A3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56A30">
        <w:rPr>
          <w:rFonts w:ascii="Times New Roman" w:eastAsia="Times New Roman" w:hAnsi="Times New Roman"/>
          <w:sz w:val="24"/>
          <w:szCs w:val="24"/>
          <w:lang w:eastAsia="cs-CZ"/>
        </w:rPr>
        <w:t>S ohledem na ochranu vodních organismů je vyloučeno použití přípravku na pozemcích svažujících se k povrchovým vodám.</w:t>
      </w:r>
    </w:p>
    <w:p w14:paraId="605CFD0D" w14:textId="77777777" w:rsidR="00656A30" w:rsidRDefault="00656A30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6F4312BD" w14:textId="77777777" w:rsidR="00343C96" w:rsidRPr="006E2374" w:rsidRDefault="00343C96" w:rsidP="00343C96">
      <w:pPr>
        <w:keepLines/>
        <w:widowControl w:val="0"/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E2374">
        <w:rPr>
          <w:rFonts w:ascii="Times New Roman" w:hAnsi="Times New Roman"/>
          <w:bCs/>
          <w:iCs/>
          <w:snapToGrid w:val="0"/>
          <w:sz w:val="24"/>
          <w:szCs w:val="24"/>
        </w:rPr>
        <w:t>Tabulka ochranných vzdáleností stanovených s ohledem na ochranu zdraví lidí</w:t>
      </w:r>
    </w:p>
    <w:tbl>
      <w:tblPr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1"/>
        <w:gridCol w:w="1559"/>
        <w:gridCol w:w="1559"/>
        <w:gridCol w:w="1560"/>
        <w:gridCol w:w="1417"/>
      </w:tblGrid>
      <w:tr w:rsidR="00343C96" w:rsidRPr="006E2374" w14:paraId="61410EF0" w14:textId="77777777" w:rsidTr="00343C96">
        <w:trPr>
          <w:trHeight w:val="340"/>
        </w:trPr>
        <w:tc>
          <w:tcPr>
            <w:tcW w:w="3261" w:type="dxa"/>
            <w:vMerge w:val="restart"/>
            <w:shd w:val="clear" w:color="auto" w:fill="FFFFFF"/>
            <w:vAlign w:val="center"/>
          </w:tcPr>
          <w:p w14:paraId="7B32D631" w14:textId="77777777" w:rsidR="00343C96" w:rsidRPr="006E2374" w:rsidRDefault="00343C96" w:rsidP="00797C9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Plodina</w:t>
            </w:r>
          </w:p>
        </w:tc>
        <w:tc>
          <w:tcPr>
            <w:tcW w:w="6095" w:type="dxa"/>
            <w:gridSpan w:val="4"/>
            <w:vAlign w:val="center"/>
          </w:tcPr>
          <w:p w14:paraId="6850079D" w14:textId="77777777" w:rsidR="00343C96" w:rsidRPr="006E2374" w:rsidRDefault="00343C96" w:rsidP="00797C9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třída omezení úletu</w:t>
            </w:r>
          </w:p>
        </w:tc>
      </w:tr>
      <w:tr w:rsidR="00343C96" w:rsidRPr="006E2374" w14:paraId="781F5967" w14:textId="77777777" w:rsidTr="00343C96">
        <w:trPr>
          <w:trHeight w:val="340"/>
        </w:trPr>
        <w:tc>
          <w:tcPr>
            <w:tcW w:w="3261" w:type="dxa"/>
            <w:vMerge/>
            <w:shd w:val="clear" w:color="auto" w:fill="FFFFFF"/>
            <w:vAlign w:val="center"/>
          </w:tcPr>
          <w:p w14:paraId="17E70586" w14:textId="77777777" w:rsidR="00343C96" w:rsidRPr="006E2374" w:rsidRDefault="00343C96" w:rsidP="00797C9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4CBB495" w14:textId="77777777" w:rsidR="00343C96" w:rsidRPr="006E2374" w:rsidRDefault="00343C96" w:rsidP="00797C9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bez redukce</w:t>
            </w:r>
          </w:p>
        </w:tc>
        <w:tc>
          <w:tcPr>
            <w:tcW w:w="1559" w:type="dxa"/>
            <w:vAlign w:val="center"/>
          </w:tcPr>
          <w:p w14:paraId="65DB75DE" w14:textId="77777777" w:rsidR="00343C96" w:rsidRPr="006E2374" w:rsidRDefault="00343C96" w:rsidP="00797C9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50 %</w:t>
            </w:r>
          </w:p>
        </w:tc>
        <w:tc>
          <w:tcPr>
            <w:tcW w:w="1560" w:type="dxa"/>
            <w:vAlign w:val="center"/>
          </w:tcPr>
          <w:p w14:paraId="2F45B944" w14:textId="77777777" w:rsidR="00343C96" w:rsidRPr="006E2374" w:rsidRDefault="00343C96" w:rsidP="00797C9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75 %</w:t>
            </w:r>
          </w:p>
        </w:tc>
        <w:tc>
          <w:tcPr>
            <w:tcW w:w="1417" w:type="dxa"/>
            <w:vAlign w:val="center"/>
          </w:tcPr>
          <w:p w14:paraId="20E12399" w14:textId="77777777" w:rsidR="00343C96" w:rsidRPr="006E2374" w:rsidRDefault="00343C96" w:rsidP="00797C9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90 %</w:t>
            </w:r>
          </w:p>
        </w:tc>
      </w:tr>
      <w:tr w:rsidR="00343C96" w:rsidRPr="006E2374" w14:paraId="099835B0" w14:textId="77777777" w:rsidTr="00343C96">
        <w:trPr>
          <w:trHeight w:val="340"/>
        </w:trPr>
        <w:tc>
          <w:tcPr>
            <w:tcW w:w="9356" w:type="dxa"/>
            <w:gridSpan w:val="5"/>
            <w:shd w:val="clear" w:color="auto" w:fill="FFFFFF"/>
            <w:vAlign w:val="center"/>
          </w:tcPr>
          <w:p w14:paraId="65B5C6CB" w14:textId="77777777" w:rsidR="00343C96" w:rsidRPr="006E2374" w:rsidRDefault="00343C96" w:rsidP="00797C9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343C96" w:rsidRPr="006E2374" w14:paraId="10CCF639" w14:textId="77777777" w:rsidTr="00FD022A">
        <w:trPr>
          <w:trHeight w:val="409"/>
        </w:trPr>
        <w:tc>
          <w:tcPr>
            <w:tcW w:w="3261" w:type="dxa"/>
            <w:shd w:val="clear" w:color="auto" w:fill="FFFFFF"/>
          </w:tcPr>
          <w:p w14:paraId="2F504F8B" w14:textId="18AA63E4" w:rsidR="00343C96" w:rsidRPr="006E2374" w:rsidRDefault="00343C96" w:rsidP="00797C9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cibule, pažitka, květák</w:t>
            </w:r>
          </w:p>
        </w:tc>
        <w:tc>
          <w:tcPr>
            <w:tcW w:w="1559" w:type="dxa"/>
          </w:tcPr>
          <w:p w14:paraId="37086096" w14:textId="77777777" w:rsidR="00343C96" w:rsidRPr="006E2374" w:rsidRDefault="00343C96" w:rsidP="00797C9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576E3335" w14:textId="577DEBE7" w:rsidR="00343C96" w:rsidRPr="006E2374" w:rsidRDefault="00343C96" w:rsidP="00797C9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39AF547E" w14:textId="0762A024" w:rsidR="00343C96" w:rsidRPr="006E2374" w:rsidRDefault="00343C96" w:rsidP="00797C9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16493041" w14:textId="1B5062B8" w:rsidR="00343C96" w:rsidRPr="006E2374" w:rsidRDefault="00343C96" w:rsidP="00797C9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34105D93" w14:textId="77777777" w:rsidR="008D0151" w:rsidRDefault="008D0151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4181F9D7" w14:textId="77777777" w:rsidR="00FB6E38" w:rsidRPr="00FB6E38" w:rsidRDefault="00FB6E38" w:rsidP="00FB6E38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FB6E38">
        <w:rPr>
          <w:rFonts w:ascii="Times New Roman" w:hAnsi="Times New Roman"/>
          <w:i/>
          <w:iCs/>
          <w:sz w:val="24"/>
          <w:szCs w:val="24"/>
        </w:rPr>
        <w:t>Identifikace přípravku:</w:t>
      </w:r>
    </w:p>
    <w:p w14:paraId="325A88BE" w14:textId="64D1924A" w:rsidR="00FB6E38" w:rsidRPr="001F6556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Název přípravku: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spellStart"/>
      <w:r w:rsidR="00D47A88">
        <w:rPr>
          <w:rFonts w:ascii="Times New Roman" w:hAnsi="Times New Roman"/>
          <w:b/>
          <w:bCs/>
          <w:sz w:val="24"/>
          <w:szCs w:val="24"/>
        </w:rPr>
        <w:t>Spectrum</w:t>
      </w:r>
      <w:proofErr w:type="spellEnd"/>
    </w:p>
    <w:p w14:paraId="73B11841" w14:textId="1F2F304E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b/>
          <w:bCs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Název a množství účinné látky: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spellStart"/>
      <w:r w:rsidR="00D47A88" w:rsidRPr="00D47A88">
        <w:rPr>
          <w:rFonts w:ascii="Times New Roman" w:hAnsi="Times New Roman"/>
          <w:bCs/>
          <w:iCs/>
          <w:snapToGrid w:val="0"/>
          <w:sz w:val="24"/>
          <w:szCs w:val="24"/>
        </w:rPr>
        <w:t>dimethenamid</w:t>
      </w:r>
      <w:proofErr w:type="spellEnd"/>
      <w:r w:rsidR="00D47A88" w:rsidRPr="00D47A88">
        <w:rPr>
          <w:rFonts w:ascii="Times New Roman" w:hAnsi="Times New Roman"/>
          <w:bCs/>
          <w:iCs/>
          <w:snapToGrid w:val="0"/>
          <w:sz w:val="24"/>
          <w:szCs w:val="24"/>
        </w:rPr>
        <w:t>-</w:t>
      </w:r>
      <w:proofErr w:type="gramStart"/>
      <w:r w:rsidR="00D47A88" w:rsidRPr="00D47A88">
        <w:rPr>
          <w:rFonts w:ascii="Times New Roman" w:hAnsi="Times New Roman"/>
          <w:bCs/>
          <w:iCs/>
          <w:snapToGrid w:val="0"/>
          <w:sz w:val="24"/>
          <w:szCs w:val="24"/>
        </w:rPr>
        <w:t>P</w:t>
      </w:r>
      <w:r w:rsidR="00D47A88">
        <w:rPr>
          <w:rFonts w:ascii="Times New Roman" w:hAnsi="Times New Roman"/>
          <w:bCs/>
          <w:iCs/>
          <w:snapToGrid w:val="0"/>
          <w:sz w:val="24"/>
          <w:szCs w:val="24"/>
        </w:rPr>
        <w:t xml:space="preserve"> </w:t>
      </w:r>
      <w:r w:rsidR="00D47A88" w:rsidRPr="00D47A88">
        <w:rPr>
          <w:rFonts w:ascii="Times New Roman" w:hAnsi="Times New Roman"/>
          <w:bCs/>
          <w:iCs/>
          <w:snapToGrid w:val="0"/>
          <w:sz w:val="24"/>
          <w:szCs w:val="24"/>
        </w:rPr>
        <w:t xml:space="preserve"> 720</w:t>
      </w:r>
      <w:proofErr w:type="gramEnd"/>
      <w:r w:rsidR="00D47A88" w:rsidRPr="00D47A88">
        <w:rPr>
          <w:rFonts w:ascii="Times New Roman" w:hAnsi="Times New Roman"/>
          <w:bCs/>
          <w:iCs/>
          <w:snapToGrid w:val="0"/>
          <w:sz w:val="24"/>
          <w:szCs w:val="24"/>
        </w:rPr>
        <w:t xml:space="preserve"> g/l</w:t>
      </w:r>
    </w:p>
    <w:p w14:paraId="6BFC7331" w14:textId="6F4D18F0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Formulační úprava: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D47A88">
        <w:rPr>
          <w:rFonts w:ascii="Times New Roman" w:hAnsi="Times New Roman"/>
          <w:snapToGrid w:val="0"/>
          <w:sz w:val="24"/>
          <w:szCs w:val="24"/>
        </w:rPr>
        <w:t>emulgovatelný</w:t>
      </w:r>
      <w:r w:rsidR="0034596A">
        <w:rPr>
          <w:rFonts w:ascii="Times New Roman" w:hAnsi="Times New Roman"/>
          <w:snapToGrid w:val="0"/>
          <w:sz w:val="24"/>
          <w:szCs w:val="24"/>
        </w:rPr>
        <w:t xml:space="preserve"> koncentrát</w:t>
      </w:r>
      <w:r w:rsidR="00D23E56" w:rsidRPr="00D23E56">
        <w:rPr>
          <w:rFonts w:ascii="Times New Roman" w:hAnsi="Times New Roman"/>
          <w:snapToGrid w:val="0"/>
          <w:sz w:val="24"/>
          <w:szCs w:val="24"/>
        </w:rPr>
        <w:t xml:space="preserve"> (</w:t>
      </w:r>
      <w:r w:rsidR="00D47A88">
        <w:rPr>
          <w:rFonts w:ascii="Times New Roman" w:hAnsi="Times New Roman"/>
          <w:snapToGrid w:val="0"/>
          <w:sz w:val="24"/>
          <w:szCs w:val="24"/>
        </w:rPr>
        <w:t>E</w:t>
      </w:r>
      <w:r w:rsidR="0034596A">
        <w:rPr>
          <w:rFonts w:ascii="Times New Roman" w:hAnsi="Times New Roman"/>
          <w:snapToGrid w:val="0"/>
          <w:sz w:val="24"/>
          <w:szCs w:val="24"/>
        </w:rPr>
        <w:t>C</w:t>
      </w:r>
      <w:r w:rsidR="00D23E56" w:rsidRPr="00D23E56">
        <w:rPr>
          <w:rFonts w:ascii="Times New Roman" w:hAnsi="Times New Roman"/>
          <w:snapToGrid w:val="0"/>
          <w:sz w:val="24"/>
          <w:szCs w:val="24"/>
        </w:rPr>
        <w:t>)</w:t>
      </w:r>
    </w:p>
    <w:p w14:paraId="4EDC0920" w14:textId="06F2D725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Biologická funkce přípravku: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D47A88">
        <w:rPr>
          <w:rFonts w:ascii="Times New Roman" w:hAnsi="Times New Roman"/>
          <w:snapToGrid w:val="0"/>
          <w:sz w:val="24"/>
          <w:szCs w:val="24"/>
        </w:rPr>
        <w:t>herbicid</w:t>
      </w:r>
    </w:p>
    <w:p w14:paraId="26C76AEB" w14:textId="77777777" w:rsidR="00FD022A" w:rsidRDefault="00FD022A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65D59643" w14:textId="70FC481F" w:rsidR="00D23E56" w:rsidRDefault="00D23E56" w:rsidP="00D23E56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bookmarkStart w:id="0" w:name="_Hlk126660643"/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Standardní věty udávající bezpečnostní opatření pro ochranu lidského zdraví, zdraví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 xml:space="preserve"> </w:t>
      </w:r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zvířat nebo životního prostředí, uvedené v příloze III nařízení Komise (EU) č. 547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/2011:</w:t>
      </w:r>
    </w:p>
    <w:p w14:paraId="4CB5B780" w14:textId="7BCE58D4" w:rsidR="00275629" w:rsidRDefault="00275629" w:rsidP="00275629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275629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Osoba používající přípravek je povinna se řídit etiketou k přípravku schválenou v</w:t>
      </w:r>
      <w:r w:rsidR="00AD2EAD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 </w:t>
      </w:r>
      <w:r w:rsidR="00D47A88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Německu</w:t>
      </w:r>
      <w:r w:rsidRPr="00275629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. </w:t>
      </w:r>
    </w:p>
    <w:p w14:paraId="00ECA505" w14:textId="77777777" w:rsidR="00E43A00" w:rsidRPr="00275629" w:rsidRDefault="00E43A00" w:rsidP="00275629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</w:p>
    <w:bookmarkEnd w:id="0"/>
    <w:p w14:paraId="4DF282FF" w14:textId="77777777" w:rsidR="00D23E56" w:rsidRPr="00AB6CDA" w:rsidRDefault="00D23E56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AB6CDA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lastRenderedPageBreak/>
        <w:t>i. Obecná ustanovení</w:t>
      </w:r>
    </w:p>
    <w:p w14:paraId="6B9857BC" w14:textId="029A16C8" w:rsidR="00D23E56" w:rsidRDefault="00D23E56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AB6CDA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SP1 Neznečišťujte vody přípravkem nebo jeho obalem. (Nečistěte aplikační zařízení v blízkosti povrchové vody / zabraňte kontaminaci vod splachem z farem a cest).</w:t>
      </w:r>
    </w:p>
    <w:p w14:paraId="6C68A8A2" w14:textId="77777777" w:rsidR="002D3B70" w:rsidRDefault="002D3B70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</w:p>
    <w:p w14:paraId="3F96B932" w14:textId="77777777" w:rsidR="00187A02" w:rsidRPr="00455210" w:rsidRDefault="00187A02" w:rsidP="00360D08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7B294E87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06115A77" w14:textId="77777777" w:rsidR="0086256F" w:rsidRDefault="0086256F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6E3D6FD" w14:textId="77777777" w:rsidR="00275629" w:rsidRPr="00275629" w:rsidRDefault="00275629" w:rsidP="00275629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275629">
        <w:rPr>
          <w:rFonts w:ascii="Times New Roman" w:hAnsi="Times New Roman"/>
          <w:i/>
          <w:snapToGrid w:val="0"/>
          <w:sz w:val="24"/>
          <w:szCs w:val="24"/>
        </w:rPr>
        <w:t>Informace o první pomoci ve smyslu přílohy I odst. 1 písm. g) nařízení Komise (EU) č. 547/2011 a pokyny k použití ochranných prostředků ve smyslu přílohy III bod 2 nařízení Komise (EU) č. 547/2011 pro osoby manipulující s přípravkem:</w:t>
      </w:r>
    </w:p>
    <w:p w14:paraId="52581950" w14:textId="18105501" w:rsidR="00275629" w:rsidRDefault="00275629" w:rsidP="00275629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275629">
        <w:rPr>
          <w:rFonts w:ascii="Times New Roman" w:hAnsi="Times New Roman"/>
          <w:sz w:val="24"/>
          <w:szCs w:val="24"/>
        </w:rPr>
        <w:t>Osoba používající přípravek je povinna se řídit etiketou k</w:t>
      </w:r>
      <w:r>
        <w:rPr>
          <w:rFonts w:ascii="Times New Roman" w:hAnsi="Times New Roman"/>
          <w:sz w:val="24"/>
          <w:szCs w:val="24"/>
        </w:rPr>
        <w:t> </w:t>
      </w:r>
      <w:r w:rsidRPr="00275629">
        <w:rPr>
          <w:rFonts w:ascii="Times New Roman" w:hAnsi="Times New Roman"/>
          <w:sz w:val="24"/>
          <w:szCs w:val="24"/>
        </w:rPr>
        <w:t>přípravku</w:t>
      </w:r>
      <w:r>
        <w:rPr>
          <w:rFonts w:ascii="Times New Roman" w:hAnsi="Times New Roman"/>
          <w:sz w:val="24"/>
          <w:szCs w:val="24"/>
        </w:rPr>
        <w:t xml:space="preserve"> schválenou </w:t>
      </w:r>
      <w:r w:rsidRPr="00EA5D92">
        <w:rPr>
          <w:rFonts w:ascii="Times New Roman" w:hAnsi="Times New Roman"/>
          <w:sz w:val="24"/>
          <w:szCs w:val="24"/>
        </w:rPr>
        <w:t>v</w:t>
      </w:r>
      <w:r w:rsidR="00AD2EAD">
        <w:rPr>
          <w:rFonts w:ascii="Times New Roman" w:hAnsi="Times New Roman"/>
          <w:sz w:val="24"/>
          <w:szCs w:val="24"/>
        </w:rPr>
        <w:t xml:space="preserve"> </w:t>
      </w:r>
      <w:r w:rsidR="00D47A88">
        <w:rPr>
          <w:rFonts w:ascii="Times New Roman" w:hAnsi="Times New Roman"/>
          <w:sz w:val="24"/>
          <w:szCs w:val="24"/>
        </w:rPr>
        <w:t>Německu</w:t>
      </w:r>
      <w:r w:rsidRPr="00275629">
        <w:rPr>
          <w:rFonts w:ascii="Times New Roman" w:hAnsi="Times New Roman"/>
          <w:sz w:val="24"/>
          <w:szCs w:val="24"/>
        </w:rPr>
        <w:t xml:space="preserve">. </w:t>
      </w:r>
    </w:p>
    <w:p w14:paraId="5425887F" w14:textId="77777777" w:rsidR="00665D4A" w:rsidRPr="00275629" w:rsidRDefault="00665D4A" w:rsidP="00275629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8279142" w14:textId="68C59E13" w:rsidR="00275629" w:rsidRDefault="00665D4A" w:rsidP="00665D4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665D4A">
        <w:rPr>
          <w:rFonts w:ascii="Times New Roman" w:hAnsi="Times New Roman"/>
          <w:i/>
          <w:iCs/>
          <w:sz w:val="24"/>
          <w:szCs w:val="24"/>
        </w:rPr>
        <w:t>Další omezení dle § 34 odst. 1 zákona:</w:t>
      </w:r>
    </w:p>
    <w:p w14:paraId="6323114C" w14:textId="2CC178F5" w:rsidR="00343C96" w:rsidRDefault="00343C96" w:rsidP="0052602C">
      <w:pPr>
        <w:widowControl w:val="0"/>
        <w:spacing w:after="0"/>
        <w:ind w:left="425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43C96">
        <w:rPr>
          <w:rFonts w:ascii="Times New Roman" w:eastAsia="Times New Roman" w:hAnsi="Times New Roman"/>
          <w:sz w:val="24"/>
          <w:szCs w:val="24"/>
          <w:lang w:eastAsia="cs-CZ"/>
        </w:rPr>
        <w:t>Vstup na ošetřený pozemek je možný až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24 hodin po aplikaci.</w:t>
      </w:r>
    </w:p>
    <w:p w14:paraId="70280282" w14:textId="77777777" w:rsidR="00656A30" w:rsidRPr="00656A30" w:rsidRDefault="00656A30" w:rsidP="00656A30">
      <w:pPr>
        <w:widowControl w:val="0"/>
        <w:spacing w:after="0"/>
        <w:ind w:left="425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56A30">
        <w:rPr>
          <w:rFonts w:ascii="Times New Roman" w:eastAsia="Times New Roman" w:hAnsi="Times New Roman"/>
          <w:sz w:val="24"/>
          <w:szCs w:val="24"/>
          <w:lang w:eastAsia="cs-CZ"/>
        </w:rPr>
        <w:t>Přípravek je vyloučen z použití v ochranném pásmu II. stupně zdrojů povrchové vody.</w:t>
      </w:r>
    </w:p>
    <w:p w14:paraId="3FD80AD7" w14:textId="3F2EA961" w:rsidR="00656A30" w:rsidRDefault="00656A30" w:rsidP="00656A30">
      <w:pPr>
        <w:widowControl w:val="0"/>
        <w:spacing w:after="0"/>
        <w:ind w:left="425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56A30">
        <w:rPr>
          <w:rFonts w:ascii="Times New Roman" w:eastAsia="Times New Roman" w:hAnsi="Times New Roman"/>
          <w:sz w:val="24"/>
          <w:szCs w:val="24"/>
          <w:lang w:eastAsia="cs-CZ"/>
        </w:rPr>
        <w:t>Přípravek nesmí zasáhnout úletem, odparem ani splachem okolní porosty ani oseté pozemky nebo pozemky určené k setí!</w:t>
      </w:r>
    </w:p>
    <w:p w14:paraId="17BFA32F" w14:textId="77777777" w:rsidR="0052602C" w:rsidRPr="001C6185" w:rsidRDefault="0052602C" w:rsidP="001C618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97F0A48" w14:textId="585E5B94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 xml:space="preserve">Čl. </w:t>
      </w:r>
      <w:r w:rsidR="00417E26">
        <w:rPr>
          <w:rFonts w:ascii="Times New Roman" w:hAnsi="Times New Roman"/>
          <w:sz w:val="24"/>
          <w:szCs w:val="24"/>
        </w:rPr>
        <w:t>3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Default="0086147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2197AE75" w14:textId="77777777" w:rsidR="001C6185" w:rsidRDefault="001C6185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AB1252" w14:textId="27A7E1B5" w:rsidR="00466FF4" w:rsidRDefault="0086147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D1C6A3C" w14:textId="77777777" w:rsidR="000230E9" w:rsidRPr="00455210" w:rsidRDefault="000230E9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8E5645" w14:textId="4B4566EB" w:rsidR="00D42088" w:rsidRDefault="00D23E5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</w:t>
      </w:r>
      <w:r>
        <w:rPr>
          <w:rFonts w:ascii="Times New Roman" w:hAnsi="Times New Roman"/>
          <w:sz w:val="24"/>
          <w:szCs w:val="24"/>
        </w:rPr>
        <w:t xml:space="preserve">na dobu do </w:t>
      </w:r>
      <w:r w:rsidRPr="0027696F">
        <w:rPr>
          <w:rFonts w:ascii="Times New Roman" w:hAnsi="Times New Roman"/>
          <w:sz w:val="24"/>
          <w:szCs w:val="24"/>
        </w:rPr>
        <w:t>3</w:t>
      </w:r>
      <w:r w:rsidR="00343C96">
        <w:rPr>
          <w:rFonts w:ascii="Times New Roman" w:hAnsi="Times New Roman"/>
          <w:sz w:val="24"/>
          <w:szCs w:val="24"/>
        </w:rPr>
        <w:t>0</w:t>
      </w:r>
      <w:r w:rsidRPr="0027696F">
        <w:rPr>
          <w:rFonts w:ascii="Times New Roman" w:hAnsi="Times New Roman"/>
          <w:sz w:val="24"/>
          <w:szCs w:val="24"/>
        </w:rPr>
        <w:t xml:space="preserve">. </w:t>
      </w:r>
      <w:r w:rsidR="00343C96">
        <w:rPr>
          <w:rFonts w:ascii="Times New Roman" w:hAnsi="Times New Roman"/>
          <w:sz w:val="24"/>
          <w:szCs w:val="24"/>
        </w:rPr>
        <w:t>dubna</w:t>
      </w:r>
      <w:r w:rsidRPr="0027696F">
        <w:rPr>
          <w:rFonts w:ascii="Times New Roman" w:hAnsi="Times New Roman"/>
          <w:sz w:val="24"/>
          <w:szCs w:val="24"/>
        </w:rPr>
        <w:t xml:space="preserve"> 202</w:t>
      </w:r>
      <w:r w:rsidR="009B18BA">
        <w:rPr>
          <w:rFonts w:ascii="Times New Roman" w:hAnsi="Times New Roman"/>
          <w:sz w:val="24"/>
          <w:szCs w:val="24"/>
        </w:rPr>
        <w:t>5</w:t>
      </w:r>
      <w:r w:rsidRPr="00862677">
        <w:rPr>
          <w:rFonts w:ascii="Times New Roman" w:hAnsi="Times New Roman"/>
          <w:sz w:val="24"/>
          <w:szCs w:val="24"/>
        </w:rPr>
        <w:t>.</w:t>
      </w:r>
    </w:p>
    <w:p w14:paraId="68F156E3" w14:textId="77777777" w:rsidR="00BD62C1" w:rsidRDefault="00BD62C1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97D90D" w14:textId="1BEF55AE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 w:rsidR="00417E26">
        <w:rPr>
          <w:rFonts w:ascii="Times New Roman" w:hAnsi="Times New Roman"/>
          <w:sz w:val="24"/>
          <w:szCs w:val="24"/>
        </w:rPr>
        <w:t>4</w:t>
      </w:r>
    </w:p>
    <w:p w14:paraId="596E9965" w14:textId="77777777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FC7E80" w14:textId="377A4E13" w:rsidR="00B91FD2" w:rsidRPr="00665D4A" w:rsidRDefault="00D23E56" w:rsidP="00343C9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A5D92"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="00343C96">
        <w:rPr>
          <w:rFonts w:ascii="Times New Roman" w:hAnsi="Times New Roman"/>
          <w:sz w:val="24"/>
          <w:szCs w:val="24"/>
        </w:rPr>
        <w:t>Spectrum</w:t>
      </w:r>
      <w:proofErr w:type="spellEnd"/>
      <w:r w:rsidRPr="00EA5D92">
        <w:rPr>
          <w:rFonts w:ascii="Times New Roman" w:hAnsi="Times New Roman"/>
          <w:sz w:val="24"/>
          <w:szCs w:val="24"/>
        </w:rPr>
        <w:t>, který je povolen v</w:t>
      </w:r>
      <w:r w:rsidR="00343C96">
        <w:rPr>
          <w:rFonts w:ascii="Times New Roman" w:hAnsi="Times New Roman"/>
          <w:sz w:val="24"/>
          <w:szCs w:val="24"/>
        </w:rPr>
        <w:t xml:space="preserve">e </w:t>
      </w:r>
      <w:r w:rsidR="00343C96" w:rsidRPr="00343C96">
        <w:rPr>
          <w:rFonts w:ascii="Times New Roman" w:hAnsi="Times New Roman"/>
          <w:sz w:val="24"/>
          <w:szCs w:val="24"/>
        </w:rPr>
        <w:t>Spolkové republi</w:t>
      </w:r>
      <w:r w:rsidR="00343C96">
        <w:rPr>
          <w:rFonts w:ascii="Times New Roman" w:hAnsi="Times New Roman"/>
          <w:sz w:val="24"/>
          <w:szCs w:val="24"/>
        </w:rPr>
        <w:t>ce</w:t>
      </w:r>
      <w:r w:rsidRPr="00EA5D92">
        <w:rPr>
          <w:rFonts w:ascii="Times New Roman" w:hAnsi="Times New Roman"/>
          <w:sz w:val="24"/>
          <w:szCs w:val="24"/>
        </w:rPr>
        <w:t xml:space="preserve"> </w:t>
      </w:r>
      <w:r w:rsidR="00D47A88">
        <w:rPr>
          <w:rFonts w:ascii="Times New Roman" w:hAnsi="Times New Roman"/>
          <w:sz w:val="24"/>
          <w:szCs w:val="24"/>
        </w:rPr>
        <w:t>Německ</w:t>
      </w:r>
      <w:r w:rsidR="008D0151">
        <w:rPr>
          <w:rFonts w:ascii="Times New Roman" w:hAnsi="Times New Roman"/>
          <w:sz w:val="24"/>
          <w:szCs w:val="24"/>
        </w:rPr>
        <w:t>o</w:t>
      </w:r>
      <w:r w:rsidRPr="00EA5D92">
        <w:rPr>
          <w:rFonts w:ascii="Times New Roman" w:hAnsi="Times New Roman"/>
          <w:sz w:val="24"/>
          <w:szCs w:val="24"/>
        </w:rPr>
        <w:t xml:space="preserve"> pod číslem</w:t>
      </w:r>
      <w:r w:rsidR="00343C96">
        <w:rPr>
          <w:rFonts w:ascii="Times New Roman" w:hAnsi="Times New Roman"/>
          <w:sz w:val="24"/>
          <w:szCs w:val="24"/>
        </w:rPr>
        <w:t xml:space="preserve"> </w:t>
      </w:r>
      <w:r w:rsidR="00343C96" w:rsidRPr="00343C96">
        <w:rPr>
          <w:rFonts w:ascii="Times New Roman" w:hAnsi="Times New Roman"/>
          <w:sz w:val="24"/>
          <w:szCs w:val="24"/>
        </w:rPr>
        <w:t>024803-00</w:t>
      </w:r>
      <w:r w:rsidRPr="00EA5D92">
        <w:rPr>
          <w:rFonts w:ascii="Times New Roman" w:hAnsi="Times New Roman"/>
          <w:sz w:val="24"/>
          <w:szCs w:val="24"/>
        </w:rPr>
        <w:t>, lze dovézt z </w:t>
      </w:r>
      <w:r w:rsidR="00343C96">
        <w:rPr>
          <w:rFonts w:ascii="Times New Roman" w:hAnsi="Times New Roman"/>
          <w:sz w:val="24"/>
          <w:szCs w:val="24"/>
        </w:rPr>
        <w:t>Německa</w:t>
      </w:r>
      <w:r w:rsidRPr="00EA5D92">
        <w:rPr>
          <w:rFonts w:ascii="Times New Roman" w:hAnsi="Times New Roman"/>
          <w:sz w:val="24"/>
          <w:szCs w:val="24"/>
        </w:rPr>
        <w:t xml:space="preserve"> pro vlastní potřebu </w:t>
      </w:r>
      <w:r w:rsidRPr="00A017EB">
        <w:rPr>
          <w:rFonts w:ascii="Times New Roman" w:hAnsi="Times New Roman"/>
          <w:sz w:val="24"/>
          <w:szCs w:val="24"/>
        </w:rPr>
        <w:t>subjektem</w:t>
      </w:r>
      <w:r w:rsidRPr="00EA5D92">
        <w:rPr>
          <w:rFonts w:ascii="Times New Roman" w:hAnsi="Times New Roman"/>
          <w:sz w:val="24"/>
          <w:szCs w:val="24"/>
        </w:rPr>
        <w:t xml:space="preserve">, který přípravek hodlá použít </w:t>
      </w:r>
      <w:r w:rsidRPr="00502DFD">
        <w:rPr>
          <w:rFonts w:ascii="Times New Roman" w:hAnsi="Times New Roman"/>
          <w:sz w:val="24"/>
          <w:szCs w:val="24"/>
        </w:rPr>
        <w:t>v České republice.</w:t>
      </w:r>
      <w:r w:rsidR="00D95379" w:rsidRPr="00665D4A">
        <w:rPr>
          <w:rFonts w:ascii="Times New Roman" w:hAnsi="Times New Roman"/>
          <w:sz w:val="24"/>
          <w:szCs w:val="24"/>
        </w:rPr>
        <w:t xml:space="preserve"> </w:t>
      </w:r>
    </w:p>
    <w:p w14:paraId="5560C1DC" w14:textId="1BA25653" w:rsidR="00502DFD" w:rsidRPr="00665D4A" w:rsidRDefault="00502DFD" w:rsidP="00343C9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65D4A"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="00050EF9">
        <w:rPr>
          <w:rFonts w:ascii="Times New Roman" w:hAnsi="Times New Roman"/>
          <w:sz w:val="24"/>
          <w:szCs w:val="24"/>
        </w:rPr>
        <w:t>Spectrum</w:t>
      </w:r>
      <w:proofErr w:type="spellEnd"/>
      <w:r w:rsidRPr="00665D4A">
        <w:rPr>
          <w:rFonts w:ascii="Times New Roman" w:hAnsi="Times New Roman"/>
          <w:sz w:val="24"/>
          <w:szCs w:val="24"/>
        </w:rPr>
        <w:t xml:space="preserve"> se povoluje v souladu s </w:t>
      </w:r>
      <w:proofErr w:type="spellStart"/>
      <w:r w:rsidRPr="00665D4A">
        <w:rPr>
          <w:rFonts w:ascii="Times New Roman" w:hAnsi="Times New Roman"/>
          <w:sz w:val="24"/>
          <w:szCs w:val="24"/>
        </w:rPr>
        <w:t>ust</w:t>
      </w:r>
      <w:proofErr w:type="spellEnd"/>
      <w:r w:rsidRPr="00665D4A">
        <w:rPr>
          <w:rFonts w:ascii="Times New Roman" w:hAnsi="Times New Roman"/>
          <w:sz w:val="24"/>
          <w:szCs w:val="24"/>
        </w:rPr>
        <w:t xml:space="preserve">. § 38b vzájemným uznáváním </w:t>
      </w:r>
      <w:proofErr w:type="gramStart"/>
      <w:r w:rsidR="00343C96" w:rsidRPr="00343C96">
        <w:rPr>
          <w:rFonts w:ascii="Times New Roman" w:hAnsi="Times New Roman"/>
          <w:sz w:val="24"/>
          <w:szCs w:val="24"/>
        </w:rPr>
        <w:t>ze</w:t>
      </w:r>
      <w:proofErr w:type="gramEnd"/>
      <w:r w:rsidR="00343C96" w:rsidRPr="00343C96">
        <w:rPr>
          <w:rFonts w:ascii="Times New Roman" w:hAnsi="Times New Roman"/>
          <w:sz w:val="24"/>
          <w:szCs w:val="24"/>
        </w:rPr>
        <w:t xml:space="preserve"> Spolkové republiky Německo</w:t>
      </w:r>
      <w:r w:rsidRPr="00665D4A">
        <w:rPr>
          <w:rFonts w:ascii="Times New Roman" w:hAnsi="Times New Roman"/>
          <w:sz w:val="24"/>
          <w:szCs w:val="24"/>
        </w:rPr>
        <w:t xml:space="preserve"> pouze pro vlastní potřebu</w:t>
      </w:r>
      <w:r w:rsidR="00417E26" w:rsidRPr="00665D4A">
        <w:rPr>
          <w:rFonts w:ascii="Times New Roman" w:hAnsi="Times New Roman"/>
          <w:sz w:val="24"/>
          <w:szCs w:val="24"/>
        </w:rPr>
        <w:t>.</w:t>
      </w:r>
    </w:p>
    <w:p w14:paraId="4B3827B1" w14:textId="77777777" w:rsidR="00D95379" w:rsidRPr="00455210" w:rsidRDefault="00D95379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690E880" w14:textId="77777777" w:rsidR="00050EF9" w:rsidRDefault="00050EF9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CF3CEBB" w14:textId="77777777" w:rsidR="00FD022A" w:rsidRDefault="00FD022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14DAE0A" w14:textId="77777777" w:rsidR="008D0151" w:rsidRDefault="008D015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A83F9" w14:textId="77777777" w:rsidR="00A50FA2" w:rsidRDefault="00A50FA2" w:rsidP="00CE12AE">
      <w:pPr>
        <w:spacing w:after="0" w:line="240" w:lineRule="auto"/>
      </w:pPr>
      <w:r>
        <w:separator/>
      </w:r>
    </w:p>
  </w:endnote>
  <w:endnote w:type="continuationSeparator" w:id="0">
    <w:p w14:paraId="00BF2091" w14:textId="77777777" w:rsidR="00A50FA2" w:rsidRDefault="00A50FA2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06E75" w14:textId="77777777" w:rsidR="00A50FA2" w:rsidRDefault="00A50FA2" w:rsidP="00CE12AE">
      <w:pPr>
        <w:spacing w:after="0" w:line="240" w:lineRule="auto"/>
      </w:pPr>
      <w:r>
        <w:separator/>
      </w:r>
    </w:p>
  </w:footnote>
  <w:footnote w:type="continuationSeparator" w:id="0">
    <w:p w14:paraId="661431AD" w14:textId="77777777" w:rsidR="00A50FA2" w:rsidRDefault="00A50FA2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68AFF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32E2"/>
    <w:multiLevelType w:val="hybridMultilevel"/>
    <w:tmpl w:val="68804D42"/>
    <w:lvl w:ilvl="0" w:tplc="54DE2C5E">
      <w:start w:val="1"/>
      <w:numFmt w:val="lowerLetter"/>
      <w:lvlText w:val="%1)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5A90CE1"/>
    <w:multiLevelType w:val="hybridMultilevel"/>
    <w:tmpl w:val="928C7212"/>
    <w:lvl w:ilvl="0" w:tplc="B77C8364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i/>
        <w:iCs w:val="0"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8966A8"/>
    <w:multiLevelType w:val="hybridMultilevel"/>
    <w:tmpl w:val="87E26632"/>
    <w:lvl w:ilvl="0" w:tplc="262E0ED8">
      <w:start w:val="1"/>
      <w:numFmt w:val="lowerLetter"/>
      <w:lvlText w:val="%1)"/>
      <w:lvlJc w:val="left"/>
      <w:pPr>
        <w:ind w:left="4329" w:hanging="360"/>
      </w:pPr>
      <w:rPr>
        <w:b w:val="0"/>
        <w:i/>
        <w:iCs w:val="0"/>
      </w:rPr>
    </w:lvl>
    <w:lvl w:ilvl="1" w:tplc="04050019">
      <w:start w:val="1"/>
      <w:numFmt w:val="lowerLetter"/>
      <w:lvlText w:val="%2."/>
      <w:lvlJc w:val="left"/>
      <w:pPr>
        <w:ind w:left="5049" w:hanging="360"/>
      </w:pPr>
    </w:lvl>
    <w:lvl w:ilvl="2" w:tplc="0405001B">
      <w:start w:val="1"/>
      <w:numFmt w:val="lowerRoman"/>
      <w:lvlText w:val="%3."/>
      <w:lvlJc w:val="right"/>
      <w:pPr>
        <w:ind w:left="5769" w:hanging="180"/>
      </w:pPr>
    </w:lvl>
    <w:lvl w:ilvl="3" w:tplc="0405000F">
      <w:start w:val="1"/>
      <w:numFmt w:val="decimal"/>
      <w:lvlText w:val="%4."/>
      <w:lvlJc w:val="left"/>
      <w:pPr>
        <w:ind w:left="6489" w:hanging="360"/>
      </w:pPr>
    </w:lvl>
    <w:lvl w:ilvl="4" w:tplc="04050019">
      <w:start w:val="1"/>
      <w:numFmt w:val="lowerLetter"/>
      <w:lvlText w:val="%5."/>
      <w:lvlJc w:val="left"/>
      <w:pPr>
        <w:ind w:left="7209" w:hanging="360"/>
      </w:pPr>
    </w:lvl>
    <w:lvl w:ilvl="5" w:tplc="0405001B">
      <w:start w:val="1"/>
      <w:numFmt w:val="lowerRoman"/>
      <w:lvlText w:val="%6."/>
      <w:lvlJc w:val="right"/>
      <w:pPr>
        <w:ind w:left="7929" w:hanging="180"/>
      </w:pPr>
    </w:lvl>
    <w:lvl w:ilvl="6" w:tplc="0405000F">
      <w:start w:val="1"/>
      <w:numFmt w:val="decimal"/>
      <w:lvlText w:val="%7."/>
      <w:lvlJc w:val="left"/>
      <w:pPr>
        <w:ind w:left="8649" w:hanging="360"/>
      </w:pPr>
    </w:lvl>
    <w:lvl w:ilvl="7" w:tplc="04050019">
      <w:start w:val="1"/>
      <w:numFmt w:val="lowerLetter"/>
      <w:lvlText w:val="%8."/>
      <w:lvlJc w:val="left"/>
      <w:pPr>
        <w:ind w:left="9369" w:hanging="360"/>
      </w:pPr>
    </w:lvl>
    <w:lvl w:ilvl="8" w:tplc="0405001B">
      <w:start w:val="1"/>
      <w:numFmt w:val="lowerRoman"/>
      <w:lvlText w:val="%9."/>
      <w:lvlJc w:val="right"/>
      <w:pPr>
        <w:ind w:left="10089" w:hanging="180"/>
      </w:pPr>
    </w:lvl>
  </w:abstractNum>
  <w:abstractNum w:abstractNumId="6" w15:restartNumberingAfterBreak="0">
    <w:nsid w:val="374A48E5"/>
    <w:multiLevelType w:val="hybridMultilevel"/>
    <w:tmpl w:val="BEDA2470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7" w15:restartNumberingAfterBreak="0">
    <w:nsid w:val="42DA3089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A4208E0"/>
    <w:multiLevelType w:val="hybridMultilevel"/>
    <w:tmpl w:val="F32A3324"/>
    <w:lvl w:ilvl="0" w:tplc="49DCD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B856B6">
      <w:numFmt w:val="none"/>
      <w:lvlText w:val=""/>
      <w:lvlJc w:val="left"/>
      <w:pPr>
        <w:tabs>
          <w:tab w:val="num" w:pos="360"/>
        </w:tabs>
      </w:pPr>
    </w:lvl>
    <w:lvl w:ilvl="2" w:tplc="1A520942">
      <w:numFmt w:val="none"/>
      <w:lvlText w:val=""/>
      <w:lvlJc w:val="left"/>
      <w:pPr>
        <w:tabs>
          <w:tab w:val="num" w:pos="360"/>
        </w:tabs>
      </w:pPr>
    </w:lvl>
    <w:lvl w:ilvl="3" w:tplc="9822DCEE">
      <w:numFmt w:val="none"/>
      <w:lvlText w:val=""/>
      <w:lvlJc w:val="left"/>
      <w:pPr>
        <w:tabs>
          <w:tab w:val="num" w:pos="360"/>
        </w:tabs>
      </w:pPr>
    </w:lvl>
    <w:lvl w:ilvl="4" w:tplc="47340A46">
      <w:numFmt w:val="none"/>
      <w:lvlText w:val=""/>
      <w:lvlJc w:val="left"/>
      <w:pPr>
        <w:tabs>
          <w:tab w:val="num" w:pos="360"/>
        </w:tabs>
      </w:pPr>
    </w:lvl>
    <w:lvl w:ilvl="5" w:tplc="6206121E">
      <w:numFmt w:val="none"/>
      <w:lvlText w:val=""/>
      <w:lvlJc w:val="left"/>
      <w:pPr>
        <w:tabs>
          <w:tab w:val="num" w:pos="360"/>
        </w:tabs>
      </w:pPr>
    </w:lvl>
    <w:lvl w:ilvl="6" w:tplc="7CC8A602">
      <w:numFmt w:val="none"/>
      <w:lvlText w:val=""/>
      <w:lvlJc w:val="left"/>
      <w:pPr>
        <w:tabs>
          <w:tab w:val="num" w:pos="360"/>
        </w:tabs>
      </w:pPr>
    </w:lvl>
    <w:lvl w:ilvl="7" w:tplc="1632DF6C">
      <w:numFmt w:val="none"/>
      <w:lvlText w:val=""/>
      <w:lvlJc w:val="left"/>
      <w:pPr>
        <w:tabs>
          <w:tab w:val="num" w:pos="360"/>
        </w:tabs>
      </w:pPr>
    </w:lvl>
    <w:lvl w:ilvl="8" w:tplc="BD749CEC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27DAF"/>
    <w:multiLevelType w:val="hybridMultilevel"/>
    <w:tmpl w:val="3A6A4D6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13"/>
  </w:num>
  <w:num w:numId="2" w16cid:durableId="355739146">
    <w:abstractNumId w:val="9"/>
  </w:num>
  <w:num w:numId="3" w16cid:durableId="2107193058">
    <w:abstractNumId w:val="1"/>
  </w:num>
  <w:num w:numId="4" w16cid:durableId="385108815">
    <w:abstractNumId w:val="11"/>
  </w:num>
  <w:num w:numId="5" w16cid:durableId="105781553">
    <w:abstractNumId w:val="6"/>
  </w:num>
  <w:num w:numId="6" w16cid:durableId="1872718983">
    <w:abstractNumId w:val="3"/>
  </w:num>
  <w:num w:numId="7" w16cid:durableId="1901211247">
    <w:abstractNumId w:val="10"/>
  </w:num>
  <w:num w:numId="8" w16cid:durableId="1934585991">
    <w:abstractNumId w:val="0"/>
  </w:num>
  <w:num w:numId="9" w16cid:durableId="1110247142">
    <w:abstractNumId w:val="7"/>
  </w:num>
  <w:num w:numId="10" w16cid:durableId="939346">
    <w:abstractNumId w:val="12"/>
  </w:num>
  <w:num w:numId="11" w16cid:durableId="795756431">
    <w:abstractNumId w:val="8"/>
  </w:num>
  <w:num w:numId="12" w16cid:durableId="2018924165">
    <w:abstractNumId w:val="2"/>
  </w:num>
  <w:num w:numId="13" w16cid:durableId="13347971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00458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2C6A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0E9"/>
    <w:rsid w:val="00023B05"/>
    <w:rsid w:val="00026918"/>
    <w:rsid w:val="00027659"/>
    <w:rsid w:val="00036ACA"/>
    <w:rsid w:val="0004098D"/>
    <w:rsid w:val="00050EF9"/>
    <w:rsid w:val="00053AA8"/>
    <w:rsid w:val="00054FBD"/>
    <w:rsid w:val="00060625"/>
    <w:rsid w:val="00063096"/>
    <w:rsid w:val="00065520"/>
    <w:rsid w:val="0006634E"/>
    <w:rsid w:val="00070DF9"/>
    <w:rsid w:val="00071102"/>
    <w:rsid w:val="00072478"/>
    <w:rsid w:val="00072DEF"/>
    <w:rsid w:val="00087009"/>
    <w:rsid w:val="00093864"/>
    <w:rsid w:val="00094C1C"/>
    <w:rsid w:val="00096456"/>
    <w:rsid w:val="000A0B54"/>
    <w:rsid w:val="000A2C53"/>
    <w:rsid w:val="000B1A34"/>
    <w:rsid w:val="000B4579"/>
    <w:rsid w:val="000C6C8C"/>
    <w:rsid w:val="000D51A6"/>
    <w:rsid w:val="000D5365"/>
    <w:rsid w:val="000E0E5E"/>
    <w:rsid w:val="000E1B65"/>
    <w:rsid w:val="000E41A9"/>
    <w:rsid w:val="000F18E2"/>
    <w:rsid w:val="001045A9"/>
    <w:rsid w:val="00104770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43235"/>
    <w:rsid w:val="00146B91"/>
    <w:rsid w:val="00147338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4588"/>
    <w:rsid w:val="00187A02"/>
    <w:rsid w:val="001935B4"/>
    <w:rsid w:val="00196DB0"/>
    <w:rsid w:val="001A4E9A"/>
    <w:rsid w:val="001A564B"/>
    <w:rsid w:val="001B2E7C"/>
    <w:rsid w:val="001C19A5"/>
    <w:rsid w:val="001C5374"/>
    <w:rsid w:val="001C6185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68DE"/>
    <w:rsid w:val="001F7712"/>
    <w:rsid w:val="001F7E3D"/>
    <w:rsid w:val="00201A68"/>
    <w:rsid w:val="0021120D"/>
    <w:rsid w:val="0021158F"/>
    <w:rsid w:val="002115E3"/>
    <w:rsid w:val="00211977"/>
    <w:rsid w:val="00216CAC"/>
    <w:rsid w:val="00217DD6"/>
    <w:rsid w:val="002237EC"/>
    <w:rsid w:val="0022672E"/>
    <w:rsid w:val="002267A6"/>
    <w:rsid w:val="00226AAC"/>
    <w:rsid w:val="002272CD"/>
    <w:rsid w:val="002331AF"/>
    <w:rsid w:val="00247769"/>
    <w:rsid w:val="00251812"/>
    <w:rsid w:val="002534A6"/>
    <w:rsid w:val="00254C9F"/>
    <w:rsid w:val="00260FFC"/>
    <w:rsid w:val="00261814"/>
    <w:rsid w:val="0026683C"/>
    <w:rsid w:val="00271024"/>
    <w:rsid w:val="00275629"/>
    <w:rsid w:val="0027696F"/>
    <w:rsid w:val="00281645"/>
    <w:rsid w:val="002826F6"/>
    <w:rsid w:val="00284BAD"/>
    <w:rsid w:val="00284BFB"/>
    <w:rsid w:val="00286C5D"/>
    <w:rsid w:val="002900BA"/>
    <w:rsid w:val="00297D87"/>
    <w:rsid w:val="002A011E"/>
    <w:rsid w:val="002A2373"/>
    <w:rsid w:val="002A3811"/>
    <w:rsid w:val="002A6401"/>
    <w:rsid w:val="002A642C"/>
    <w:rsid w:val="002A6E53"/>
    <w:rsid w:val="002B360A"/>
    <w:rsid w:val="002B62A6"/>
    <w:rsid w:val="002C3001"/>
    <w:rsid w:val="002D1505"/>
    <w:rsid w:val="002D3B70"/>
    <w:rsid w:val="002E1593"/>
    <w:rsid w:val="002E1FD2"/>
    <w:rsid w:val="002E27F2"/>
    <w:rsid w:val="002E3B34"/>
    <w:rsid w:val="002E4DB3"/>
    <w:rsid w:val="002E6E07"/>
    <w:rsid w:val="002F360E"/>
    <w:rsid w:val="002F6A86"/>
    <w:rsid w:val="002F6F0F"/>
    <w:rsid w:val="003107E6"/>
    <w:rsid w:val="00321597"/>
    <w:rsid w:val="0032449D"/>
    <w:rsid w:val="00343C96"/>
    <w:rsid w:val="0034596A"/>
    <w:rsid w:val="00350A69"/>
    <w:rsid w:val="00353D1E"/>
    <w:rsid w:val="003552E5"/>
    <w:rsid w:val="00355DD5"/>
    <w:rsid w:val="00360D08"/>
    <w:rsid w:val="00362F1F"/>
    <w:rsid w:val="0036432F"/>
    <w:rsid w:val="0036507D"/>
    <w:rsid w:val="00365C57"/>
    <w:rsid w:val="0037105F"/>
    <w:rsid w:val="00371691"/>
    <w:rsid w:val="00375F38"/>
    <w:rsid w:val="0037645A"/>
    <w:rsid w:val="00380294"/>
    <w:rsid w:val="0038104C"/>
    <w:rsid w:val="0038285B"/>
    <w:rsid w:val="00382A8D"/>
    <w:rsid w:val="00386938"/>
    <w:rsid w:val="00387F2D"/>
    <w:rsid w:val="00392F7A"/>
    <w:rsid w:val="00394DC7"/>
    <w:rsid w:val="003964B7"/>
    <w:rsid w:val="00397B54"/>
    <w:rsid w:val="003A0795"/>
    <w:rsid w:val="003A598A"/>
    <w:rsid w:val="003A7970"/>
    <w:rsid w:val="003B10DF"/>
    <w:rsid w:val="003B2936"/>
    <w:rsid w:val="003B3B79"/>
    <w:rsid w:val="003B6D7F"/>
    <w:rsid w:val="003B77CC"/>
    <w:rsid w:val="003B7B1F"/>
    <w:rsid w:val="003C1E5C"/>
    <w:rsid w:val="003C572B"/>
    <w:rsid w:val="003C736E"/>
    <w:rsid w:val="003D13F8"/>
    <w:rsid w:val="003E40C2"/>
    <w:rsid w:val="003E50E3"/>
    <w:rsid w:val="003F4F8A"/>
    <w:rsid w:val="003F581F"/>
    <w:rsid w:val="004045F6"/>
    <w:rsid w:val="004063D8"/>
    <w:rsid w:val="00407E73"/>
    <w:rsid w:val="00413D72"/>
    <w:rsid w:val="0041470F"/>
    <w:rsid w:val="004153BD"/>
    <w:rsid w:val="00415D6D"/>
    <w:rsid w:val="004168B3"/>
    <w:rsid w:val="00417E26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5359"/>
    <w:rsid w:val="0048376B"/>
    <w:rsid w:val="0048530D"/>
    <w:rsid w:val="00486888"/>
    <w:rsid w:val="004876D3"/>
    <w:rsid w:val="00490767"/>
    <w:rsid w:val="00490866"/>
    <w:rsid w:val="00493FE2"/>
    <w:rsid w:val="004A27DB"/>
    <w:rsid w:val="004A4E7F"/>
    <w:rsid w:val="004A6DF7"/>
    <w:rsid w:val="004A701B"/>
    <w:rsid w:val="004B31A0"/>
    <w:rsid w:val="004B53B0"/>
    <w:rsid w:val="004C005C"/>
    <w:rsid w:val="004C1088"/>
    <w:rsid w:val="004C2982"/>
    <w:rsid w:val="004C39D1"/>
    <w:rsid w:val="004C5821"/>
    <w:rsid w:val="004C695D"/>
    <w:rsid w:val="004D19E1"/>
    <w:rsid w:val="004D2321"/>
    <w:rsid w:val="004D268F"/>
    <w:rsid w:val="004E021F"/>
    <w:rsid w:val="004E6320"/>
    <w:rsid w:val="004F4F86"/>
    <w:rsid w:val="00501F7D"/>
    <w:rsid w:val="00502DFD"/>
    <w:rsid w:val="00504141"/>
    <w:rsid w:val="00510533"/>
    <w:rsid w:val="00514DFC"/>
    <w:rsid w:val="00515895"/>
    <w:rsid w:val="00523C49"/>
    <w:rsid w:val="005251CA"/>
    <w:rsid w:val="0052551A"/>
    <w:rsid w:val="0052602C"/>
    <w:rsid w:val="005267C6"/>
    <w:rsid w:val="00534F55"/>
    <w:rsid w:val="00535822"/>
    <w:rsid w:val="0053605D"/>
    <w:rsid w:val="00543FEE"/>
    <w:rsid w:val="005467B8"/>
    <w:rsid w:val="005473A9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8391A"/>
    <w:rsid w:val="005856D3"/>
    <w:rsid w:val="00591795"/>
    <w:rsid w:val="00591BEA"/>
    <w:rsid w:val="005926D9"/>
    <w:rsid w:val="00592741"/>
    <w:rsid w:val="005931DA"/>
    <w:rsid w:val="005A4C6C"/>
    <w:rsid w:val="005A5194"/>
    <w:rsid w:val="005A6B22"/>
    <w:rsid w:val="005B263E"/>
    <w:rsid w:val="005B6145"/>
    <w:rsid w:val="005B7000"/>
    <w:rsid w:val="005C3669"/>
    <w:rsid w:val="005C37F2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5F5DFE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3BFF"/>
    <w:rsid w:val="00615983"/>
    <w:rsid w:val="0061762A"/>
    <w:rsid w:val="00617B1B"/>
    <w:rsid w:val="00621944"/>
    <w:rsid w:val="00625E3F"/>
    <w:rsid w:val="00633AA9"/>
    <w:rsid w:val="00646029"/>
    <w:rsid w:val="006475EA"/>
    <w:rsid w:val="00656A30"/>
    <w:rsid w:val="006609BF"/>
    <w:rsid w:val="00660EF5"/>
    <w:rsid w:val="006649A6"/>
    <w:rsid w:val="00664C5E"/>
    <w:rsid w:val="00665D4A"/>
    <w:rsid w:val="00673A30"/>
    <w:rsid w:val="00676ABD"/>
    <w:rsid w:val="00677762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1BFF"/>
    <w:rsid w:val="006C438B"/>
    <w:rsid w:val="006C7873"/>
    <w:rsid w:val="006D395F"/>
    <w:rsid w:val="006D5F1B"/>
    <w:rsid w:val="006E0EC5"/>
    <w:rsid w:val="006E2856"/>
    <w:rsid w:val="006E2E99"/>
    <w:rsid w:val="006E7AFB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722B"/>
    <w:rsid w:val="00727995"/>
    <w:rsid w:val="00727DCD"/>
    <w:rsid w:val="007329F9"/>
    <w:rsid w:val="00736FAD"/>
    <w:rsid w:val="00737A39"/>
    <w:rsid w:val="007464DE"/>
    <w:rsid w:val="00746924"/>
    <w:rsid w:val="00757065"/>
    <w:rsid w:val="00760CCA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A0701"/>
    <w:rsid w:val="007A5293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295"/>
    <w:rsid w:val="0083748C"/>
    <w:rsid w:val="008411FE"/>
    <w:rsid w:val="00845BAD"/>
    <w:rsid w:val="00850FE1"/>
    <w:rsid w:val="00851592"/>
    <w:rsid w:val="0085361B"/>
    <w:rsid w:val="0085737E"/>
    <w:rsid w:val="008579E7"/>
    <w:rsid w:val="00857A87"/>
    <w:rsid w:val="00861476"/>
    <w:rsid w:val="00861EE5"/>
    <w:rsid w:val="0086256F"/>
    <w:rsid w:val="00866BCA"/>
    <w:rsid w:val="008679E9"/>
    <w:rsid w:val="008711B3"/>
    <w:rsid w:val="00871DEF"/>
    <w:rsid w:val="00876961"/>
    <w:rsid w:val="00880582"/>
    <w:rsid w:val="0088274F"/>
    <w:rsid w:val="00884F9F"/>
    <w:rsid w:val="008876D7"/>
    <w:rsid w:val="00887CF7"/>
    <w:rsid w:val="00894B01"/>
    <w:rsid w:val="00895173"/>
    <w:rsid w:val="008A3C19"/>
    <w:rsid w:val="008A5C9C"/>
    <w:rsid w:val="008A7B1C"/>
    <w:rsid w:val="008B169B"/>
    <w:rsid w:val="008B41AD"/>
    <w:rsid w:val="008B57FB"/>
    <w:rsid w:val="008B6AC9"/>
    <w:rsid w:val="008C1C0D"/>
    <w:rsid w:val="008C4855"/>
    <w:rsid w:val="008C693D"/>
    <w:rsid w:val="008D0151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13704"/>
    <w:rsid w:val="00914790"/>
    <w:rsid w:val="009176F5"/>
    <w:rsid w:val="00920717"/>
    <w:rsid w:val="00921479"/>
    <w:rsid w:val="0092442E"/>
    <w:rsid w:val="009244D6"/>
    <w:rsid w:val="0092634E"/>
    <w:rsid w:val="00931165"/>
    <w:rsid w:val="009340CB"/>
    <w:rsid w:val="00934311"/>
    <w:rsid w:val="00935B37"/>
    <w:rsid w:val="00940529"/>
    <w:rsid w:val="009540ED"/>
    <w:rsid w:val="00956640"/>
    <w:rsid w:val="00957802"/>
    <w:rsid w:val="00960E1B"/>
    <w:rsid w:val="009615A4"/>
    <w:rsid w:val="00966908"/>
    <w:rsid w:val="00971334"/>
    <w:rsid w:val="0097678F"/>
    <w:rsid w:val="009772CA"/>
    <w:rsid w:val="009778CC"/>
    <w:rsid w:val="0098086D"/>
    <w:rsid w:val="009856A2"/>
    <w:rsid w:val="0098737C"/>
    <w:rsid w:val="00991087"/>
    <w:rsid w:val="00992206"/>
    <w:rsid w:val="00994D85"/>
    <w:rsid w:val="00996663"/>
    <w:rsid w:val="009A23FB"/>
    <w:rsid w:val="009A2833"/>
    <w:rsid w:val="009A2E6E"/>
    <w:rsid w:val="009A521B"/>
    <w:rsid w:val="009A6D7B"/>
    <w:rsid w:val="009A7871"/>
    <w:rsid w:val="009B18BA"/>
    <w:rsid w:val="009B26FC"/>
    <w:rsid w:val="009C0947"/>
    <w:rsid w:val="009C0F91"/>
    <w:rsid w:val="009C106C"/>
    <w:rsid w:val="009C76D1"/>
    <w:rsid w:val="009D6F6B"/>
    <w:rsid w:val="009F3EB7"/>
    <w:rsid w:val="009F6DBB"/>
    <w:rsid w:val="009F79D0"/>
    <w:rsid w:val="009F7E83"/>
    <w:rsid w:val="00A00066"/>
    <w:rsid w:val="00A017EB"/>
    <w:rsid w:val="00A036BC"/>
    <w:rsid w:val="00A06094"/>
    <w:rsid w:val="00A07215"/>
    <w:rsid w:val="00A10301"/>
    <w:rsid w:val="00A111FC"/>
    <w:rsid w:val="00A13341"/>
    <w:rsid w:val="00A13CD1"/>
    <w:rsid w:val="00A22080"/>
    <w:rsid w:val="00A243C1"/>
    <w:rsid w:val="00A32877"/>
    <w:rsid w:val="00A32B7F"/>
    <w:rsid w:val="00A44805"/>
    <w:rsid w:val="00A46381"/>
    <w:rsid w:val="00A50460"/>
    <w:rsid w:val="00A50FA2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C11F8"/>
    <w:rsid w:val="00AC3870"/>
    <w:rsid w:val="00AC7650"/>
    <w:rsid w:val="00AD2E31"/>
    <w:rsid w:val="00AD2EAD"/>
    <w:rsid w:val="00AD7579"/>
    <w:rsid w:val="00AD75BF"/>
    <w:rsid w:val="00AE001D"/>
    <w:rsid w:val="00AE0DDB"/>
    <w:rsid w:val="00AE323B"/>
    <w:rsid w:val="00AE3A77"/>
    <w:rsid w:val="00AE3C56"/>
    <w:rsid w:val="00AF0053"/>
    <w:rsid w:val="00AF02CC"/>
    <w:rsid w:val="00AF4FB6"/>
    <w:rsid w:val="00B11906"/>
    <w:rsid w:val="00B168E2"/>
    <w:rsid w:val="00B32B4C"/>
    <w:rsid w:val="00B3391D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1FD2"/>
    <w:rsid w:val="00B94175"/>
    <w:rsid w:val="00B94549"/>
    <w:rsid w:val="00B95349"/>
    <w:rsid w:val="00B96BB8"/>
    <w:rsid w:val="00BA1AA8"/>
    <w:rsid w:val="00BB394F"/>
    <w:rsid w:val="00BB7393"/>
    <w:rsid w:val="00BB7E9A"/>
    <w:rsid w:val="00BC0183"/>
    <w:rsid w:val="00BC0BA0"/>
    <w:rsid w:val="00BC1C75"/>
    <w:rsid w:val="00BC1ECC"/>
    <w:rsid w:val="00BC647F"/>
    <w:rsid w:val="00BC798F"/>
    <w:rsid w:val="00BD2B89"/>
    <w:rsid w:val="00BD3FCF"/>
    <w:rsid w:val="00BD52FA"/>
    <w:rsid w:val="00BD62C1"/>
    <w:rsid w:val="00BD76B9"/>
    <w:rsid w:val="00BD7F4A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32AC3"/>
    <w:rsid w:val="00C33BC4"/>
    <w:rsid w:val="00C4081A"/>
    <w:rsid w:val="00C430E9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80147"/>
    <w:rsid w:val="00C815E8"/>
    <w:rsid w:val="00C915E3"/>
    <w:rsid w:val="00C91C0B"/>
    <w:rsid w:val="00C94F36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C258C"/>
    <w:rsid w:val="00CC2F22"/>
    <w:rsid w:val="00CC7B65"/>
    <w:rsid w:val="00CD316E"/>
    <w:rsid w:val="00CD3636"/>
    <w:rsid w:val="00CD5540"/>
    <w:rsid w:val="00CE05B4"/>
    <w:rsid w:val="00CE0A71"/>
    <w:rsid w:val="00CE12AE"/>
    <w:rsid w:val="00CE7AB5"/>
    <w:rsid w:val="00CF3503"/>
    <w:rsid w:val="00CF6634"/>
    <w:rsid w:val="00CF7EF3"/>
    <w:rsid w:val="00D02E45"/>
    <w:rsid w:val="00D03728"/>
    <w:rsid w:val="00D06555"/>
    <w:rsid w:val="00D11F81"/>
    <w:rsid w:val="00D16252"/>
    <w:rsid w:val="00D16538"/>
    <w:rsid w:val="00D21253"/>
    <w:rsid w:val="00D23461"/>
    <w:rsid w:val="00D23E56"/>
    <w:rsid w:val="00D24AC0"/>
    <w:rsid w:val="00D24B06"/>
    <w:rsid w:val="00D26765"/>
    <w:rsid w:val="00D27226"/>
    <w:rsid w:val="00D33DF5"/>
    <w:rsid w:val="00D34460"/>
    <w:rsid w:val="00D3631E"/>
    <w:rsid w:val="00D37277"/>
    <w:rsid w:val="00D42088"/>
    <w:rsid w:val="00D4263E"/>
    <w:rsid w:val="00D43513"/>
    <w:rsid w:val="00D43837"/>
    <w:rsid w:val="00D47A88"/>
    <w:rsid w:val="00D5088E"/>
    <w:rsid w:val="00D5094B"/>
    <w:rsid w:val="00D50B0E"/>
    <w:rsid w:val="00D54BDC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5379"/>
    <w:rsid w:val="00D9661E"/>
    <w:rsid w:val="00D97D83"/>
    <w:rsid w:val="00DA0D86"/>
    <w:rsid w:val="00DA1B7C"/>
    <w:rsid w:val="00DA3E61"/>
    <w:rsid w:val="00DB1373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B8D"/>
    <w:rsid w:val="00E24CE4"/>
    <w:rsid w:val="00E26A84"/>
    <w:rsid w:val="00E310A0"/>
    <w:rsid w:val="00E32682"/>
    <w:rsid w:val="00E34609"/>
    <w:rsid w:val="00E35664"/>
    <w:rsid w:val="00E4026D"/>
    <w:rsid w:val="00E415D1"/>
    <w:rsid w:val="00E419C0"/>
    <w:rsid w:val="00E426F4"/>
    <w:rsid w:val="00E43A00"/>
    <w:rsid w:val="00E463F9"/>
    <w:rsid w:val="00E47568"/>
    <w:rsid w:val="00E47C68"/>
    <w:rsid w:val="00E525BC"/>
    <w:rsid w:val="00E54146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92B90"/>
    <w:rsid w:val="00E95CA6"/>
    <w:rsid w:val="00E9788D"/>
    <w:rsid w:val="00EA6530"/>
    <w:rsid w:val="00EB2D36"/>
    <w:rsid w:val="00EB6202"/>
    <w:rsid w:val="00EC33E9"/>
    <w:rsid w:val="00ED0478"/>
    <w:rsid w:val="00ED05D7"/>
    <w:rsid w:val="00ED07AB"/>
    <w:rsid w:val="00ED4ECA"/>
    <w:rsid w:val="00ED5F00"/>
    <w:rsid w:val="00ED755C"/>
    <w:rsid w:val="00EE4346"/>
    <w:rsid w:val="00EE4481"/>
    <w:rsid w:val="00EE6074"/>
    <w:rsid w:val="00EF227D"/>
    <w:rsid w:val="00EF29FF"/>
    <w:rsid w:val="00EF4285"/>
    <w:rsid w:val="00EF74B5"/>
    <w:rsid w:val="00F1398D"/>
    <w:rsid w:val="00F15872"/>
    <w:rsid w:val="00F172E3"/>
    <w:rsid w:val="00F17B72"/>
    <w:rsid w:val="00F20565"/>
    <w:rsid w:val="00F21CAC"/>
    <w:rsid w:val="00F22431"/>
    <w:rsid w:val="00F3641E"/>
    <w:rsid w:val="00F375DE"/>
    <w:rsid w:val="00F41EEA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70E12"/>
    <w:rsid w:val="00F734C8"/>
    <w:rsid w:val="00F75D07"/>
    <w:rsid w:val="00F80132"/>
    <w:rsid w:val="00F810B8"/>
    <w:rsid w:val="00F83E4F"/>
    <w:rsid w:val="00F84EA8"/>
    <w:rsid w:val="00F85A47"/>
    <w:rsid w:val="00F8602B"/>
    <w:rsid w:val="00F86612"/>
    <w:rsid w:val="00F872D8"/>
    <w:rsid w:val="00F90532"/>
    <w:rsid w:val="00FA1114"/>
    <w:rsid w:val="00FA3701"/>
    <w:rsid w:val="00FA5DB7"/>
    <w:rsid w:val="00FA7709"/>
    <w:rsid w:val="00FA7BBF"/>
    <w:rsid w:val="00FB6E38"/>
    <w:rsid w:val="00FC230F"/>
    <w:rsid w:val="00FC2BCF"/>
    <w:rsid w:val="00FC405A"/>
    <w:rsid w:val="00FC684C"/>
    <w:rsid w:val="00FD022A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C32A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741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Ivana Minářová</cp:lastModifiedBy>
  <cp:revision>9</cp:revision>
  <cp:lastPrinted>2021-03-11T06:06:00Z</cp:lastPrinted>
  <dcterms:created xsi:type="dcterms:W3CDTF">2024-05-24T08:36:00Z</dcterms:created>
  <dcterms:modified xsi:type="dcterms:W3CDTF">2024-07-11T05:40:00Z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