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2237FA6" w14:textId="77777777" w:rsidR="0024722A" w:rsidRDefault="0024722A">
      <w:pPr>
        <w:pStyle w:val="Zhlav"/>
        <w:tabs>
          <w:tab w:val="clear" w:pos="226.80pt"/>
          <w:tab w:val="clear" w:pos="453.60pt"/>
        </w:tabs>
        <w:rPr>
          <w:rFonts w:ascii="Arial" w:hAnsi="Arial" w:cs="Arial"/>
          <w:bCs/>
          <w:sz w:val="22"/>
          <w:szCs w:val="22"/>
        </w:rPr>
      </w:pPr>
    </w:p>
    <w:p w14:paraId="76E4B68D" w14:textId="77777777" w:rsidR="00560DED" w:rsidRPr="00FB6AE5" w:rsidRDefault="00560DED">
      <w:pPr>
        <w:pStyle w:val="Zhlav"/>
        <w:tabs>
          <w:tab w:val="clear" w:pos="226.80pt"/>
          <w:tab w:val="clear" w:pos="453.60pt"/>
        </w:tabs>
        <w:rPr>
          <w:rFonts w:ascii="Arial" w:hAnsi="Arial" w:cs="Arial"/>
          <w:bCs/>
          <w:sz w:val="22"/>
          <w:szCs w:val="22"/>
        </w:rPr>
      </w:pPr>
    </w:p>
    <w:p w14:paraId="3F3C48B7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B533FE">
        <w:rPr>
          <w:rFonts w:ascii="Arial" w:hAnsi="Arial" w:cs="Arial"/>
          <w:b/>
          <w:sz w:val="22"/>
          <w:szCs w:val="22"/>
        </w:rPr>
        <w:t>Soběšín</w:t>
      </w:r>
    </w:p>
    <w:p w14:paraId="06BE7A50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obce </w:t>
      </w:r>
      <w:r w:rsidR="00B533FE">
        <w:rPr>
          <w:rFonts w:ascii="Arial" w:hAnsi="Arial" w:cs="Arial"/>
          <w:b/>
          <w:sz w:val="22"/>
          <w:szCs w:val="22"/>
        </w:rPr>
        <w:t>Soběšín</w:t>
      </w:r>
    </w:p>
    <w:p w14:paraId="5466FCC5" w14:textId="77777777" w:rsidR="0024722A" w:rsidRPr="00FB6AE5" w:rsidRDefault="0024722A" w:rsidP="00095548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0DFBE3C4" w14:textId="77777777" w:rsidR="00B533FE" w:rsidRDefault="0024722A" w:rsidP="00095548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B533FE">
        <w:rPr>
          <w:rFonts w:ascii="Arial" w:hAnsi="Arial" w:cs="Arial"/>
          <w:b/>
          <w:color w:val="000000"/>
          <w:sz w:val="22"/>
          <w:szCs w:val="22"/>
        </w:rPr>
        <w:t>Soběšín</w:t>
      </w:r>
    </w:p>
    <w:p w14:paraId="135D93A6" w14:textId="77777777" w:rsidR="0024722A" w:rsidRPr="00FB6AE5" w:rsidRDefault="0024722A" w:rsidP="00095548">
      <w:pPr>
        <w:pStyle w:val="NormlnIMP"/>
        <w:spacing w:after="6pt"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AD03C6">
        <w:rPr>
          <w:rFonts w:ascii="Arial" w:hAnsi="Arial" w:cs="Arial"/>
          <w:b/>
          <w:color w:val="000000"/>
          <w:sz w:val="22"/>
          <w:szCs w:val="22"/>
        </w:rPr>
        <w:t>2</w:t>
      </w:r>
      <w:r w:rsidRPr="00FB6AE5">
        <w:rPr>
          <w:rFonts w:ascii="Arial" w:hAnsi="Arial" w:cs="Arial"/>
          <w:b/>
          <w:color w:val="000000"/>
          <w:sz w:val="22"/>
          <w:szCs w:val="22"/>
        </w:rPr>
        <w:t>/</w:t>
      </w:r>
      <w:r w:rsidR="00DB118B">
        <w:rPr>
          <w:rFonts w:ascii="Arial" w:hAnsi="Arial" w:cs="Arial"/>
          <w:b/>
          <w:color w:val="000000"/>
          <w:sz w:val="22"/>
          <w:szCs w:val="22"/>
        </w:rPr>
        <w:t>2020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07F5F8B0" w14:textId="77777777" w:rsidR="0024722A" w:rsidRPr="00FB6AE5" w:rsidRDefault="0024722A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521FF4" w14:textId="77777777" w:rsidR="0024722A" w:rsidRPr="00FB6AE5" w:rsidRDefault="0024722A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23A086F8" w14:textId="77777777" w:rsidR="0024722A" w:rsidRPr="00FB6AE5" w:rsidRDefault="0024722A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B533FE">
        <w:rPr>
          <w:rFonts w:ascii="Arial" w:hAnsi="Arial" w:cs="Arial"/>
          <w:b/>
          <w:color w:val="000000"/>
          <w:sz w:val="22"/>
          <w:szCs w:val="22"/>
        </w:rPr>
        <w:t>Soběšín</w:t>
      </w:r>
    </w:p>
    <w:p w14:paraId="60669BD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750CA6" w14:textId="77777777" w:rsidR="0024722A" w:rsidRPr="00553B78" w:rsidRDefault="0042723F" w:rsidP="00553B78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B118B">
        <w:rPr>
          <w:rFonts w:ascii="Arial" w:hAnsi="Arial" w:cs="Arial"/>
          <w:sz w:val="22"/>
          <w:szCs w:val="22"/>
        </w:rPr>
        <w:t xml:space="preserve"> Soběšín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E525B">
        <w:rPr>
          <w:rFonts w:ascii="Arial" w:hAnsi="Arial" w:cs="Arial"/>
          <w:sz w:val="22"/>
          <w:szCs w:val="22"/>
        </w:rPr>
        <w:t>4.5.2020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E525B">
        <w:rPr>
          <w:rFonts w:ascii="Arial" w:hAnsi="Arial" w:cs="Arial"/>
          <w:sz w:val="22"/>
          <w:szCs w:val="22"/>
        </w:rPr>
        <w:t>88 u</w:t>
      </w:r>
      <w:r w:rsidR="0024722A" w:rsidRPr="00FB6AE5">
        <w:rPr>
          <w:rFonts w:ascii="Arial" w:hAnsi="Arial" w:cs="Arial"/>
          <w:sz w:val="22"/>
          <w:szCs w:val="22"/>
        </w:rPr>
        <w:t>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3473271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AEFDE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44EBC3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9760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50674C" w14:textId="77777777" w:rsidR="0024722A" w:rsidRDefault="0024722A" w:rsidP="00095548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DB118B">
        <w:rPr>
          <w:rFonts w:ascii="Arial" w:hAnsi="Arial" w:cs="Arial"/>
          <w:sz w:val="22"/>
          <w:szCs w:val="22"/>
        </w:rPr>
        <w:t>Soběšín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4C97B21D" w14:textId="77777777" w:rsidR="0024722A" w:rsidRPr="00FB6AE5" w:rsidRDefault="0024722A" w:rsidP="00765052">
      <w:pPr>
        <w:rPr>
          <w:rFonts w:ascii="Arial" w:hAnsi="Arial" w:cs="Arial"/>
          <w:sz w:val="22"/>
          <w:szCs w:val="22"/>
        </w:rPr>
      </w:pPr>
    </w:p>
    <w:p w14:paraId="7298E4C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E8D120F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34FAC82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3DD6001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EB8C60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192C9B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77509D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AC4E5D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EB2B4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8D60AD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66A345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366D8D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991415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14:paraId="1AA44605" w14:textId="77777777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</w:p>
    <w:p w14:paraId="2B1EDFDF" w14:textId="77777777" w:rsidR="00E66B2E" w:rsidRDefault="00E66B2E" w:rsidP="00E66B2E">
      <w:pPr>
        <w:ind w:start="39.30pt"/>
        <w:rPr>
          <w:rFonts w:ascii="Arial" w:hAnsi="Arial" w:cs="Arial"/>
          <w:i/>
          <w:iCs/>
          <w:sz w:val="22"/>
          <w:szCs w:val="22"/>
        </w:rPr>
      </w:pPr>
    </w:p>
    <w:p w14:paraId="5A7F2E60" w14:textId="77777777" w:rsidR="0024722A" w:rsidRPr="002C442F" w:rsidRDefault="0024722A" w:rsidP="00223F72">
      <w:pPr>
        <w:ind w:firstLine="21.30pt"/>
        <w:rPr>
          <w:rFonts w:ascii="Arial" w:hAnsi="Arial" w:cs="Arial"/>
          <w:i/>
          <w:color w:val="00B0F0"/>
          <w:sz w:val="22"/>
          <w:szCs w:val="22"/>
        </w:rPr>
      </w:pPr>
    </w:p>
    <w:p w14:paraId="5C22F3D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F14636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D226C7">
        <w:rPr>
          <w:rFonts w:ascii="Arial" w:hAnsi="Arial" w:cs="Arial"/>
          <w:sz w:val="22"/>
          <w:szCs w:val="22"/>
        </w:rPr>
        <w:t xml:space="preserve"> a </w:t>
      </w:r>
      <w:r w:rsidR="006025E9" w:rsidRPr="00FE525B">
        <w:rPr>
          <w:rFonts w:ascii="Arial" w:hAnsi="Arial" w:cs="Arial"/>
          <w:sz w:val="22"/>
          <w:szCs w:val="22"/>
        </w:rPr>
        <w:t>i</w:t>
      </w:r>
      <w:r w:rsidR="00D226C7" w:rsidRPr="00FE525B">
        <w:rPr>
          <w:rFonts w:ascii="Arial" w:hAnsi="Arial" w:cs="Arial"/>
          <w:sz w:val="22"/>
          <w:szCs w:val="22"/>
        </w:rPr>
        <w:t>)</w:t>
      </w:r>
      <w:r w:rsidRPr="00FE525B">
        <w:rPr>
          <w:rFonts w:ascii="Arial" w:hAnsi="Arial" w:cs="Arial"/>
          <w:sz w:val="22"/>
          <w:szCs w:val="22"/>
        </w:rPr>
        <w:t>.</w:t>
      </w:r>
    </w:p>
    <w:p w14:paraId="1A1F6DEC" w14:textId="77777777" w:rsidR="00553B78" w:rsidRPr="00FB6AE5" w:rsidRDefault="00553B78" w:rsidP="00553B78">
      <w:pPr>
        <w:pStyle w:val="Zkladntextodsazen"/>
        <w:ind w:start="36pt" w:firstLine="0pt"/>
        <w:jc w:val="center"/>
        <w:rPr>
          <w:rFonts w:ascii="Arial" w:hAnsi="Arial" w:cs="Arial"/>
          <w:sz w:val="22"/>
          <w:szCs w:val="22"/>
        </w:rPr>
      </w:pPr>
    </w:p>
    <w:p w14:paraId="42C8A4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650B5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0154F806" w14:textId="77777777" w:rsidR="00223F72" w:rsidRDefault="00223F72" w:rsidP="00223F72">
      <w:pPr>
        <w:tabs>
          <w:tab w:val="num" w:pos="46.35pt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BBAE6F" w14:textId="77777777" w:rsidR="0024722A" w:rsidRDefault="0024722A" w:rsidP="003A041C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  <w:r w:rsidRPr="003A041C">
        <w:rPr>
          <w:rFonts w:ascii="Arial" w:hAnsi="Arial" w:cs="Arial"/>
          <w:sz w:val="22"/>
          <w:szCs w:val="22"/>
        </w:rPr>
        <w:lastRenderedPageBreak/>
        <w:t xml:space="preserve">Tříděný odpad je shromažďován do </w:t>
      </w:r>
      <w:r w:rsidR="005F0210" w:rsidRPr="003A041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A041C">
        <w:rPr>
          <w:rFonts w:ascii="Arial" w:hAnsi="Arial" w:cs="Arial"/>
          <w:sz w:val="22"/>
          <w:szCs w:val="22"/>
        </w:rPr>
        <w:t xml:space="preserve">, kterými jsou </w:t>
      </w:r>
      <w:r w:rsidR="003A041C" w:rsidRPr="003A041C">
        <w:rPr>
          <w:rFonts w:ascii="Arial" w:hAnsi="Arial" w:cs="Arial"/>
          <w:sz w:val="22"/>
          <w:szCs w:val="22"/>
        </w:rPr>
        <w:t>sběrné nádoby a velkoobjemové kontejnery</w:t>
      </w:r>
    </w:p>
    <w:p w14:paraId="421FB144" w14:textId="77777777" w:rsidR="003A041C" w:rsidRPr="003A041C" w:rsidRDefault="003A041C" w:rsidP="003A041C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</w:p>
    <w:p w14:paraId="54E053FB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D02B746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r w:rsidRPr="003A041C">
        <w:rPr>
          <w:rFonts w:ascii="Arial" w:hAnsi="Arial" w:cs="Arial"/>
          <w:i/>
          <w:sz w:val="22"/>
          <w:szCs w:val="22"/>
        </w:rPr>
        <w:t>Sběrné nádoby na papír, sklo, plast jsou umístěny takto:</w:t>
      </w:r>
    </w:p>
    <w:p w14:paraId="2C3DD245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Soběšín – u bývalé prodejny, v parčíku pod hasičárnou, na otočce u Srbů a na cihelně</w:t>
      </w:r>
    </w:p>
    <w:p w14:paraId="5AB872BD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Otryby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– u kostela a v Klenku</w:t>
      </w:r>
    </w:p>
    <w:p w14:paraId="7116960C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Sběrné nádoby na kov jsou umístěny takto: </w:t>
      </w:r>
    </w:p>
    <w:p w14:paraId="0A873EF4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Soběšín – u bývalé prodejny, v parčíku pod hasičárnou a na otočce u Srbů</w:t>
      </w:r>
    </w:p>
    <w:p w14:paraId="0186BC09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Otryby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– u obecního úřadu</w:t>
      </w:r>
    </w:p>
    <w:p w14:paraId="28E84AE3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Velkoobjemové kontejnery na biologický odpad jsou umístěny takto:</w:t>
      </w:r>
    </w:p>
    <w:p w14:paraId="728DA0FB" w14:textId="77777777" w:rsidR="003A041C" w:rsidRDefault="003A041C" w:rsidP="002A3581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Soběšín – u autobusové zastávky, na otočce u Srbů</w:t>
      </w:r>
    </w:p>
    <w:p w14:paraId="3E65C391" w14:textId="77777777" w:rsidR="002A3581" w:rsidRPr="00AC2295" w:rsidRDefault="003A041C" w:rsidP="003A041C">
      <w:pPr>
        <w:tabs>
          <w:tab w:val="num" w:pos="27pt"/>
          <w:tab w:val="num" w:pos="46.35pt"/>
        </w:tabs>
        <w:ind w:start="18pt"/>
        <w:jc w:val="both"/>
        <w:rPr>
          <w:rFonts w:ascii="Arial" w:hAnsi="Arial" w:cs="Arial"/>
          <w:color w:val="00B0F0"/>
          <w:sz w:val="22"/>
          <w:szCs w:val="22"/>
        </w:rPr>
      </w:pPr>
      <w:proofErr w:type="spellStart"/>
      <w:r>
        <w:rPr>
          <w:rFonts w:ascii="Arial" w:hAnsi="Arial" w:cs="Arial"/>
          <w:i/>
          <w:sz w:val="22"/>
          <w:szCs w:val="22"/>
        </w:rPr>
        <w:t>Otryby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– u hasičárny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10C7601" w14:textId="77777777" w:rsidR="00281103" w:rsidRDefault="00281103" w:rsidP="00281103">
      <w:pPr>
        <w:pStyle w:val="NormlnIMP"/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sz w:val="22"/>
          <w:szCs w:val="22"/>
        </w:rPr>
      </w:pPr>
    </w:p>
    <w:p w14:paraId="3617E68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DF354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AF25192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226C7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 xml:space="preserve">, </w:t>
      </w:r>
      <w:r w:rsidR="00281103">
        <w:rPr>
          <w:rFonts w:ascii="Arial" w:hAnsi="Arial" w:cs="Arial"/>
          <w:bCs/>
          <w:i/>
          <w:color w:val="000000"/>
        </w:rPr>
        <w:t>velkoobjemový kontejner s nápisem biologický odpad</w:t>
      </w:r>
    </w:p>
    <w:p w14:paraId="0D2FF92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281103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475051D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81103">
        <w:rPr>
          <w:rFonts w:ascii="Arial" w:hAnsi="Arial" w:cs="Arial"/>
          <w:bCs/>
          <w:i/>
          <w:color w:val="000000"/>
        </w:rPr>
        <w:t xml:space="preserve">žlutá </w:t>
      </w:r>
    </w:p>
    <w:p w14:paraId="1851DDC3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81103">
        <w:rPr>
          <w:rFonts w:ascii="Arial" w:hAnsi="Arial" w:cs="Arial"/>
          <w:bCs/>
          <w:i/>
          <w:color w:val="000000"/>
        </w:rPr>
        <w:t>zelená,</w:t>
      </w:r>
    </w:p>
    <w:p w14:paraId="17B54C79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D0125">
        <w:rPr>
          <w:rFonts w:ascii="Arial" w:hAnsi="Arial" w:cs="Arial"/>
          <w:bCs/>
          <w:i/>
          <w:color w:val="000000"/>
        </w:rPr>
        <w:t>stříbrná</w:t>
      </w:r>
    </w:p>
    <w:p w14:paraId="21436E23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281103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32E506B0" w14:textId="77777777" w:rsidR="0024722A" w:rsidRDefault="0024722A">
      <w:pPr>
        <w:ind w:start="18pt"/>
        <w:rPr>
          <w:rFonts w:ascii="Arial" w:hAnsi="Arial" w:cs="Arial"/>
          <w:i/>
          <w:iCs/>
          <w:sz w:val="22"/>
          <w:szCs w:val="22"/>
        </w:rPr>
      </w:pPr>
    </w:p>
    <w:p w14:paraId="173E5CD7" w14:textId="77777777" w:rsidR="00F77173" w:rsidRPr="00AC2295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7C61D9" w14:textId="77777777"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14C28F16" w14:textId="77777777" w:rsidR="00553B78" w:rsidRPr="00281103" w:rsidRDefault="00C3782E" w:rsidP="00281103">
      <w:pPr>
        <w:numPr>
          <w:ilvl w:val="0"/>
          <w:numId w:val="4"/>
        </w:numPr>
        <w:jc w:val="both"/>
      </w:pPr>
      <w:r w:rsidRPr="00AC2295">
        <w:rPr>
          <w:rFonts w:ascii="Arial" w:hAnsi="Arial" w:cs="Arial"/>
          <w:sz w:val="22"/>
          <w:szCs w:val="22"/>
        </w:rPr>
        <w:t xml:space="preserve">Tříděný </w:t>
      </w:r>
      <w:r w:rsidR="00281103">
        <w:rPr>
          <w:rFonts w:ascii="Arial" w:hAnsi="Arial" w:cs="Arial"/>
          <w:sz w:val="22"/>
          <w:szCs w:val="22"/>
        </w:rPr>
        <w:t xml:space="preserve">kovový </w:t>
      </w:r>
      <w:r w:rsidRPr="00AC2295">
        <w:rPr>
          <w:rFonts w:ascii="Arial" w:hAnsi="Arial" w:cs="Arial"/>
          <w:sz w:val="22"/>
          <w:szCs w:val="22"/>
        </w:rPr>
        <w:t>odpad</w:t>
      </w:r>
      <w:r w:rsidR="002A3581" w:rsidRPr="00AC2295">
        <w:rPr>
          <w:rFonts w:ascii="Arial" w:hAnsi="Arial" w:cs="Arial"/>
          <w:sz w:val="22"/>
          <w:szCs w:val="22"/>
        </w:rPr>
        <w:t xml:space="preserve"> </w:t>
      </w:r>
      <w:r w:rsidR="00281103">
        <w:rPr>
          <w:rFonts w:ascii="Arial" w:hAnsi="Arial" w:cs="Arial"/>
          <w:sz w:val="22"/>
          <w:szCs w:val="22"/>
        </w:rPr>
        <w:t>lze také odevzdávat v průběhu roku za budovou obecního úřadu v </w:t>
      </w:r>
      <w:proofErr w:type="spellStart"/>
      <w:r w:rsidR="00281103">
        <w:rPr>
          <w:rFonts w:ascii="Arial" w:hAnsi="Arial" w:cs="Arial"/>
          <w:sz w:val="22"/>
          <w:szCs w:val="22"/>
        </w:rPr>
        <w:t>Ot</w:t>
      </w:r>
      <w:r w:rsidR="00DB118B">
        <w:rPr>
          <w:rFonts w:ascii="Arial" w:hAnsi="Arial" w:cs="Arial"/>
          <w:sz w:val="22"/>
          <w:szCs w:val="22"/>
        </w:rPr>
        <w:t>r</w:t>
      </w:r>
      <w:r w:rsidR="00281103">
        <w:rPr>
          <w:rFonts w:ascii="Arial" w:hAnsi="Arial" w:cs="Arial"/>
          <w:sz w:val="22"/>
          <w:szCs w:val="22"/>
        </w:rPr>
        <w:t>ybech</w:t>
      </w:r>
      <w:proofErr w:type="spellEnd"/>
      <w:r w:rsidR="00281103">
        <w:rPr>
          <w:rFonts w:ascii="Arial" w:hAnsi="Arial" w:cs="Arial"/>
          <w:sz w:val="22"/>
          <w:szCs w:val="22"/>
        </w:rPr>
        <w:t>.</w:t>
      </w:r>
    </w:p>
    <w:p w14:paraId="06F7FCE3" w14:textId="77777777" w:rsidR="00281103" w:rsidRDefault="00281103" w:rsidP="00281103">
      <w:pPr>
        <w:pStyle w:val="Odstavecseseznamem"/>
      </w:pPr>
    </w:p>
    <w:p w14:paraId="72AD4549" w14:textId="77777777" w:rsidR="00281103" w:rsidRPr="00553B78" w:rsidRDefault="00281103" w:rsidP="00281103">
      <w:pPr>
        <w:ind w:start="18pt"/>
        <w:jc w:val="both"/>
      </w:pPr>
    </w:p>
    <w:p w14:paraId="7C4803E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1CA442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7A47B07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</w:rPr>
      </w:pPr>
    </w:p>
    <w:p w14:paraId="7C10C209" w14:textId="77777777" w:rsidR="0024722A" w:rsidRPr="00281103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81103">
        <w:rPr>
          <w:rFonts w:ascii="Arial" w:hAnsi="Arial" w:cs="Arial"/>
          <w:sz w:val="22"/>
          <w:szCs w:val="22"/>
        </w:rPr>
        <w:t>Sběr a svoz</w:t>
      </w:r>
      <w:r w:rsidR="00A94551" w:rsidRPr="00281103">
        <w:rPr>
          <w:rFonts w:ascii="Arial" w:hAnsi="Arial" w:cs="Arial"/>
          <w:sz w:val="22"/>
          <w:szCs w:val="22"/>
        </w:rPr>
        <w:t xml:space="preserve"> nebezpečných složek komunálního</w:t>
      </w:r>
      <w:r w:rsidRPr="00281103">
        <w:rPr>
          <w:rFonts w:ascii="Arial" w:hAnsi="Arial" w:cs="Arial"/>
          <w:sz w:val="22"/>
          <w:szCs w:val="22"/>
        </w:rPr>
        <w:t xml:space="preserve"> odpad</w:t>
      </w:r>
      <w:r w:rsidR="00A94551" w:rsidRPr="00281103">
        <w:rPr>
          <w:rFonts w:ascii="Arial" w:hAnsi="Arial" w:cs="Arial"/>
          <w:sz w:val="22"/>
          <w:szCs w:val="22"/>
        </w:rPr>
        <w:t>u</w:t>
      </w:r>
      <w:r w:rsidR="001078B1" w:rsidRPr="00281103">
        <w:rPr>
          <w:rFonts w:ascii="Arial" w:hAnsi="Arial" w:cs="Arial"/>
          <w:sz w:val="22"/>
          <w:szCs w:val="22"/>
        </w:rPr>
        <w:t xml:space="preserve"> </w:t>
      </w:r>
      <w:r w:rsidRPr="00281103">
        <w:rPr>
          <w:rFonts w:ascii="Arial" w:hAnsi="Arial" w:cs="Arial"/>
          <w:sz w:val="22"/>
          <w:szCs w:val="22"/>
        </w:rPr>
        <w:t>je zajišťován</w:t>
      </w:r>
      <w:r w:rsidR="00A94551" w:rsidRPr="00281103">
        <w:rPr>
          <w:rFonts w:ascii="Arial" w:hAnsi="Arial" w:cs="Arial"/>
          <w:sz w:val="22"/>
          <w:szCs w:val="22"/>
        </w:rPr>
        <w:t xml:space="preserve"> </w:t>
      </w:r>
      <w:r w:rsidR="00A94551" w:rsidRPr="00281103">
        <w:rPr>
          <w:rFonts w:ascii="Arial" w:hAnsi="Arial" w:cs="Arial"/>
          <w:iCs/>
          <w:sz w:val="22"/>
          <w:szCs w:val="22"/>
        </w:rPr>
        <w:t>minimálně dvakrát ročně</w:t>
      </w:r>
      <w:r w:rsidRPr="00281103">
        <w:rPr>
          <w:rFonts w:ascii="Arial" w:hAnsi="Arial" w:cs="Arial"/>
          <w:sz w:val="22"/>
          <w:szCs w:val="22"/>
        </w:rPr>
        <w:t xml:space="preserve"> </w:t>
      </w:r>
      <w:r w:rsidR="00281103" w:rsidRPr="00281103">
        <w:rPr>
          <w:rFonts w:ascii="Arial" w:hAnsi="Arial" w:cs="Arial"/>
          <w:sz w:val="22"/>
          <w:szCs w:val="22"/>
        </w:rPr>
        <w:t>jejich o</w:t>
      </w:r>
      <w:r w:rsidR="00DB118B">
        <w:rPr>
          <w:rFonts w:ascii="Arial" w:hAnsi="Arial" w:cs="Arial"/>
          <w:sz w:val="22"/>
          <w:szCs w:val="22"/>
        </w:rPr>
        <w:t>d</w:t>
      </w:r>
      <w:r w:rsidR="00281103" w:rsidRPr="00281103">
        <w:rPr>
          <w:rFonts w:ascii="Arial" w:hAnsi="Arial" w:cs="Arial"/>
          <w:sz w:val="22"/>
          <w:szCs w:val="22"/>
        </w:rPr>
        <w:t>ebíráním na předem vyhláše</w:t>
      </w:r>
      <w:r w:rsidRPr="00281103">
        <w:rPr>
          <w:rFonts w:ascii="Arial" w:hAnsi="Arial" w:cs="Arial"/>
          <w:sz w:val="22"/>
          <w:szCs w:val="22"/>
        </w:rPr>
        <w:t>ných přechodných stanovištích přímo do zvláštních sběrných nádob k tomuto sběru určených. Informace o sběru jsou zveřejňovány</w:t>
      </w:r>
      <w:r w:rsidR="00281103" w:rsidRPr="00281103">
        <w:rPr>
          <w:rFonts w:ascii="Arial" w:hAnsi="Arial" w:cs="Arial"/>
          <w:sz w:val="22"/>
          <w:szCs w:val="22"/>
        </w:rPr>
        <w:t xml:space="preserve"> na úředních deskách obecního úřadu, na informačních deskách a webových stránkách obce</w:t>
      </w:r>
      <w:r w:rsidR="00281103">
        <w:rPr>
          <w:rFonts w:ascii="Arial" w:hAnsi="Arial" w:cs="Arial"/>
          <w:sz w:val="22"/>
          <w:szCs w:val="22"/>
        </w:rPr>
        <w:t>.</w:t>
      </w:r>
      <w:r w:rsidRPr="00281103">
        <w:rPr>
          <w:rFonts w:ascii="Arial" w:hAnsi="Arial" w:cs="Arial"/>
          <w:sz w:val="22"/>
          <w:szCs w:val="22"/>
        </w:rPr>
        <w:t xml:space="preserve"> </w:t>
      </w:r>
    </w:p>
    <w:p w14:paraId="29F0D54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1732979A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0AEEB921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0340D3B9" w14:textId="77777777" w:rsidR="00264778" w:rsidRDefault="00264778" w:rsidP="00765052">
      <w:pPr>
        <w:rPr>
          <w:rFonts w:ascii="Arial" w:hAnsi="Arial" w:cs="Arial"/>
          <w:b/>
          <w:sz w:val="22"/>
          <w:szCs w:val="22"/>
        </w:rPr>
      </w:pPr>
    </w:p>
    <w:p w14:paraId="6907248A" w14:textId="77777777" w:rsidR="00264778" w:rsidRDefault="00264778" w:rsidP="00765052">
      <w:pPr>
        <w:rPr>
          <w:rFonts w:ascii="Arial" w:hAnsi="Arial" w:cs="Arial"/>
          <w:b/>
          <w:sz w:val="22"/>
          <w:szCs w:val="22"/>
        </w:rPr>
      </w:pPr>
    </w:p>
    <w:p w14:paraId="5211B526" w14:textId="77777777" w:rsidR="00264778" w:rsidRDefault="00264778" w:rsidP="00765052">
      <w:pPr>
        <w:rPr>
          <w:rFonts w:ascii="Arial" w:hAnsi="Arial" w:cs="Arial"/>
          <w:b/>
          <w:sz w:val="22"/>
          <w:szCs w:val="22"/>
        </w:rPr>
      </w:pPr>
    </w:p>
    <w:p w14:paraId="0C5F5CAF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41734BF0" w14:textId="77777777"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14:paraId="7F3510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1B4AE3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7B8C4D84" w14:textId="77777777" w:rsidR="000F645D" w:rsidRPr="00641107" w:rsidRDefault="000F645D" w:rsidP="000F645D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86C37A" w14:textId="77777777" w:rsidR="000F645D" w:rsidRPr="00641107" w:rsidRDefault="000F645D" w:rsidP="00223F72">
      <w:pPr>
        <w:numPr>
          <w:ilvl w:val="0"/>
          <w:numId w:val="7"/>
        </w:numPr>
        <w:tabs>
          <w:tab w:val="num" w:pos="27pt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</w:t>
      </w:r>
      <w:r w:rsidR="00264778">
        <w:rPr>
          <w:rFonts w:ascii="Arial" w:hAnsi="Arial" w:cs="Arial"/>
          <w:sz w:val="22"/>
          <w:szCs w:val="22"/>
        </w:rPr>
        <w:t xml:space="preserve"> např. nábytek, koberce, matrace atd..</w:t>
      </w:r>
    </w:p>
    <w:p w14:paraId="5D060958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4BA14FA2" w14:textId="77777777" w:rsidR="00264778" w:rsidRPr="00281103" w:rsidRDefault="000F645D" w:rsidP="0026477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lastRenderedPageBreak/>
        <w:t>Sběr a svoz objemného odpadu je zajišťován</w:t>
      </w:r>
      <w:r w:rsidR="00264778">
        <w:rPr>
          <w:rFonts w:ascii="Arial" w:hAnsi="Arial" w:cs="Arial"/>
          <w:sz w:val="22"/>
          <w:szCs w:val="22"/>
        </w:rPr>
        <w:t xml:space="preserve"> 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</w:t>
      </w:r>
      <w:r w:rsidR="00264778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>sběrných nádob k tomuto účelu určených. Informace o sběru jsou zveřejňovány</w:t>
      </w:r>
      <w:r w:rsidR="00264778" w:rsidRPr="00264778">
        <w:rPr>
          <w:rFonts w:ascii="Arial" w:hAnsi="Arial" w:cs="Arial"/>
          <w:sz w:val="22"/>
          <w:szCs w:val="22"/>
        </w:rPr>
        <w:t xml:space="preserve"> </w:t>
      </w:r>
      <w:r w:rsidR="00264778" w:rsidRPr="00281103">
        <w:rPr>
          <w:rFonts w:ascii="Arial" w:hAnsi="Arial" w:cs="Arial"/>
          <w:sz w:val="22"/>
          <w:szCs w:val="22"/>
        </w:rPr>
        <w:t>na úředních deskách obecního úřadu, na informačních deskách a webových stránkách obce</w:t>
      </w:r>
      <w:r w:rsidR="00264778">
        <w:rPr>
          <w:rFonts w:ascii="Arial" w:hAnsi="Arial" w:cs="Arial"/>
          <w:sz w:val="22"/>
          <w:szCs w:val="22"/>
        </w:rPr>
        <w:t>.</w:t>
      </w:r>
      <w:r w:rsidR="00264778" w:rsidRPr="00281103">
        <w:rPr>
          <w:rFonts w:ascii="Arial" w:hAnsi="Arial" w:cs="Arial"/>
          <w:sz w:val="22"/>
          <w:szCs w:val="22"/>
        </w:rPr>
        <w:t xml:space="preserve"> </w:t>
      </w:r>
    </w:p>
    <w:p w14:paraId="0678CB7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sz w:val="22"/>
          <w:szCs w:val="22"/>
        </w:rPr>
      </w:pPr>
    </w:p>
    <w:p w14:paraId="6321CD32" w14:textId="77777777" w:rsidR="00D25BA7" w:rsidRPr="00553B78" w:rsidRDefault="00D25BA7" w:rsidP="00343C2D">
      <w:pPr>
        <w:numPr>
          <w:ilvl w:val="0"/>
          <w:numId w:val="7"/>
        </w:numPr>
        <w:tabs>
          <w:tab w:val="start" w:pos="28.35pt"/>
        </w:tabs>
        <w:ind w:start="0pt" w:firstLine="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22C9EFE0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042FC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3A8CE9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E0B2C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DA9F38B" w14:textId="77777777" w:rsidR="00DB118B" w:rsidRDefault="00264778" w:rsidP="00264778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DB118B">
        <w:rPr>
          <w:rFonts w:ascii="Arial" w:hAnsi="Arial" w:cs="Arial"/>
          <w:sz w:val="22"/>
          <w:szCs w:val="22"/>
        </w:rPr>
        <w:t xml:space="preserve"> </w:t>
      </w:r>
      <w:r w:rsidR="0025354B" w:rsidRPr="001078B1">
        <w:rPr>
          <w:rFonts w:ascii="Arial" w:hAnsi="Arial" w:cs="Arial"/>
          <w:sz w:val="22"/>
          <w:szCs w:val="22"/>
        </w:rPr>
        <w:t xml:space="preserve">Směsný komunální odpad se shromažďuje do sběrných nádob. Pro účely této vyhlášky </w:t>
      </w:r>
    </w:p>
    <w:p w14:paraId="1BF0DC63" w14:textId="77777777" w:rsidR="00DB118B" w:rsidRPr="00DB118B" w:rsidRDefault="00DB118B" w:rsidP="00264778">
      <w:pPr>
        <w:widowControl w:val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1078B1">
        <w:rPr>
          <w:rFonts w:ascii="Arial" w:hAnsi="Arial" w:cs="Arial"/>
          <w:sz w:val="22"/>
          <w:szCs w:val="22"/>
        </w:rPr>
        <w:t>se sběrnými nádobami rozumějí</w:t>
      </w:r>
      <w:r w:rsidR="00264778">
        <w:rPr>
          <w:rFonts w:ascii="Arial" w:hAnsi="Arial" w:cs="Arial"/>
          <w:color w:val="00B0F0"/>
          <w:sz w:val="22"/>
          <w:szCs w:val="22"/>
        </w:rPr>
        <w:t>:</w:t>
      </w:r>
    </w:p>
    <w:p w14:paraId="024380FC" w14:textId="77777777" w:rsidR="0025354B" w:rsidRPr="00264778" w:rsidRDefault="005F0210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264778">
        <w:rPr>
          <w:rFonts w:ascii="Arial" w:hAnsi="Arial" w:cs="Arial"/>
          <w:bCs/>
          <w:i/>
          <w:sz w:val="22"/>
          <w:szCs w:val="22"/>
        </w:rPr>
        <w:t>popelnice</w:t>
      </w:r>
    </w:p>
    <w:p w14:paraId="72B7EDCE" w14:textId="77777777" w:rsidR="0025354B" w:rsidRPr="00264778" w:rsidRDefault="00264778" w:rsidP="0025354B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kontejnery tam, kde svozové auto neprojede</w:t>
      </w:r>
    </w:p>
    <w:p w14:paraId="152AE2C4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294A250A" w14:textId="77777777" w:rsidR="00DB118B" w:rsidRDefault="00DB118B" w:rsidP="00DB118B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 xml:space="preserve">ně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C7BAE14" w14:textId="77777777" w:rsidR="00DB118B" w:rsidRDefault="00DB118B" w:rsidP="00DB118B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94551">
        <w:rPr>
          <w:rFonts w:ascii="Arial" w:hAnsi="Arial" w:cs="Arial"/>
          <w:sz w:val="22"/>
          <w:szCs w:val="22"/>
        </w:rPr>
        <w:t>umístěny 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</w:t>
      </w:r>
    </w:p>
    <w:p w14:paraId="4FD1E6A5" w14:textId="77777777" w:rsidR="0024722A" w:rsidRPr="00553B78" w:rsidRDefault="00DB118B" w:rsidP="00DB118B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722A" w:rsidRPr="00FB6AE5">
        <w:rPr>
          <w:rFonts w:ascii="Arial" w:hAnsi="Arial" w:cs="Arial"/>
          <w:sz w:val="22"/>
          <w:szCs w:val="22"/>
        </w:rPr>
        <w:t>osobou. Stanoviště sběrných nádob jsou individuální nebo společná pro více uživatelů.</w:t>
      </w:r>
    </w:p>
    <w:p w14:paraId="428A1651" w14:textId="77777777"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14:paraId="4686FB1D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7</w:t>
      </w:r>
    </w:p>
    <w:p w14:paraId="435C71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4C80357C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D90A385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60DE1E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3FD38" w14:textId="77777777" w:rsidR="0024722A" w:rsidRPr="00FB6AE5" w:rsidRDefault="0024722A" w:rsidP="00223F72">
      <w:pPr>
        <w:numPr>
          <w:ilvl w:val="0"/>
          <w:numId w:val="9"/>
        </w:numPr>
        <w:tabs>
          <w:tab w:val="num" w:pos="35.45pt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7F5631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8B3D608" w14:textId="77777777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Pro odložení stavebního odpadu je možné</w:t>
      </w:r>
      <w:r w:rsidR="00DB118B">
        <w:rPr>
          <w:rFonts w:ascii="Arial" w:hAnsi="Arial" w:cs="Arial"/>
          <w:sz w:val="22"/>
          <w:szCs w:val="22"/>
        </w:rPr>
        <w:t xml:space="preserve"> objednat obecní kontejner, který bude přistaven a odvezen za úplatu. Objednávky přijímá obecní úřad.</w:t>
      </w:r>
    </w:p>
    <w:p w14:paraId="1626AE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0F83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8</w:t>
      </w:r>
    </w:p>
    <w:p w14:paraId="1F27E0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57DCDDE6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39B85D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8116D8">
        <w:rPr>
          <w:rFonts w:ascii="Arial" w:hAnsi="Arial" w:cs="Arial"/>
          <w:sz w:val="22"/>
          <w:szCs w:val="22"/>
        </w:rPr>
        <w:t xml:space="preserve"> 1</w:t>
      </w:r>
      <w:r w:rsidRPr="00FB6AE5">
        <w:rPr>
          <w:rFonts w:ascii="Arial" w:hAnsi="Arial" w:cs="Arial"/>
          <w:sz w:val="22"/>
          <w:szCs w:val="22"/>
        </w:rPr>
        <w:t>/</w:t>
      </w:r>
      <w:r w:rsidR="00DB118B">
        <w:rPr>
          <w:rFonts w:ascii="Arial" w:hAnsi="Arial" w:cs="Arial"/>
          <w:sz w:val="22"/>
          <w:szCs w:val="22"/>
        </w:rPr>
        <w:t>20</w:t>
      </w:r>
      <w:r w:rsidR="008116D8">
        <w:rPr>
          <w:rFonts w:ascii="Arial" w:hAnsi="Arial" w:cs="Arial"/>
          <w:sz w:val="22"/>
          <w:szCs w:val="22"/>
        </w:rPr>
        <w:t>20</w:t>
      </w:r>
      <w:r w:rsidR="00DB118B">
        <w:rPr>
          <w:rFonts w:ascii="Arial" w:hAnsi="Arial" w:cs="Arial"/>
          <w:sz w:val="22"/>
          <w:szCs w:val="22"/>
        </w:rPr>
        <w:t xml:space="preserve"> o nakládání s komunálním a stavebním odpadem.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14:paraId="7462B2A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96BCB72" w14:textId="77777777"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E525B">
        <w:rPr>
          <w:rFonts w:ascii="Arial" w:hAnsi="Arial" w:cs="Arial"/>
          <w:sz w:val="22"/>
          <w:szCs w:val="22"/>
        </w:rPr>
        <w:t>26.5.2020</w:t>
      </w:r>
      <w:r w:rsidR="00D736CB" w:rsidRPr="00765052">
        <w:rPr>
          <w:rFonts w:ascii="Arial" w:hAnsi="Arial" w:cs="Arial"/>
          <w:i/>
          <w:sz w:val="22"/>
          <w:szCs w:val="22"/>
        </w:rPr>
        <w:t>.</w:t>
      </w:r>
    </w:p>
    <w:p w14:paraId="076878C2" w14:textId="77777777" w:rsidR="0024722A" w:rsidRPr="00FB6AE5" w:rsidRDefault="0024722A" w:rsidP="0025354B">
      <w:pPr>
        <w:tabs>
          <w:tab w:val="num" w:pos="27pt"/>
        </w:tabs>
        <w:ind w:start="27pt"/>
        <w:jc w:val="both"/>
        <w:rPr>
          <w:rFonts w:ascii="Arial" w:hAnsi="Arial" w:cs="Arial"/>
          <w:sz w:val="22"/>
          <w:szCs w:val="22"/>
        </w:rPr>
      </w:pPr>
    </w:p>
    <w:p w14:paraId="4DED61A0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26C704FA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3C16BA18" w14:textId="77777777" w:rsidR="00765052" w:rsidRDefault="00765052" w:rsidP="00E2491F">
      <w:pPr>
        <w:ind w:firstLine="35.40pt"/>
        <w:rPr>
          <w:rFonts w:ascii="Arial" w:hAnsi="Arial" w:cs="Arial"/>
          <w:bCs/>
          <w:i/>
          <w:sz w:val="22"/>
          <w:szCs w:val="22"/>
        </w:rPr>
      </w:pPr>
    </w:p>
    <w:p w14:paraId="4EEE0B4D" w14:textId="77777777" w:rsidR="00765052" w:rsidRDefault="00765052" w:rsidP="00E2491F">
      <w:pPr>
        <w:ind w:firstLine="35.40pt"/>
        <w:rPr>
          <w:rFonts w:ascii="Arial" w:hAnsi="Arial" w:cs="Arial"/>
          <w:bCs/>
          <w:i/>
          <w:sz w:val="22"/>
          <w:szCs w:val="22"/>
        </w:rPr>
      </w:pPr>
    </w:p>
    <w:p w14:paraId="1D3467FC" w14:textId="77777777" w:rsidR="0024722A" w:rsidRPr="00FB6AE5" w:rsidRDefault="0024722A" w:rsidP="00E2491F">
      <w:pPr>
        <w:ind w:start="35.40pt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E85EE4F" w14:textId="77777777" w:rsidR="0024722A" w:rsidRPr="00FB6AE5" w:rsidRDefault="00DB118B" w:rsidP="00D736CB">
      <w:pPr>
        <w:ind w:firstLine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Miluše Hejná    </w:t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Jan Kaše</w:t>
      </w:r>
    </w:p>
    <w:p w14:paraId="73143CA4" w14:textId="77777777" w:rsidR="0024722A" w:rsidRPr="00FB6AE5" w:rsidRDefault="0024722A" w:rsidP="00E2491F">
      <w:pPr>
        <w:ind w:start="35.40pt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A6747C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3A76CA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38EBEBC4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4DC08383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6D82131A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3223B67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</w:t>
      </w:r>
      <w:r w:rsidR="00D736CB">
        <w:rPr>
          <w:rFonts w:ascii="Arial" w:hAnsi="Arial" w:cs="Arial"/>
          <w:sz w:val="22"/>
          <w:szCs w:val="22"/>
        </w:rPr>
        <w:t xml:space="preserve"> obecního úřadu dne: </w:t>
      </w:r>
      <w:r w:rsidR="00FE525B">
        <w:rPr>
          <w:rFonts w:ascii="Arial" w:hAnsi="Arial" w:cs="Arial"/>
          <w:sz w:val="22"/>
          <w:szCs w:val="22"/>
        </w:rPr>
        <w:t>11.5.2020</w:t>
      </w:r>
    </w:p>
    <w:p w14:paraId="1F1BF45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E793973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Sejmuto z úřední desky obecního úřadu dne: </w:t>
      </w:r>
      <w:r w:rsidR="00FE525B">
        <w:rPr>
          <w:rFonts w:ascii="Arial" w:hAnsi="Arial" w:cs="Arial"/>
          <w:sz w:val="22"/>
          <w:szCs w:val="22"/>
        </w:rPr>
        <w:t>26.5.2020</w:t>
      </w:r>
    </w:p>
    <w:sectPr w:rsidR="009859B0" w:rsidRPr="00CB5754" w:rsidSect="00560DED">
      <w:footerReference w:type="default" r:id="rId8"/>
      <w:pgSz w:w="595.30pt" w:h="841.90pt"/>
      <w:pgMar w:top="70.90pt" w:right="70.90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4EAC8BE" w14:textId="77777777" w:rsidR="00B37EDE" w:rsidRDefault="00B37EDE">
      <w:r>
        <w:separator/>
      </w:r>
    </w:p>
  </w:endnote>
  <w:endnote w:type="continuationSeparator" w:id="0">
    <w:p w14:paraId="6AD962B7" w14:textId="77777777" w:rsidR="00B37EDE" w:rsidRDefault="00B3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07CAC7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025E9">
      <w:rPr>
        <w:noProof/>
      </w:rPr>
      <w:t>3</w:t>
    </w:r>
    <w:r>
      <w:fldChar w:fldCharType="end"/>
    </w:r>
  </w:p>
  <w:p w14:paraId="29F01F34" w14:textId="77777777" w:rsidR="00FB36A3" w:rsidRDefault="00FB36A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2F31419" w14:textId="77777777" w:rsidR="00B37EDE" w:rsidRDefault="00B37EDE">
      <w:r>
        <w:separator/>
      </w:r>
    </w:p>
  </w:footnote>
  <w:footnote w:type="continuationSeparator" w:id="0">
    <w:p w14:paraId="7E84E06E" w14:textId="77777777" w:rsidR="00B37EDE" w:rsidRDefault="00B37EDE">
      <w:r>
        <w:continuationSeparator/>
      </w:r>
    </w:p>
  </w:footnote>
  <w:footnote w:id="1">
    <w:p w14:paraId="5AAB1E36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71B2DDF9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75FA89EC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start"/>
      <w:pPr>
        <w:ind w:start="39.30pt" w:hanging="18pt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5.3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start"/>
      <w:pPr>
        <w:ind w:start="88.8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ind w:start="376.80pt" w:hanging="9pt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6" w15:restartNumberingAfterBreak="0">
    <w:nsid w:val="72284BF3"/>
    <w:multiLevelType w:val="hybridMultilevel"/>
    <w:tmpl w:val="54FE16F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start"/>
      <w:pPr>
        <w:ind w:start="18pt" w:hanging="18pt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1095203578">
    <w:abstractNumId w:val="4"/>
  </w:num>
  <w:num w:numId="2" w16cid:durableId="391389021">
    <w:abstractNumId w:val="19"/>
  </w:num>
  <w:num w:numId="3" w16cid:durableId="1776359639">
    <w:abstractNumId w:val="2"/>
  </w:num>
  <w:num w:numId="4" w16cid:durableId="721565697">
    <w:abstractNumId w:val="12"/>
  </w:num>
  <w:num w:numId="5" w16cid:durableId="1074551912">
    <w:abstractNumId w:val="9"/>
  </w:num>
  <w:num w:numId="6" w16cid:durableId="1294407375">
    <w:abstractNumId w:val="15"/>
  </w:num>
  <w:num w:numId="7" w16cid:durableId="1157190412">
    <w:abstractNumId w:val="5"/>
  </w:num>
  <w:num w:numId="8" w16cid:durableId="967316848">
    <w:abstractNumId w:val="1"/>
  </w:num>
  <w:num w:numId="9" w16cid:durableId="335576953">
    <w:abstractNumId w:val="14"/>
  </w:num>
  <w:num w:numId="10" w16cid:durableId="631522506">
    <w:abstractNumId w:val="11"/>
  </w:num>
  <w:num w:numId="11" w16cid:durableId="1130128890">
    <w:abstractNumId w:val="10"/>
  </w:num>
  <w:num w:numId="12" w16cid:durableId="1729258961">
    <w:abstractNumId w:val="6"/>
  </w:num>
  <w:num w:numId="13" w16cid:durableId="1245804031">
    <w:abstractNumId w:val="13"/>
  </w:num>
  <w:num w:numId="14" w16cid:durableId="469902319">
    <w:abstractNumId w:val="18"/>
  </w:num>
  <w:num w:numId="15" w16cid:durableId="1118455562">
    <w:abstractNumId w:val="7"/>
  </w:num>
  <w:num w:numId="16" w16cid:durableId="2065061669">
    <w:abstractNumId w:val="17"/>
  </w:num>
  <w:num w:numId="17" w16cid:durableId="1954941090">
    <w:abstractNumId w:val="3"/>
  </w:num>
  <w:num w:numId="18" w16cid:durableId="1773864280">
    <w:abstractNumId w:val="0"/>
  </w:num>
  <w:num w:numId="19" w16cid:durableId="1018653547">
    <w:abstractNumId w:val="8"/>
  </w:num>
  <w:num w:numId="20" w16cid:durableId="8259757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spinCount="100000" w:hashValue="NcqbLSfC1Y6VvGK8E+sQRao/NKnj/obpp9ZfdSdDEv0wbNDsYQMsfAFUAbwkI33Za19RrjXX6wR+wa0y2pXnag==" w:saltValue="9HwYnBMJ1sdMOa7Tlh6biw==" w:algorithmName="SHA-512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32D7"/>
    <w:rsid w:val="00036778"/>
    <w:rsid w:val="00042756"/>
    <w:rsid w:val="00053446"/>
    <w:rsid w:val="00053AD2"/>
    <w:rsid w:val="0005615E"/>
    <w:rsid w:val="0008576A"/>
    <w:rsid w:val="00091C2D"/>
    <w:rsid w:val="00095548"/>
    <w:rsid w:val="000B5E94"/>
    <w:rsid w:val="000D40B5"/>
    <w:rsid w:val="000E7404"/>
    <w:rsid w:val="000F4494"/>
    <w:rsid w:val="000F645D"/>
    <w:rsid w:val="001078B1"/>
    <w:rsid w:val="00115451"/>
    <w:rsid w:val="00117E27"/>
    <w:rsid w:val="00123D3A"/>
    <w:rsid w:val="00125DB7"/>
    <w:rsid w:val="00133646"/>
    <w:rsid w:val="00134AA3"/>
    <w:rsid w:val="00143C84"/>
    <w:rsid w:val="001476FD"/>
    <w:rsid w:val="001510B8"/>
    <w:rsid w:val="00187107"/>
    <w:rsid w:val="001A5FC6"/>
    <w:rsid w:val="001D2D52"/>
    <w:rsid w:val="00200839"/>
    <w:rsid w:val="00206275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4778"/>
    <w:rsid w:val="00267188"/>
    <w:rsid w:val="00281103"/>
    <w:rsid w:val="002A3581"/>
    <w:rsid w:val="002C32D2"/>
    <w:rsid w:val="002C442F"/>
    <w:rsid w:val="002D61FC"/>
    <w:rsid w:val="00321663"/>
    <w:rsid w:val="00343C2D"/>
    <w:rsid w:val="00373576"/>
    <w:rsid w:val="003934B6"/>
    <w:rsid w:val="003A041C"/>
    <w:rsid w:val="003A7FC0"/>
    <w:rsid w:val="003E7B1D"/>
    <w:rsid w:val="003F1228"/>
    <w:rsid w:val="003F24A0"/>
    <w:rsid w:val="00423176"/>
    <w:rsid w:val="0042723F"/>
    <w:rsid w:val="00431942"/>
    <w:rsid w:val="004640C6"/>
    <w:rsid w:val="004761AD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C7494"/>
    <w:rsid w:val="005E114F"/>
    <w:rsid w:val="005E3069"/>
    <w:rsid w:val="005E7A7D"/>
    <w:rsid w:val="005F0210"/>
    <w:rsid w:val="006025E9"/>
    <w:rsid w:val="00617FE8"/>
    <w:rsid w:val="006277AF"/>
    <w:rsid w:val="00641107"/>
    <w:rsid w:val="00684723"/>
    <w:rsid w:val="006866EF"/>
    <w:rsid w:val="006A4876"/>
    <w:rsid w:val="00714B2D"/>
    <w:rsid w:val="0072693E"/>
    <w:rsid w:val="0073528A"/>
    <w:rsid w:val="00745703"/>
    <w:rsid w:val="00765052"/>
    <w:rsid w:val="007909DA"/>
    <w:rsid w:val="00795009"/>
    <w:rsid w:val="00797A40"/>
    <w:rsid w:val="007A3B21"/>
    <w:rsid w:val="007A514D"/>
    <w:rsid w:val="007C40FF"/>
    <w:rsid w:val="007D07E4"/>
    <w:rsid w:val="007E1DB2"/>
    <w:rsid w:val="007E2B21"/>
    <w:rsid w:val="007E7071"/>
    <w:rsid w:val="008015C8"/>
    <w:rsid w:val="008116D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8A4733"/>
    <w:rsid w:val="009146F3"/>
    <w:rsid w:val="00951700"/>
    <w:rsid w:val="009774F4"/>
    <w:rsid w:val="009859B0"/>
    <w:rsid w:val="009A64B8"/>
    <w:rsid w:val="009B680A"/>
    <w:rsid w:val="009B77CC"/>
    <w:rsid w:val="009F5BB9"/>
    <w:rsid w:val="00A23FF9"/>
    <w:rsid w:val="00A532C2"/>
    <w:rsid w:val="00A625BA"/>
    <w:rsid w:val="00A64714"/>
    <w:rsid w:val="00A773EE"/>
    <w:rsid w:val="00A94551"/>
    <w:rsid w:val="00AC2295"/>
    <w:rsid w:val="00AD03C6"/>
    <w:rsid w:val="00AD0D21"/>
    <w:rsid w:val="00AF72CD"/>
    <w:rsid w:val="00B321B9"/>
    <w:rsid w:val="00B3452E"/>
    <w:rsid w:val="00B37EDE"/>
    <w:rsid w:val="00B42462"/>
    <w:rsid w:val="00B533FE"/>
    <w:rsid w:val="00B7787C"/>
    <w:rsid w:val="00B8770E"/>
    <w:rsid w:val="00B947F5"/>
    <w:rsid w:val="00BA7164"/>
    <w:rsid w:val="00BC51C4"/>
    <w:rsid w:val="00BD3591"/>
    <w:rsid w:val="00BE4DFE"/>
    <w:rsid w:val="00BF0879"/>
    <w:rsid w:val="00C147DF"/>
    <w:rsid w:val="00C25DCE"/>
    <w:rsid w:val="00C3782E"/>
    <w:rsid w:val="00C67796"/>
    <w:rsid w:val="00C9368B"/>
    <w:rsid w:val="00CA213F"/>
    <w:rsid w:val="00CB176B"/>
    <w:rsid w:val="00CB5754"/>
    <w:rsid w:val="00CE1581"/>
    <w:rsid w:val="00CF0B79"/>
    <w:rsid w:val="00CF6192"/>
    <w:rsid w:val="00D04C14"/>
    <w:rsid w:val="00D226C7"/>
    <w:rsid w:val="00D2467D"/>
    <w:rsid w:val="00D25BA7"/>
    <w:rsid w:val="00D668BA"/>
    <w:rsid w:val="00D7341B"/>
    <w:rsid w:val="00D736CB"/>
    <w:rsid w:val="00D91A41"/>
    <w:rsid w:val="00D930D1"/>
    <w:rsid w:val="00DB118B"/>
    <w:rsid w:val="00DB2051"/>
    <w:rsid w:val="00DD0125"/>
    <w:rsid w:val="00DE0A5F"/>
    <w:rsid w:val="00DE54A3"/>
    <w:rsid w:val="00E11050"/>
    <w:rsid w:val="00E2491F"/>
    <w:rsid w:val="00E428C5"/>
    <w:rsid w:val="00E66B2E"/>
    <w:rsid w:val="00EA1B4D"/>
    <w:rsid w:val="00EB2DCF"/>
    <w:rsid w:val="00F00E31"/>
    <w:rsid w:val="00F11FC3"/>
    <w:rsid w:val="00F301DF"/>
    <w:rsid w:val="00F35ED2"/>
    <w:rsid w:val="00F47FED"/>
    <w:rsid w:val="00F6586A"/>
    <w:rsid w:val="00F6664D"/>
    <w:rsid w:val="00F71191"/>
    <w:rsid w:val="00F724DF"/>
    <w:rsid w:val="00F76A45"/>
    <w:rsid w:val="00F77173"/>
    <w:rsid w:val="00F87C7D"/>
    <w:rsid w:val="00FB36A3"/>
    <w:rsid w:val="00FB6AE5"/>
    <w:rsid w:val="00FE525B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3818C315"/>
  <w15:chartTrackingRefBased/>
  <w15:docId w15:val="{68B50198-8C16-4D05-9F8C-D0833A32BFA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226.80pt"/>
        <w:tab w:val="end" w:pos="453.60pt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slodku">
    <w:name w:val="line number"/>
    <w:basedOn w:val="Standardnpsmoodstavce"/>
    <w:uiPriority w:val="99"/>
    <w:semiHidden/>
    <w:unhideWhenUsed/>
    <w:rsid w:val="00264778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C19D1F3A-CA29-456F-A1CA-9FAC4CD397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 Kaše</cp:lastModifiedBy>
  <cp:revision>2</cp:revision>
  <cp:lastPrinted>2020-06-03T12:50:00Z</cp:lastPrinted>
  <dcterms:created xsi:type="dcterms:W3CDTF">2022-12-14T09:11:00Z</dcterms:created>
  <dcterms:modified xsi:type="dcterms:W3CDTF">2022-12-14T09:11:00Z</dcterms:modified>
</cp:coreProperties>
</file>