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FE" w:rsidRDefault="00A46709">
      <w:pPr>
        <w:tabs>
          <w:tab w:val="left" w:pos="10505"/>
        </w:tabs>
        <w:spacing w:before="160" w:line="3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635634</wp:posOffset>
                </wp:positionH>
                <wp:positionV relativeFrom="line">
                  <wp:posOffset>-33551</wp:posOffset>
                </wp:positionV>
                <wp:extent cx="146418" cy="18558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634" y="-33551"/>
                          <a:ext cx="32118" cy="71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11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14"/>
                                <w:w w:val="151"/>
                                <w:sz w:val="12"/>
                                <w:szCs w:val="12"/>
                                <w:lang w:val="cs-CZ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50.05pt;margin-top:-2.65pt;width:11.55pt;height:14.6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11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14"/>
                          <w:w w:val="151"/>
                          <w:sz w:val="12"/>
                          <w:szCs w:val="12"/>
                          <w:lang w:val="cs-CZ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104"/>
          <w:position w:val="9"/>
          <w:sz w:val="18"/>
          <w:szCs w:val="18"/>
          <w:lang w:val="cs-CZ"/>
        </w:rPr>
        <w:t>v</w:t>
      </w:r>
      <w:r>
        <w:rPr>
          <w:rFonts w:ascii="Times New Roman" w:hAnsi="Times New Roman" w:cs="Times New Roman"/>
          <w:color w:val="000000"/>
          <w:w w:val="104"/>
          <w:position w:val="9"/>
          <w:sz w:val="18"/>
          <w:szCs w:val="18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-13"/>
          <w:w w:val="82"/>
          <w:sz w:val="40"/>
          <w:szCs w:val="40"/>
          <w:lang w:val="cs-CZ"/>
        </w:rPr>
        <w:t>(Z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4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7"/>
          <w:lang w:val="cs-CZ"/>
        </w:rPr>
        <w:t>OBEC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Senec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22" w:line="352" w:lineRule="exact"/>
        <w:ind w:left="4090" w:right="3383" w:hanging="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8"/>
          <w:lang w:val="cs-CZ"/>
        </w:rPr>
        <w:t>Obecně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závazná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lang w:val="cs-CZ"/>
        </w:rPr>
        <w:t>vyhláška</w:t>
      </w:r>
      <w:r>
        <w:rPr>
          <w:rFonts w:ascii="Arial" w:hAnsi="Arial" w:cs="Arial"/>
          <w:b/>
          <w:bCs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6"/>
          <w:lang w:val="cs-CZ"/>
        </w:rPr>
        <w:t>č.1/2010,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w w:val="102"/>
          <w:lang w:val="cs-CZ"/>
        </w:rPr>
        <w:t>o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místním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poplatku</w:t>
      </w:r>
      <w:r>
        <w:rPr>
          <w:rFonts w:ascii="Arial" w:hAnsi="Arial" w:cs="Arial"/>
          <w:b/>
          <w:bCs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ze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lang w:val="cs-CZ"/>
        </w:rPr>
        <w:t>psů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301" w:lineRule="exact"/>
        <w:ind w:left="1059" w:right="853" w:hanging="1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Zastupitelstvo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obce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Senec,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svém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zasedání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dne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7"/>
          <w:lang w:val="cs-CZ"/>
        </w:rPr>
        <w:t>15.12.2010</w:t>
      </w:r>
      <w:proofErr w:type="gramEnd"/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usnesením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č.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w w:val="97"/>
          <w:lang w:val="cs-CZ"/>
        </w:rPr>
        <w:t>7/2010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usneslo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vydat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základě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§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14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odst.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2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č.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565/1990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Sb.,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místních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poplatcích,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w w:val="93"/>
          <w:lang w:val="cs-CZ"/>
        </w:rPr>
        <w:t>ve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9" w:line="295" w:lineRule="exact"/>
        <w:ind w:left="1066" w:right="853" w:hanging="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znění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pozdějších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předpisů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souladu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§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10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písm.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d)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§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84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odst.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2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písm.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h)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128/2000</w:t>
      </w:r>
      <w:r>
        <w:rPr>
          <w:rFonts w:ascii="Arial" w:hAnsi="Arial" w:cs="Arial"/>
          <w:color w:val="000000"/>
          <w:w w:val="28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Sb.,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obcích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(obecní</w:t>
      </w:r>
      <w:r>
        <w:rPr>
          <w:rFonts w:ascii="Arial" w:hAnsi="Arial" w:cs="Arial"/>
          <w:color w:val="000000"/>
          <w:w w:val="26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zřízení),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27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znění</w:t>
      </w:r>
      <w:r>
        <w:rPr>
          <w:rFonts w:ascii="Arial" w:hAnsi="Arial" w:cs="Arial"/>
          <w:color w:val="000000"/>
          <w:w w:val="28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pozdějších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předpisů,</w:t>
      </w:r>
      <w:r>
        <w:rPr>
          <w:rFonts w:ascii="Arial" w:hAnsi="Arial" w:cs="Arial"/>
          <w:color w:val="000000"/>
          <w:w w:val="286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tuto</w:t>
      </w:r>
      <w:r>
        <w:rPr>
          <w:rFonts w:ascii="Arial" w:hAnsi="Arial" w:cs="Arial"/>
          <w:color w:val="000000"/>
          <w:w w:val="27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w w:val="98"/>
          <w:lang w:val="cs-CZ"/>
        </w:rPr>
        <w:t>obecně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80" w:line="207" w:lineRule="exact"/>
        <w:ind w:left="10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závaznou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(dále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jen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„vyhláška</w:t>
      </w:r>
      <w:r>
        <w:rPr>
          <w:rFonts w:ascii="Arial" w:hAnsi="Arial" w:cs="Arial"/>
          <w:color w:val="000000"/>
          <w:w w:val="108"/>
          <w:lang w:val="cs-CZ"/>
        </w:rPr>
        <w:t>“</w:t>
      </w:r>
      <w:r>
        <w:rPr>
          <w:rFonts w:ascii="Arial" w:hAnsi="Arial" w:cs="Arial"/>
          <w:color w:val="000000"/>
          <w:w w:val="75"/>
          <w:lang w:val="cs-CZ"/>
        </w:rPr>
        <w:t>):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5249" w:right="519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64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120" w:line="206" w:lineRule="exact"/>
        <w:ind w:left="4428" w:right="44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Úvodní</w:t>
      </w:r>
      <w:r>
        <w:rPr>
          <w:rFonts w:ascii="Arial" w:hAnsi="Arial" w:cs="Arial"/>
          <w:b/>
          <w:bCs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7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tabs>
          <w:tab w:val="left" w:pos="1606"/>
        </w:tabs>
        <w:spacing w:before="157" w:line="285" w:lineRule="exact"/>
        <w:ind w:left="1038" w:right="14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lang w:val="cs-CZ"/>
        </w:rPr>
        <w:t>(1)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w w:val="98"/>
          <w:lang w:val="cs-CZ"/>
        </w:rPr>
        <w:t>Obec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Senec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touto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vyhláškou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zavádí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poplatek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(dále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jen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„poplatek</w:t>
      </w:r>
      <w:r>
        <w:rPr>
          <w:rFonts w:ascii="Arial" w:hAnsi="Arial" w:cs="Arial"/>
          <w:color w:val="000000"/>
          <w:w w:val="98"/>
          <w:lang w:val="cs-CZ"/>
        </w:rPr>
        <w:t>“</w:t>
      </w:r>
      <w:r>
        <w:rPr>
          <w:rFonts w:ascii="Arial" w:hAnsi="Arial" w:cs="Arial"/>
          <w:color w:val="000000"/>
          <w:spacing w:val="-13"/>
          <w:w w:val="81"/>
          <w:lang w:val="cs-CZ"/>
        </w:rPr>
        <w:t>).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(2)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w w:val="97"/>
          <w:lang w:val="cs-CZ"/>
        </w:rPr>
        <w:t>Řízení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poplatcích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vykonává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obecní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úřad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(dále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jen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„správce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w w:val="98"/>
          <w:lang w:val="cs-CZ"/>
        </w:rPr>
        <w:t>“</w:t>
      </w:r>
      <w:r>
        <w:rPr>
          <w:rFonts w:ascii="Arial" w:hAnsi="Arial" w:cs="Arial"/>
          <w:color w:val="000000"/>
          <w:w w:val="102"/>
          <w:lang w:val="cs-CZ"/>
        </w:rPr>
        <w:t>).</w:t>
      </w:r>
      <w:r>
        <w:rPr>
          <w:rFonts w:ascii="Arial" w:hAnsi="Arial" w:cs="Arial"/>
          <w:color w:val="000000"/>
          <w:w w:val="29"/>
          <w:lang w:val="cs-CZ"/>
        </w:rPr>
        <w:t>1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53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140" w:line="206" w:lineRule="exact"/>
        <w:ind w:left="38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8"/>
          <w:lang w:val="cs-CZ"/>
        </w:rPr>
        <w:t xml:space="preserve">Poplatník </w:t>
      </w:r>
      <w:r>
        <w:rPr>
          <w:rFonts w:ascii="Arial" w:hAnsi="Arial" w:cs="Arial"/>
          <w:b/>
          <w:bCs/>
          <w:color w:val="000000"/>
          <w:lang w:val="cs-CZ"/>
        </w:rPr>
        <w:t>a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9"/>
          <w:lang w:val="cs-CZ"/>
        </w:rPr>
        <w:t>předmět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9" w:line="295" w:lineRule="exact"/>
        <w:ind w:left="1571" w:right="897" w:firstLine="2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line">
                  <wp:posOffset>133890</wp:posOffset>
                </wp:positionV>
                <wp:extent cx="3617401" cy="60902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4710" y="133890"/>
                          <a:ext cx="3503101" cy="49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  <w:sz w:val="24"/>
                                <w:szCs w:val="24"/>
                                <w:lang w:val="cs-CZ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E52FE" w:rsidRDefault="00A46709">
                            <w:pPr>
                              <w:tabs>
                                <w:tab w:val="left" w:pos="5450"/>
                              </w:tabs>
                              <w:spacing w:before="300" w:line="2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lang w:val="cs-CZ"/>
                              </w:rPr>
                              <w:t>(2)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4"/>
                                <w:w w:val="84"/>
                                <w:position w:val="10"/>
                                <w:sz w:val="14"/>
                                <w:szCs w:val="14"/>
                                <w:lang w:val="cs-CZ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7" style="position:absolute;left:0;text-align:left;margin-left:67.3pt;margin-top:10.55pt;width:284.85pt;height:47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1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  <w:sz w:val="24"/>
                          <w:szCs w:val="24"/>
                          <w:lang w:val="cs-CZ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E52FE" w:rsidRDefault="00A46709">
                      <w:pPr>
                        <w:tabs>
                          <w:tab w:val="left" w:pos="5450"/>
                        </w:tabs>
                        <w:spacing w:before="300" w:line="2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1"/>
                          <w:lang w:val="cs-CZ"/>
                        </w:rPr>
                        <w:t>(2)</w:t>
                      </w:r>
                      <w:r>
                        <w:rPr>
                          <w:rFonts w:ascii="Arial" w:hAnsi="Arial" w:cs="Arial"/>
                          <w:color w:val="000000"/>
                          <w:w w:val="9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4"/>
                          <w:w w:val="84"/>
                          <w:position w:val="10"/>
                          <w:sz w:val="14"/>
                          <w:szCs w:val="14"/>
                          <w:lang w:val="cs-CZ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ze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platí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držitel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psa.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Držitelem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fyzická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nebo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právnická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osoba,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která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w w:val="92"/>
          <w:lang w:val="cs-CZ"/>
        </w:rPr>
        <w:t>má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trvalý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pobyt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sídlo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území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obce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lang w:val="cs-CZ"/>
        </w:rPr>
        <w:t>Senec</w:t>
      </w:r>
      <w:r>
        <w:rPr>
          <w:rFonts w:ascii="Arial" w:hAnsi="Arial" w:cs="Arial"/>
          <w:color w:val="000000"/>
          <w:w w:val="52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80" w:line="207" w:lineRule="exact"/>
        <w:ind w:left="15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platí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starších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3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měsíců.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5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88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40" w:line="207" w:lineRule="exact"/>
        <w:ind w:left="34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10"/>
          <w:lang w:val="cs-CZ"/>
        </w:rPr>
        <w:t>Vznik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a</w:t>
      </w:r>
      <w:r>
        <w:rPr>
          <w:rFonts w:ascii="Arial" w:hAnsi="Arial" w:cs="Arial"/>
          <w:b/>
          <w:bCs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lang w:val="cs-CZ"/>
        </w:rPr>
        <w:t>zánik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poplatkové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povinnosti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41" w:line="281" w:lineRule="exact"/>
        <w:ind w:left="1556" w:right="925" w:firstLine="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line">
                  <wp:posOffset>115416</wp:posOffset>
                </wp:positionV>
                <wp:extent cx="271391" cy="250631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1375" y="115416"/>
                          <a:ext cx="157091" cy="1363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8"/>
                                <w:w w:val="88"/>
                                <w:sz w:val="24"/>
                                <w:szCs w:val="24"/>
                                <w:lang w:val="cs-CZ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8" style="position:absolute;left:0;text-align:left;margin-left:66.25pt;margin-top:9.1pt;width:21.35pt;height:19.7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1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8"/>
                          <w:w w:val="88"/>
                          <w:sz w:val="24"/>
                          <w:szCs w:val="24"/>
                          <w:lang w:val="cs-CZ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8"/>
          <w:lang w:val="cs-CZ"/>
        </w:rPr>
        <w:t>Poplatková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povinnost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vzniká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držiteli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den,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kdy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pes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dovršil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stáří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tří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měsíců,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den,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kdy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nabyl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staršího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tří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měsíců.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27" w:line="297" w:lineRule="exact"/>
        <w:ind w:left="1542" w:right="935" w:hanging="55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lang w:val="cs-CZ"/>
        </w:rPr>
        <w:t>(2)</w:t>
      </w:r>
      <w:r>
        <w:rPr>
          <w:rFonts w:ascii="Arial" w:hAnsi="Arial" w:cs="Arial"/>
          <w:color w:val="000000"/>
          <w:w w:val="503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lang w:val="cs-CZ"/>
        </w:rPr>
        <w:t>V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případě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držení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dobu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kratší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než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jeden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rok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se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platí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poměrné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3"/>
          <w:lang w:val="cs-CZ"/>
        </w:rPr>
        <w:t>výši,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která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odpovídá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počtu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74"/>
          <w:lang w:val="cs-CZ"/>
        </w:rPr>
        <w:t>i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započatých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kalendářních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měsíců.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změně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místa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trvalého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pobytu</w:t>
      </w:r>
      <w:r>
        <w:rPr>
          <w:rFonts w:ascii="Arial" w:hAnsi="Arial" w:cs="Arial"/>
          <w:color w:val="000000"/>
          <w:w w:val="31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sídla</w:t>
      </w:r>
      <w:r>
        <w:rPr>
          <w:rFonts w:ascii="Arial" w:hAnsi="Arial" w:cs="Arial"/>
          <w:color w:val="000000"/>
          <w:w w:val="31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platí</w:t>
      </w:r>
      <w:r>
        <w:rPr>
          <w:rFonts w:ascii="Arial" w:hAnsi="Arial" w:cs="Arial"/>
          <w:color w:val="000000"/>
          <w:w w:val="28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držitel</w:t>
      </w:r>
      <w:r>
        <w:rPr>
          <w:rFonts w:ascii="Arial" w:hAnsi="Arial" w:cs="Arial"/>
          <w:color w:val="000000"/>
          <w:w w:val="31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31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28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od</w:t>
      </w:r>
      <w:r>
        <w:rPr>
          <w:rFonts w:ascii="Arial" w:hAnsi="Arial" w:cs="Arial"/>
          <w:color w:val="000000"/>
          <w:w w:val="31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počátku</w:t>
      </w:r>
      <w:r>
        <w:rPr>
          <w:rFonts w:ascii="Arial" w:hAnsi="Arial" w:cs="Arial"/>
          <w:color w:val="000000"/>
          <w:w w:val="31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kalendářního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7"/>
          <w:lang w:val="cs-CZ"/>
        </w:rPr>
        <w:t>měsíce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následujícího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měsíci,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kterém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změna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nastala,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nově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příslušné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06"/>
          <w:lang w:val="cs-CZ"/>
        </w:rPr>
        <w:t>obci.</w:t>
      </w:r>
      <w:r>
        <w:rPr>
          <w:rFonts w:ascii="Arial" w:hAnsi="Arial" w:cs="Arial"/>
          <w:color w:val="000000"/>
          <w:w w:val="59"/>
          <w:lang w:val="cs-CZ"/>
        </w:rPr>
        <w:t>4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8" w:line="296" w:lineRule="exact"/>
        <w:ind w:left="1528" w:right="925" w:firstLine="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line">
                  <wp:posOffset>115477</wp:posOffset>
                </wp:positionV>
                <wp:extent cx="270100" cy="24513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7405" y="115477"/>
                          <a:ext cx="155800" cy="1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w w:val="91"/>
                                <w:lang w:val="cs-CZ"/>
                              </w:rPr>
                              <w:t>(3)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9" style="position:absolute;left:0;text-align:left;margin-left:65.15pt;margin-top:9.1pt;width:21.25pt;height:19.3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w w:val="91"/>
                          <w:lang w:val="cs-CZ"/>
                        </w:rPr>
                        <w:t>(3)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8"/>
          <w:lang w:val="cs-CZ"/>
        </w:rPr>
        <w:t>Poplatková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povinnost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zaniká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dnem,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kdy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přestala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být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fyzická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právnická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6"/>
          <w:lang w:val="cs-CZ"/>
        </w:rPr>
        <w:t>osoba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8"/>
          <w:lang w:val="cs-CZ"/>
        </w:rPr>
        <w:t>držitelem</w:t>
      </w:r>
      <w:proofErr w:type="gramEnd"/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(např.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úhynem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psa,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jeho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ztrátou,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darováním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prodejem),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přičemž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se</w:t>
      </w:r>
      <w:r>
        <w:rPr>
          <w:rFonts w:ascii="Arial" w:hAnsi="Arial" w:cs="Arial"/>
          <w:color w:val="000000"/>
          <w:lang w:val="cs-CZ"/>
        </w:rPr>
        <w:t xml:space="preserve">  poplatek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platí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74"/>
          <w:lang w:val="cs-CZ"/>
        </w:rPr>
        <w:t>i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započatý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kalendářní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měsíc,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kterém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taková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skutečnost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nastala.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14" w:lineRule="exact"/>
        <w:ind w:left="52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>ČI.</w:t>
      </w:r>
      <w:r>
        <w:rPr>
          <w:rFonts w:ascii="Times New Roman" w:hAnsi="Times New Roman" w:cs="Times New Roman"/>
          <w:b/>
          <w:bCs/>
          <w:color w:val="000000"/>
          <w:w w:val="13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2FE" w:rsidRDefault="00A46709">
      <w:pPr>
        <w:spacing w:before="120" w:line="206" w:lineRule="exact"/>
        <w:ind w:left="4234"/>
        <w:rPr>
          <w:rFonts w:ascii="Times New Roman" w:hAnsi="Times New Roman" w:cs="Times New Roman"/>
          <w:color w:val="010302"/>
        </w:rPr>
        <w:sectPr w:rsidR="005E52FE">
          <w:type w:val="continuous"/>
          <w:pgSz w:w="11876" w:h="16649"/>
          <w:pgMar w:top="213" w:right="500" w:bottom="248" w:left="31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w w:val="109"/>
          <w:lang w:val="cs-CZ"/>
        </w:rPr>
        <w:t>Ohlašovací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povinnost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76" w:line="243" w:lineRule="exact"/>
        <w:ind w:left="9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6"/>
          <w:szCs w:val="26"/>
          <w:lang w:val="cs-CZ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FE" w:rsidRDefault="00A467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52FE" w:rsidRDefault="00A46709">
      <w:pPr>
        <w:spacing w:before="130" w:line="293" w:lineRule="exact"/>
        <w:ind w:right="-40" w:firstLine="14"/>
        <w:jc w:val="both"/>
        <w:rPr>
          <w:rFonts w:ascii="Times New Roman" w:hAnsi="Times New Roman" w:cs="Times New Roman"/>
          <w:color w:val="010302"/>
        </w:rPr>
        <w:sectPr w:rsidR="005E52FE">
          <w:type w:val="continuous"/>
          <w:pgSz w:w="11876" w:h="16649"/>
          <w:pgMar w:top="213" w:right="500" w:bottom="248" w:left="310" w:header="708" w:footer="708" w:gutter="0"/>
          <w:cols w:num="2" w:space="0" w:equalWidth="0">
            <w:col w:w="1249" w:space="269"/>
            <w:col w:w="8529" w:space="0"/>
          </w:cols>
          <w:docGrid w:linePitch="360"/>
        </w:sectPr>
      </w:pPr>
      <w:r>
        <w:rPr>
          <w:rFonts w:ascii="Arial" w:hAnsi="Arial" w:cs="Arial"/>
          <w:color w:val="000000"/>
          <w:w w:val="97"/>
          <w:lang w:val="cs-CZ"/>
        </w:rPr>
        <w:t>Držitel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psa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povinen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správci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poplatku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vznik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své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poplatkové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povinnosti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25"/>
          <w:w w:val="82"/>
          <w:lang w:val="cs-CZ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dnů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ode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dne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jejího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vzniku.</w:t>
      </w:r>
      <w:r>
        <w:rPr>
          <w:rFonts w:ascii="Arial" w:hAnsi="Arial" w:cs="Arial"/>
          <w:color w:val="000000"/>
          <w:w w:val="4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Stejným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způsobem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povinen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oznámit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také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zánik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4"/>
          <w:lang w:val="cs-CZ"/>
        </w:rPr>
        <w:t>své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poplatkové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povinnosti.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26" w:lineRule="exact"/>
        <w:ind w:left="915" w:right="992" w:firstLine="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35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20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20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  <w:lang w:val="cs-CZ"/>
        </w:rPr>
        <w:t>14</w:t>
      </w:r>
      <w:r>
        <w:rPr>
          <w:rFonts w:ascii="Arial" w:hAnsi="Arial" w:cs="Arial"/>
          <w:color w:val="000000"/>
          <w:w w:val="17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9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6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7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č.</w:t>
      </w:r>
      <w:r>
        <w:rPr>
          <w:rFonts w:ascii="Arial" w:hAnsi="Arial" w:cs="Arial"/>
          <w:color w:val="000000"/>
          <w:w w:val="19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565/1990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  <w:lang w:val="cs-CZ"/>
        </w:rPr>
        <w:t>Sb.,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8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poplatcích,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ve</w:t>
      </w:r>
      <w:r>
        <w:rPr>
          <w:rFonts w:ascii="Arial" w:hAnsi="Arial" w:cs="Arial"/>
          <w:color w:val="000000"/>
          <w:w w:val="16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znění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pozdějších</w:t>
      </w:r>
      <w:r>
        <w:rPr>
          <w:rFonts w:ascii="Arial" w:hAnsi="Arial" w:cs="Arial"/>
          <w:color w:val="000000"/>
          <w:w w:val="18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předpisů</w:t>
      </w:r>
      <w:r>
        <w:rPr>
          <w:rFonts w:ascii="Arial" w:hAnsi="Arial" w:cs="Arial"/>
          <w:color w:val="000000"/>
          <w:w w:val="19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  <w:lang w:val="cs-CZ"/>
        </w:rPr>
        <w:t>(dále</w:t>
      </w:r>
      <w:r>
        <w:rPr>
          <w:rFonts w:ascii="Arial" w:hAnsi="Arial" w:cs="Arial"/>
          <w:color w:val="000000"/>
          <w:w w:val="17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jen</w:t>
      </w:r>
      <w:r>
        <w:rPr>
          <w:rFonts w:ascii="Arial" w:hAnsi="Arial" w:cs="Arial"/>
          <w:color w:val="000000"/>
          <w:w w:val="29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6"/>
          <w:sz w:val="18"/>
          <w:szCs w:val="18"/>
          <w:lang w:val="cs-CZ"/>
        </w:rPr>
        <w:t>zákon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poplatcích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“</w:t>
      </w:r>
      <w:r>
        <w:rPr>
          <w:rFonts w:ascii="Arial" w:hAnsi="Arial" w:cs="Arial"/>
          <w:color w:val="000000"/>
          <w:w w:val="72"/>
          <w:sz w:val="18"/>
          <w:szCs w:val="18"/>
          <w:lang w:val="cs-CZ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52FE" w:rsidRDefault="00A46709">
      <w:pPr>
        <w:spacing w:before="20" w:line="168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71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56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52FE" w:rsidRDefault="00A46709">
      <w:pPr>
        <w:spacing w:before="20" w:line="169" w:lineRule="exact"/>
        <w:ind w:left="1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86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86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3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52FE" w:rsidRDefault="00A46709">
      <w:pPr>
        <w:spacing w:before="20" w:line="168" w:lineRule="exact"/>
        <w:ind w:left="1023"/>
        <w:rPr>
          <w:rFonts w:ascii="Times New Roman" w:hAnsi="Times New Roman" w:cs="Times New Roman"/>
          <w:color w:val="010302"/>
        </w:rPr>
        <w:sectPr w:rsidR="005E52FE">
          <w:type w:val="continuous"/>
          <w:pgSz w:w="11876" w:h="16649"/>
          <w:pgMar w:top="213" w:right="500" w:bottom="248" w:left="31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4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:rsidR="005E52FE" w:rsidRDefault="00A46709">
      <w:pPr>
        <w:spacing w:before="96" w:line="206" w:lineRule="exact"/>
        <w:ind w:left="6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8"/>
          <w:w w:val="75"/>
          <w:lang w:val="cs-CZ"/>
        </w:rPr>
        <w:lastRenderedPageBreak/>
        <w:t>*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60" w:line="13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6"/>
          <w:w w:val="63"/>
          <w:sz w:val="14"/>
          <w:szCs w:val="14"/>
          <w:lang w:val="cs-CZ"/>
        </w:rPr>
        <w:t>&gt;4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E52FE" w:rsidRDefault="00A46709">
      <w:pPr>
        <w:spacing w:before="28" w:line="418" w:lineRule="exact"/>
        <w:ind w:left="1045" w:right="-4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8"/>
          <w:w w:val="91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8"/>
          <w:w w:val="91"/>
          <w:lang w:val="cs-CZ"/>
        </w:rPr>
        <w:t>(3)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0" w:lineRule="exact"/>
        <w:ind w:left="10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w w:val="95"/>
          <w:lang w:val="cs-CZ"/>
        </w:rPr>
        <w:t>(4)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0" w:lineRule="exact"/>
        <w:ind w:left="10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w w:val="95"/>
          <w:lang w:val="cs-CZ"/>
        </w:rPr>
        <w:t>(1)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61" w:lineRule="exact"/>
        <w:ind w:left="9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3"/>
          <w:w w:val="85"/>
          <w:sz w:val="28"/>
          <w:szCs w:val="28"/>
          <w:lang w:val="cs-CZ"/>
        </w:rPr>
        <w:t>(D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FE" w:rsidRDefault="00A46709">
      <w:pPr>
        <w:spacing w:before="160" w:line="206" w:lineRule="exact"/>
        <w:ind w:left="9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w w:val="91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9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1"/>
          <w:lang w:val="cs-CZ"/>
        </w:rPr>
        <w:t>(1)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52FE" w:rsidRDefault="005E52FE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415" w:lineRule="exact"/>
        <w:ind w:left="67" w:right="-40" w:firstLine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držení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má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60"/>
          <w:lang w:val="cs-CZ"/>
        </w:rPr>
        <w:t>i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osoba,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která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poplatku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osvobozena.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w w:val="103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ohlášení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držitel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uvede</w:t>
      </w:r>
      <w:r>
        <w:rPr>
          <w:rFonts w:ascii="Arial" w:hAnsi="Arial" w:cs="Arial"/>
          <w:color w:val="000000"/>
          <w:w w:val="52"/>
          <w:lang w:val="cs-CZ"/>
        </w:rPr>
        <w:t>5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3" w:line="302" w:lineRule="exact"/>
        <w:ind w:left="527" w:right="-40" w:hanging="13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1229994</wp:posOffset>
                </wp:positionH>
                <wp:positionV relativeFrom="line">
                  <wp:posOffset>144946</wp:posOffset>
                </wp:positionV>
                <wp:extent cx="229285" cy="2457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4" y="144946"/>
                          <a:ext cx="114985" cy="13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w w:val="92"/>
                                <w:lang w:val="cs-CZ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30" style="position:absolute;left:0;text-align:left;margin-left:96.85pt;margin-top:11.4pt;width:18.05pt;height:19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1"/>
                          <w:w w:val="92"/>
                          <w:lang w:val="cs-CZ"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jméno,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popřípadě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jména,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příjmení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název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obchodní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firmu,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8"/>
          <w:lang w:val="cs-CZ"/>
        </w:rPr>
        <w:t>obecný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identifikátor,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byl-li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přidělen,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místo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pobytu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sídlo,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místo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podnikání,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lang w:val="cs-CZ"/>
        </w:rPr>
        <w:t>popřípadě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další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adresy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doručování;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právnická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osoba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uvede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též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osoby,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které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jsou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jejím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80" w:line="206" w:lineRule="exact"/>
        <w:ind w:lef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jménem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oprávněny</w:t>
      </w:r>
      <w:r>
        <w:rPr>
          <w:rFonts w:ascii="Arial" w:hAnsi="Arial" w:cs="Arial"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jednat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poplatkových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věcech,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200" w:line="207" w:lineRule="exact"/>
        <w:ind w:left="447" w:right="51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1229994</wp:posOffset>
                </wp:positionH>
                <wp:positionV relativeFrom="line">
                  <wp:posOffset>125802</wp:posOffset>
                </wp:positionV>
                <wp:extent cx="224897" cy="24587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4" y="125802"/>
                          <a:ext cx="110597" cy="1315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w w:val="88"/>
                                <w:lang w:val="cs-CZ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31" style="position:absolute;left:0;text-align:left;margin-left:96.85pt;margin-top:9.9pt;width:17.7pt;height:19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1"/>
                          <w:w w:val="88"/>
                          <w:lang w:val="cs-CZ"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7"/>
          <w:lang w:val="cs-CZ"/>
        </w:rPr>
        <w:t>čísla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všech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svých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účtů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u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poskytovatelů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platebních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služeb,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poskytovatelů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line="309" w:lineRule="exact"/>
        <w:ind w:left="520" w:right="-40" w:hanging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lang w:val="cs-CZ"/>
        </w:rPr>
        <w:t>těchto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služeb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zahraničí,</w:t>
      </w:r>
      <w:r>
        <w:rPr>
          <w:rFonts w:ascii="Arial" w:hAnsi="Arial" w:cs="Arial"/>
          <w:color w:val="000000"/>
          <w:w w:val="26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užívaných</w:t>
      </w:r>
      <w:r>
        <w:rPr>
          <w:rFonts w:ascii="Arial" w:hAnsi="Arial" w:cs="Arial"/>
          <w:color w:val="000000"/>
          <w:w w:val="253"/>
          <w:lang w:val="cs-CZ"/>
        </w:rPr>
        <w:t xml:space="preserve"> </w:t>
      </w:r>
      <w:r>
        <w:rPr>
          <w:rFonts w:ascii="Arial" w:hAnsi="Arial" w:cs="Arial"/>
          <w:color w:val="000000"/>
          <w:w w:val="90"/>
          <w:lang w:val="cs-CZ"/>
        </w:rPr>
        <w:t>v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souvislosti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podnikatelskou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činností,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případě,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že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předmět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poplatku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souvisí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podnikatelskou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činností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poplatníka,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3" w:line="302" w:lineRule="exact"/>
        <w:ind w:left="520" w:right="-24" w:hanging="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1225550</wp:posOffset>
                </wp:positionH>
                <wp:positionV relativeFrom="line">
                  <wp:posOffset>123331</wp:posOffset>
                </wp:positionV>
                <wp:extent cx="214912" cy="261251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5550" y="123331"/>
                          <a:ext cx="100612" cy="1469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2FE" w:rsidRDefault="00A46709">
                            <w:pPr>
                              <w:spacing w:line="23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3"/>
                                <w:w w:val="78"/>
                                <w:sz w:val="26"/>
                                <w:szCs w:val="26"/>
                                <w:lang w:val="cs-CZ"/>
                              </w:rPr>
                              <w:t>c)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32" style="position:absolute;left:0;text-align:left;margin-left:96.5pt;margin-top:9.7pt;width:16.9pt;height:20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52FE" w:rsidRDefault="00A46709">
                      <w:pPr>
                        <w:spacing w:line="23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3"/>
                          <w:w w:val="78"/>
                          <w:sz w:val="26"/>
                          <w:szCs w:val="26"/>
                          <w:lang w:val="cs-CZ"/>
                        </w:rPr>
                        <w:t>c)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další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údaje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rozhodné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stanovení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výše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poplatkové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povinnosti,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zejména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6"/>
          <w:lang w:val="cs-CZ"/>
        </w:rPr>
        <w:t>stáří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počet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držených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psů,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skutečností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zakládajících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nároku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4"/>
          <w:lang w:val="cs-CZ"/>
        </w:rPr>
        <w:t>úlevu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osvobození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od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poplatku.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2" w:line="303" w:lineRule="exact"/>
        <w:ind w:left="52" w:right="-40" w:firstLine="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Dojde-li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ke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změně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údajů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uvedených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104"/>
          <w:lang w:val="cs-CZ"/>
        </w:rPr>
        <w:t>v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ohlášení,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držitel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psa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změnu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oznámit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15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dnů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ode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dne,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kdy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lang w:val="cs-CZ"/>
        </w:rPr>
        <w:t>nastala.</w:t>
      </w:r>
      <w:r>
        <w:rPr>
          <w:rFonts w:ascii="Arial" w:hAnsi="Arial" w:cs="Arial"/>
          <w:color w:val="000000"/>
          <w:w w:val="53"/>
          <w:lang w:val="cs-CZ"/>
        </w:rPr>
        <w:t>6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3686" w:right="42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140" w:line="206" w:lineRule="exact"/>
        <w:ind w:left="3054" w:right="373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7"/>
          <w:lang w:val="cs-CZ"/>
        </w:rPr>
        <w:t>Sazba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5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80" w:line="207" w:lineRule="exact"/>
        <w:ind w:left="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Sazba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poplatku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kalendářní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rok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činí: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tabs>
          <w:tab w:val="left" w:pos="483"/>
        </w:tabs>
        <w:spacing w:before="80" w:line="206" w:lineRule="exact"/>
        <w:ind w:left="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za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prvního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50,</w:t>
      </w:r>
      <w:r>
        <w:rPr>
          <w:rFonts w:ascii="Arial" w:hAnsi="Arial" w:cs="Arial"/>
          <w:color w:val="000000"/>
          <w:w w:val="92"/>
          <w:lang w:val="cs-CZ"/>
        </w:rPr>
        <w:t>-Kč,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tabs>
          <w:tab w:val="left" w:pos="402"/>
        </w:tabs>
        <w:spacing w:before="100" w:line="207" w:lineRule="exact"/>
        <w:ind w:left="-36" w:right="24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za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druhého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každého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dalšího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téhož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držitele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100,-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w w:val="88"/>
          <w:lang w:val="cs-CZ"/>
        </w:rPr>
        <w:t>Kč,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37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6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40" w:line="206" w:lineRule="exact"/>
        <w:ind w:left="29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9"/>
          <w:lang w:val="cs-CZ"/>
        </w:rPr>
        <w:t>Splatnost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200" w:line="206" w:lineRule="exact"/>
        <w:ind w:left="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Poplatek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splatný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nejpozději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31.3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příslušného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kalendářního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roku.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7" w:line="298" w:lineRule="exact"/>
        <w:ind w:left="9" w:right="2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Vznikne-li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poplatková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povinnost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datu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splatnosti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uvedeném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odstavci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1,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lang w:val="cs-CZ"/>
        </w:rPr>
        <w:t>poplatek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splatný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nejpozději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89"/>
          <w:lang w:val="cs-CZ"/>
        </w:rPr>
        <w:t>15.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dne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měsíce,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který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následuje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měsíci,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kterém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poplatková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povinnost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vznikla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119"/>
          <w:lang w:val="cs-CZ"/>
        </w:rPr>
        <w:t>/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nejpozději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konce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příslušného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kalendářního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roku.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Pr="00A46709" w:rsidRDefault="00A46709">
      <w:pPr>
        <w:spacing w:line="206" w:lineRule="exact"/>
        <w:ind w:left="3737"/>
        <w:rPr>
          <w:rFonts w:ascii="Times New Roman" w:hAnsi="Times New Roman" w:cs="Times New Roman"/>
          <w:b/>
          <w:color w:val="010302"/>
        </w:rPr>
      </w:pPr>
      <w:r w:rsidRPr="00A46709">
        <w:rPr>
          <w:rFonts w:ascii="Arial" w:hAnsi="Arial" w:cs="Arial"/>
          <w:b/>
          <w:color w:val="000000"/>
          <w:w w:val="103"/>
          <w:lang w:val="cs-CZ"/>
        </w:rPr>
        <w:t>ČI.</w:t>
      </w:r>
      <w:r w:rsidRPr="00A46709">
        <w:rPr>
          <w:rFonts w:ascii="Arial" w:hAnsi="Arial" w:cs="Arial"/>
          <w:b/>
          <w:color w:val="000000"/>
          <w:w w:val="143"/>
          <w:lang w:val="cs-CZ"/>
        </w:rPr>
        <w:t xml:space="preserve"> </w:t>
      </w:r>
      <w:r w:rsidRPr="00A46709">
        <w:rPr>
          <w:rFonts w:ascii="Arial" w:hAnsi="Arial" w:cs="Arial"/>
          <w:b/>
          <w:color w:val="000000"/>
          <w:w w:val="95"/>
          <w:lang w:val="cs-CZ"/>
        </w:rPr>
        <w:t>7</w:t>
      </w:r>
      <w:r w:rsidRPr="00A46709">
        <w:rPr>
          <w:rFonts w:ascii="Arial" w:hAnsi="Arial" w:cs="Arial"/>
          <w:b/>
          <w:color w:val="000000"/>
          <w:lang w:val="cs-CZ"/>
        </w:rPr>
        <w:t xml:space="preserve">  </w:t>
      </w:r>
    </w:p>
    <w:p w:rsidR="005E52FE" w:rsidRPr="00A46709" w:rsidRDefault="00A46709">
      <w:pPr>
        <w:spacing w:before="140" w:line="206" w:lineRule="exact"/>
        <w:ind w:left="2865"/>
        <w:rPr>
          <w:rFonts w:ascii="Times New Roman" w:hAnsi="Times New Roman" w:cs="Times New Roman"/>
          <w:b/>
          <w:color w:val="010302"/>
        </w:rPr>
      </w:pPr>
      <w:r w:rsidRPr="00A46709">
        <w:rPr>
          <w:rFonts w:ascii="Arial" w:hAnsi="Arial" w:cs="Arial"/>
          <w:b/>
          <w:color w:val="000000"/>
          <w:w w:val="115"/>
          <w:lang w:val="cs-CZ"/>
        </w:rPr>
        <w:t>Osvobození</w:t>
      </w:r>
      <w:r w:rsidRPr="00A46709">
        <w:rPr>
          <w:rFonts w:ascii="Arial" w:hAnsi="Arial" w:cs="Arial"/>
          <w:b/>
          <w:color w:val="000000"/>
          <w:w w:val="119"/>
          <w:lang w:val="cs-CZ"/>
        </w:rPr>
        <w:t xml:space="preserve"> </w:t>
      </w:r>
      <w:r w:rsidRPr="00A46709">
        <w:rPr>
          <w:rFonts w:ascii="Arial" w:hAnsi="Arial" w:cs="Arial"/>
          <w:b/>
          <w:bCs/>
          <w:color w:val="000000"/>
          <w:lang w:val="cs-CZ"/>
        </w:rPr>
        <w:t>a</w:t>
      </w:r>
      <w:r w:rsidRPr="00A46709"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 w:rsidRPr="00A46709">
        <w:rPr>
          <w:rFonts w:ascii="Arial" w:hAnsi="Arial" w:cs="Arial"/>
          <w:b/>
          <w:color w:val="000000"/>
          <w:w w:val="115"/>
          <w:lang w:val="cs-CZ"/>
        </w:rPr>
        <w:t>úlevy</w:t>
      </w:r>
      <w:r w:rsidRPr="00A46709">
        <w:rPr>
          <w:rFonts w:ascii="Times New Roman" w:hAnsi="Times New Roman" w:cs="Times New Roman"/>
          <w:b/>
        </w:rPr>
        <w:t xml:space="preserve"> </w:t>
      </w:r>
    </w:p>
    <w:p w:rsidR="005E52FE" w:rsidRDefault="00A46709">
      <w:pPr>
        <w:spacing w:before="129" w:line="295" w:lineRule="exact"/>
        <w:ind w:right="52" w:firstLine="15"/>
        <w:jc w:val="both"/>
        <w:rPr>
          <w:rFonts w:ascii="Times New Roman" w:hAnsi="Times New Roman" w:cs="Times New Roman"/>
          <w:color w:val="010302"/>
        </w:rPr>
        <w:sectPr w:rsidR="005E52FE">
          <w:type w:val="continuous"/>
          <w:pgSz w:w="11861" w:h="16649"/>
          <w:pgMar w:top="56" w:right="500" w:bottom="183" w:left="310" w:header="708" w:footer="708" w:gutter="0"/>
          <w:cols w:num="2" w:space="0" w:equalWidth="0">
            <w:col w:w="1350" w:space="182"/>
            <w:col w:w="8627" w:space="0"/>
          </w:cols>
          <w:docGrid w:linePitch="360"/>
        </w:sectPr>
      </w:pPr>
      <w:r>
        <w:rPr>
          <w:rFonts w:ascii="Arial" w:hAnsi="Arial" w:cs="Arial"/>
          <w:color w:val="000000"/>
          <w:w w:val="93"/>
          <w:lang w:val="cs-CZ"/>
        </w:rPr>
        <w:t>Od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poplatku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ze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osvobozen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držitel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psa,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kterým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nevidomá,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lang w:val="cs-CZ"/>
        </w:rPr>
        <w:t>bezmocná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osoba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těžkým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zdravotním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postižením,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které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byl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přiznán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0"/>
          <w:lang w:val="cs-CZ"/>
        </w:rPr>
        <w:t>III.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stupeň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mimořádných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výhod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podle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zvláštního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právního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předpisu,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osoba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provádějící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výcvik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psů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7"/>
          <w:lang w:val="cs-CZ"/>
        </w:rPr>
        <w:t>určených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doprovodu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těchto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osob,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osoba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provozující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útulek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zřízený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obcí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ztracené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95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opuštěné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psy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osoba,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které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stanoví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držení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používání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zvláštní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</w:t>
      </w:r>
      <w:r>
        <w:rPr>
          <w:rFonts w:ascii="Arial" w:hAnsi="Arial" w:cs="Arial"/>
          <w:color w:val="000000"/>
          <w:w w:val="70"/>
          <w:lang w:val="cs-CZ"/>
        </w:rPr>
        <w:t>7</w:t>
      </w:r>
      <w:r>
        <w:rPr>
          <w:rFonts w:ascii="Arial" w:hAnsi="Arial" w:cs="Arial"/>
          <w:color w:val="000000"/>
          <w:w w:val="36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33" w:lineRule="exact"/>
        <w:ind w:left="900" w:right="6513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71"/>
          <w:sz w:val="18"/>
          <w:szCs w:val="18"/>
          <w:lang w:val="cs-CZ"/>
        </w:rPr>
        <w:t>5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86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  <w:lang w:val="cs-CZ"/>
        </w:rPr>
        <w:t>14a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6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65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58"/>
          <w:sz w:val="18"/>
          <w:szCs w:val="18"/>
          <w:lang w:val="cs-CZ"/>
        </w:rPr>
        <w:t>7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  <w:lang w:val="cs-CZ"/>
        </w:rPr>
        <w:t>14a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52FE" w:rsidRDefault="00A46709">
      <w:pPr>
        <w:spacing w:before="20" w:line="168" w:lineRule="exact"/>
        <w:ind w:left="1015"/>
        <w:rPr>
          <w:rFonts w:ascii="Times New Roman" w:hAnsi="Times New Roman" w:cs="Times New Roman"/>
          <w:color w:val="010302"/>
        </w:rPr>
        <w:sectPr w:rsidR="005E52FE">
          <w:type w:val="continuous"/>
          <w:pgSz w:w="11861" w:h="16649"/>
          <w:pgMar w:top="56" w:right="500" w:bottom="183" w:left="31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:rsidR="005E52FE" w:rsidRDefault="00A46709">
      <w:pPr>
        <w:spacing w:before="107" w:line="205" w:lineRule="exact"/>
        <w:ind w:left="4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27"/>
          <w:w w:val="76"/>
          <w:lang w:val="cs-CZ"/>
        </w:rPr>
        <w:lastRenderedPageBreak/>
        <w:t>*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14" w:lineRule="exact"/>
        <w:ind w:left="8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w w:val="88"/>
          <w:sz w:val="24"/>
          <w:szCs w:val="24"/>
          <w:lang w:val="cs-CZ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2FE" w:rsidRDefault="005E52FE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8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1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37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8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140" w:line="206" w:lineRule="exact"/>
        <w:ind w:left="29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7"/>
          <w:lang w:val="cs-CZ"/>
        </w:rPr>
        <w:t>Navýšení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19" w:line="307" w:lineRule="exact"/>
        <w:ind w:left="15" w:right="-40" w:firstLine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Nebudou-li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poplatky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zaplaceny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držitelem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psa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včas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správné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výši,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vyměří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w w:val="94"/>
          <w:lang w:val="cs-CZ"/>
        </w:rPr>
        <w:t>mu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obecní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úřad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poplatek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platebním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výměrem.</w:t>
      </w:r>
      <w:r>
        <w:rPr>
          <w:rFonts w:ascii="Arial" w:hAnsi="Arial" w:cs="Arial"/>
          <w:color w:val="000000"/>
          <w:w w:val="47"/>
          <w:lang w:val="cs-CZ"/>
        </w:rPr>
        <w:t>8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26" w:line="299" w:lineRule="exact"/>
        <w:ind w:left="15" w:right="-40" w:hanging="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lang w:val="cs-CZ"/>
        </w:rPr>
        <w:t>Včas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nezaplacené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neodvedené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poplatky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část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těchto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poplatků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může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w w:val="98"/>
          <w:lang w:val="cs-CZ"/>
        </w:rPr>
        <w:t>obecní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úřad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zvýšit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až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trojnásobek;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zvýšení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příslušenstvím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poplatku.</w:t>
      </w:r>
      <w:r>
        <w:rPr>
          <w:rFonts w:ascii="Arial" w:hAnsi="Arial" w:cs="Arial"/>
          <w:color w:val="000000"/>
          <w:w w:val="53"/>
          <w:lang w:val="cs-CZ"/>
        </w:rPr>
        <w:t>9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206" w:lineRule="exact"/>
        <w:ind w:left="3623" w:right="4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5"/>
          <w:lang w:val="cs-CZ"/>
        </w:rPr>
        <w:t>9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5E52FE" w:rsidRDefault="00A46709">
      <w:pPr>
        <w:spacing w:before="140" w:line="206" w:lineRule="exact"/>
        <w:ind w:left="2716"/>
        <w:rPr>
          <w:rFonts w:ascii="Times New Roman" w:hAnsi="Times New Roman" w:cs="Times New Roman"/>
          <w:color w:val="010302"/>
        </w:rPr>
        <w:sectPr w:rsidR="005E52FE">
          <w:type w:val="continuous"/>
          <w:pgSz w:w="11876" w:h="16649"/>
          <w:pgMar w:top="73" w:right="500" w:bottom="195" w:left="500" w:header="708" w:footer="708" w:gutter="0"/>
          <w:cols w:num="2" w:space="0" w:equalWidth="0">
            <w:col w:w="1126" w:space="259"/>
            <w:col w:w="854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w w:val="109"/>
          <w:lang w:val="cs-CZ"/>
        </w:rPr>
        <w:t>Zrušovací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7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136" w:line="301" w:lineRule="exact"/>
        <w:ind w:left="818" w:right="912" w:firstLine="6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Zrušuje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závazná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vyhláška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č.</w:t>
      </w:r>
      <w:r>
        <w:rPr>
          <w:rFonts w:ascii="Arial" w:hAnsi="Arial" w:cs="Arial"/>
          <w:color w:val="000000"/>
          <w:w w:val="6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97"/>
          <w:lang w:val="cs-CZ"/>
        </w:rPr>
        <w:t>1/2009</w:t>
      </w:r>
      <w:r>
        <w:rPr>
          <w:rFonts w:ascii="Arial" w:hAnsi="Arial" w:cs="Arial"/>
          <w:i/>
          <w:iCs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98"/>
          <w:lang w:val="cs-CZ"/>
        </w:rPr>
        <w:t>-</w:t>
      </w:r>
      <w:r>
        <w:rPr>
          <w:rFonts w:ascii="Arial" w:hAnsi="Arial" w:cs="Arial"/>
          <w:i/>
          <w:iCs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97"/>
          <w:lang w:val="cs-CZ"/>
        </w:rPr>
        <w:t>O</w:t>
      </w:r>
      <w:r>
        <w:rPr>
          <w:rFonts w:ascii="Arial" w:hAnsi="Arial" w:cs="Arial"/>
          <w:i/>
          <w:iCs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místních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poplatcích,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w w:val="96"/>
          <w:lang w:val="cs-CZ"/>
        </w:rPr>
        <w:t>dne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w w:val="95"/>
          <w:lang w:val="cs-CZ"/>
        </w:rPr>
        <w:t>7.10.2009</w:t>
      </w:r>
      <w:proofErr w:type="gramEnd"/>
      <w:r>
        <w:rPr>
          <w:rFonts w:ascii="Arial" w:hAnsi="Arial" w:cs="Arial"/>
          <w:i/>
          <w:iCs/>
          <w:color w:val="000000"/>
          <w:w w:val="9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330" w:lineRule="exact"/>
        <w:ind w:left="4830" w:right="4936" w:firstLine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55"/>
          <w:lang w:val="cs-CZ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w w:val="97"/>
          <w:lang w:val="cs-CZ"/>
        </w:rPr>
        <w:t>10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3"/>
          <w:w w:val="107"/>
          <w:lang w:val="cs-CZ"/>
        </w:rPr>
        <w:t>Účinnost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A46709">
      <w:pPr>
        <w:spacing w:before="235" w:line="207" w:lineRule="exact"/>
        <w:ind w:left="1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Tato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nabývá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účinnosti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dnem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w w:val="95"/>
          <w:lang w:val="cs-CZ"/>
        </w:rPr>
        <w:t>01.01.2011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</w:t>
      </w:r>
      <w:r w:rsidRPr="00A46709">
        <w:rPr>
          <w:rFonts w:ascii="Times New Roman" w:hAnsi="Times New Roman"/>
          <w:color w:val="000000" w:themeColor="text1"/>
          <w:sz w:val="24"/>
          <w:szCs w:val="24"/>
          <w:lang w:val="cs-CZ"/>
        </w:rPr>
        <w:drawing>
          <wp:inline distT="0" distB="0" distL="0" distR="0" wp14:anchorId="287B84B5" wp14:editId="3C7FC91B">
            <wp:extent cx="5458587" cy="1190791"/>
            <wp:effectExtent l="0" t="0" r="889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 w:rsidP="00A46709">
      <w:pPr>
        <w:spacing w:line="187" w:lineRule="exact"/>
        <w:rPr>
          <w:rFonts w:ascii="Times New Roman" w:hAnsi="Times New Roman" w:cs="Times New Roman"/>
          <w:color w:val="010302"/>
        </w:rPr>
        <w:sectPr w:rsidR="005E52FE">
          <w:type w:val="continuous"/>
          <w:pgSz w:w="11876" w:h="16649"/>
          <w:pgMar w:top="73" w:right="500" w:bottom="19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5E52FE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  <w:r w:rsidRPr="00A46709">
        <w:rPr>
          <w:rFonts w:ascii="Arial" w:hAnsi="Arial" w:cs="Arial"/>
          <w:color w:val="000000"/>
          <w:lang w:val="cs-CZ"/>
        </w:rPr>
        <w:t>Vyvěšeno</w:t>
      </w:r>
      <w:r w:rsidRPr="00A46709">
        <w:rPr>
          <w:rFonts w:ascii="Arial" w:hAnsi="Arial" w:cs="Arial"/>
          <w:color w:val="000000"/>
          <w:w w:val="133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1"/>
          <w:lang w:val="cs-CZ"/>
        </w:rPr>
        <w:t>na</w:t>
      </w:r>
      <w:r w:rsidRPr="00A46709">
        <w:rPr>
          <w:rFonts w:ascii="Arial" w:hAnsi="Arial" w:cs="Arial"/>
          <w:color w:val="000000"/>
          <w:w w:val="143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7"/>
          <w:lang w:val="cs-CZ"/>
        </w:rPr>
        <w:t>úřední</w:t>
      </w:r>
      <w:r w:rsidRPr="00A46709">
        <w:rPr>
          <w:rFonts w:ascii="Arial" w:hAnsi="Arial" w:cs="Arial"/>
          <w:color w:val="000000"/>
          <w:w w:val="119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9"/>
          <w:lang w:val="cs-CZ"/>
        </w:rPr>
        <w:t>desce</w:t>
      </w:r>
      <w:r w:rsidRPr="00A46709">
        <w:rPr>
          <w:rFonts w:ascii="Arial" w:hAnsi="Arial" w:cs="Arial"/>
          <w:color w:val="000000"/>
          <w:w w:val="108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6"/>
          <w:lang w:val="cs-CZ"/>
        </w:rPr>
        <w:t>dne:</w:t>
      </w:r>
      <w:r w:rsidRPr="00A46709">
        <w:rPr>
          <w:rFonts w:ascii="Arial" w:hAnsi="Arial" w:cs="Arial"/>
          <w:color w:val="000000"/>
          <w:w w:val="60"/>
          <w:lang w:val="cs-CZ"/>
        </w:rPr>
        <w:t xml:space="preserve"> </w:t>
      </w:r>
      <w:proofErr w:type="gramStart"/>
      <w:r w:rsidRPr="00A46709">
        <w:rPr>
          <w:rFonts w:ascii="Arial" w:hAnsi="Arial" w:cs="Arial"/>
          <w:color w:val="000000"/>
          <w:spacing w:val="-3"/>
          <w:w w:val="97"/>
          <w:lang w:val="cs-CZ"/>
        </w:rPr>
        <w:t>16.12.2010</w:t>
      </w:r>
      <w:proofErr w:type="gramEnd"/>
      <w:r w:rsidRPr="00A46709">
        <w:rPr>
          <w:rFonts w:ascii="Times New Roman" w:hAnsi="Times New Roman" w:cs="Times New Roman"/>
        </w:rPr>
        <w:t xml:space="preserve"> </w:t>
      </w:r>
      <w:r w:rsidRPr="00A46709">
        <w:rPr>
          <w:rFonts w:ascii="Arial" w:hAnsi="Arial" w:cs="Arial"/>
          <w:color w:val="000000"/>
          <w:w w:val="99"/>
          <w:lang w:val="cs-CZ"/>
        </w:rPr>
        <w:t>Sejmuto</w:t>
      </w:r>
      <w:r w:rsidRPr="00A46709">
        <w:rPr>
          <w:rFonts w:ascii="Arial" w:hAnsi="Arial" w:cs="Arial"/>
          <w:color w:val="000000"/>
          <w:w w:val="108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104"/>
          <w:lang w:val="cs-CZ"/>
        </w:rPr>
        <w:t>z</w:t>
      </w:r>
      <w:r w:rsidRPr="00A46709">
        <w:rPr>
          <w:rFonts w:ascii="Arial" w:hAnsi="Arial" w:cs="Arial"/>
          <w:color w:val="000000"/>
          <w:w w:val="119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8"/>
          <w:lang w:val="cs-CZ"/>
        </w:rPr>
        <w:t>úřední</w:t>
      </w:r>
      <w:r w:rsidRPr="00A46709">
        <w:rPr>
          <w:rFonts w:ascii="Arial" w:hAnsi="Arial" w:cs="Arial"/>
          <w:color w:val="000000"/>
          <w:w w:val="108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98"/>
          <w:lang w:val="cs-CZ"/>
        </w:rPr>
        <w:t>desky</w:t>
      </w:r>
      <w:r w:rsidRPr="00A46709">
        <w:rPr>
          <w:rFonts w:ascii="Arial" w:hAnsi="Arial" w:cs="Arial"/>
          <w:color w:val="000000"/>
          <w:w w:val="108"/>
          <w:lang w:val="cs-CZ"/>
        </w:rPr>
        <w:t xml:space="preserve"> </w:t>
      </w:r>
      <w:r w:rsidRPr="00A46709">
        <w:rPr>
          <w:rFonts w:ascii="Arial" w:hAnsi="Arial" w:cs="Arial"/>
          <w:color w:val="000000"/>
          <w:w w:val="103"/>
          <w:lang w:val="cs-CZ"/>
        </w:rPr>
        <w:t>dne:31.</w:t>
      </w:r>
      <w:r w:rsidRPr="00A46709">
        <w:rPr>
          <w:rFonts w:ascii="Arial" w:hAnsi="Arial" w:cs="Arial"/>
          <w:color w:val="000000"/>
          <w:w w:val="96"/>
          <w:lang w:val="cs-CZ"/>
        </w:rPr>
        <w:t>12.2010</w:t>
      </w:r>
      <w:r w:rsidRPr="00A46709">
        <w:rPr>
          <w:rFonts w:ascii="Times New Roman" w:hAnsi="Times New Roman" w:cs="Times New Roman"/>
        </w:rPr>
        <w:t xml:space="preserve"> </w:t>
      </w: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>
      <w:pPr>
        <w:spacing w:line="410" w:lineRule="exact"/>
        <w:ind w:left="725" w:right="-40"/>
        <w:rPr>
          <w:rFonts w:ascii="Times New Roman" w:hAnsi="Times New Roman" w:cs="Times New Roman"/>
        </w:rPr>
      </w:pPr>
    </w:p>
    <w:p w:rsidR="00A46709" w:rsidRDefault="00A46709" w:rsidP="00A46709">
      <w:pPr>
        <w:spacing w:line="170" w:lineRule="exact"/>
        <w:ind w:left="601" w:right="844" w:firstLine="123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4B0763" wp14:editId="5C67484A">
                <wp:simplePos x="0" y="0"/>
                <wp:positionH relativeFrom="page">
                  <wp:posOffset>763269</wp:posOffset>
                </wp:positionH>
                <wp:positionV relativeFrom="line">
                  <wp:posOffset>-69051</wp:posOffset>
                </wp:positionV>
                <wp:extent cx="151507" cy="16192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3269" y="-69051"/>
                          <a:ext cx="37207" cy="476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:rsidR="00A46709" w:rsidRDefault="00A46709" w:rsidP="00A46709">
                            <w:pPr>
                              <w:spacing w:line="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w w:val="131"/>
                                <w:sz w:val="8"/>
                                <w:szCs w:val="8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4B0763" id="Freeform 107" o:spid="_x0000_s1033" style="position:absolute;left:0;text-align:left;margin-left:60.1pt;margin-top:-5.45pt;width:11.95pt;height:12.7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46709" w:rsidRDefault="00A46709" w:rsidP="00A46709">
                      <w:pPr>
                        <w:spacing w:line="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6"/>
                          <w:w w:val="131"/>
                          <w:sz w:val="8"/>
                          <w:szCs w:val="8"/>
                          <w:lang w:val="cs-CZ"/>
                        </w:rPr>
                        <w:t>o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79"/>
          <w:sz w:val="18"/>
          <w:szCs w:val="18"/>
          <w:lang w:val="cs-CZ"/>
        </w:rPr>
        <w:t>§1</w:t>
      </w:r>
      <w:r>
        <w:rPr>
          <w:rFonts w:ascii="Arial" w:hAnsi="Arial" w:cs="Arial"/>
          <w:color w:val="000000"/>
          <w:w w:val="79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6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89"/>
          <w:sz w:val="18"/>
          <w:szCs w:val="18"/>
          <w:lang w:val="cs-CZ"/>
        </w:rPr>
        <w:t>očist.</w:t>
      </w:r>
      <w:r>
        <w:rPr>
          <w:rFonts w:ascii="Arial" w:hAnsi="Arial" w:cs="Arial"/>
          <w:color w:val="000000"/>
          <w:w w:val="16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56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46709" w:rsidRDefault="00A46709" w:rsidP="00A46709">
      <w:pPr>
        <w:spacing w:line="170" w:lineRule="exact"/>
        <w:ind w:left="601" w:right="844" w:firstLine="123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rFonts w:ascii="Arial" w:hAnsi="Arial" w:cs="Arial"/>
          <w:color w:val="000000"/>
          <w:w w:val="65"/>
          <w:sz w:val="18"/>
          <w:szCs w:val="18"/>
          <w:lang w:val="cs-CZ"/>
        </w:rPr>
        <w:t>9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79"/>
          <w:sz w:val="18"/>
          <w:szCs w:val="18"/>
          <w:lang w:val="cs-CZ"/>
        </w:rPr>
        <w:t>11</w:t>
      </w:r>
      <w:r>
        <w:rPr>
          <w:rFonts w:ascii="Arial" w:hAnsi="Arial" w:cs="Arial"/>
          <w:color w:val="000000"/>
          <w:w w:val="16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46709" w:rsidRPr="00A46709" w:rsidRDefault="00A46709">
      <w:pPr>
        <w:spacing w:line="410" w:lineRule="exact"/>
        <w:ind w:left="725" w:right="-40"/>
        <w:rPr>
          <w:rFonts w:ascii="Times New Roman" w:hAnsi="Times New Roman" w:cs="Times New Roman"/>
          <w:color w:val="010302"/>
        </w:rPr>
      </w:pPr>
    </w:p>
    <w:p w:rsidR="005E52FE" w:rsidRDefault="005E52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52FE" w:rsidRDefault="00A4670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52FE" w:rsidRDefault="005E52FE"/>
    <w:sectPr w:rsidR="005E52FE">
      <w:type w:val="continuous"/>
      <w:pgSz w:w="11876" w:h="16649"/>
      <w:pgMar w:top="73" w:right="500" w:bottom="19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FE"/>
    <w:rsid w:val="005E52FE"/>
    <w:rsid w:val="00A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0844"/>
  <w15:docId w15:val="{BDE66DC3-6258-476B-B2CF-CC208DF0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 Radek</dc:creator>
  <cp:lastModifiedBy>Kadar Radek</cp:lastModifiedBy>
  <cp:revision>2</cp:revision>
  <dcterms:created xsi:type="dcterms:W3CDTF">2024-11-12T11:55:00Z</dcterms:created>
  <dcterms:modified xsi:type="dcterms:W3CDTF">2024-11-12T11:55:00Z</dcterms:modified>
</cp:coreProperties>
</file>