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738D6" w14:textId="77777777" w:rsidR="005352E8" w:rsidRPr="00906AC2" w:rsidRDefault="005352E8" w:rsidP="005352E8">
      <w:pPr>
        <w:spacing w:line="276" w:lineRule="auto"/>
        <w:jc w:val="center"/>
        <w:rPr>
          <w:rFonts w:ascii="Cambria" w:hAnsi="Cambria" w:cs="Arial"/>
          <w:b/>
        </w:rPr>
      </w:pPr>
      <w:r w:rsidRPr="00906AC2">
        <w:rPr>
          <w:rFonts w:ascii="Cambria" w:hAnsi="Cambria" w:cs="Arial"/>
          <w:b/>
        </w:rPr>
        <w:t>Obec Třebešice</w:t>
      </w:r>
    </w:p>
    <w:p w14:paraId="1B0C2A42" w14:textId="77777777" w:rsidR="005352E8" w:rsidRPr="00906AC2" w:rsidRDefault="005352E8" w:rsidP="005352E8">
      <w:pPr>
        <w:spacing w:line="276" w:lineRule="auto"/>
        <w:jc w:val="center"/>
        <w:rPr>
          <w:rFonts w:ascii="Cambria" w:hAnsi="Cambria" w:cs="Arial"/>
          <w:b/>
        </w:rPr>
      </w:pPr>
      <w:r w:rsidRPr="00906AC2">
        <w:rPr>
          <w:rFonts w:ascii="Cambria" w:hAnsi="Cambria" w:cs="Arial"/>
          <w:b/>
        </w:rPr>
        <w:t>Zastupitelstvo obce Třebešice</w:t>
      </w:r>
    </w:p>
    <w:p w14:paraId="3CBDE883" w14:textId="77777777" w:rsidR="005352E8" w:rsidRPr="00906AC2" w:rsidRDefault="005352E8" w:rsidP="005352E8">
      <w:pPr>
        <w:spacing w:line="276" w:lineRule="auto"/>
        <w:jc w:val="center"/>
        <w:rPr>
          <w:rFonts w:ascii="Cambria" w:hAnsi="Cambria" w:cs="Arial"/>
          <w:b/>
        </w:rPr>
      </w:pPr>
    </w:p>
    <w:p w14:paraId="5C8DCED1" w14:textId="77777777" w:rsidR="005352E8" w:rsidRPr="00906AC2" w:rsidRDefault="005352E8" w:rsidP="005352E8">
      <w:pPr>
        <w:spacing w:line="276" w:lineRule="auto"/>
        <w:jc w:val="center"/>
        <w:rPr>
          <w:rFonts w:ascii="Cambria" w:hAnsi="Cambria" w:cs="Arial"/>
          <w:b/>
        </w:rPr>
      </w:pPr>
      <w:bookmarkStart w:id="0" w:name="_Hlk159946058"/>
      <w:r w:rsidRPr="00906AC2">
        <w:rPr>
          <w:rFonts w:ascii="Cambria" w:hAnsi="Cambria" w:cs="Arial"/>
          <w:b/>
        </w:rPr>
        <w:t>Obecně závazná vyhláška</w:t>
      </w:r>
      <w:r>
        <w:rPr>
          <w:rFonts w:ascii="Cambria" w:hAnsi="Cambria" w:cs="Arial"/>
          <w:b/>
        </w:rPr>
        <w:t xml:space="preserve"> </w:t>
      </w:r>
      <w:r w:rsidRPr="00906AC2">
        <w:rPr>
          <w:rFonts w:ascii="Cambria" w:hAnsi="Cambria" w:cs="Arial"/>
          <w:b/>
        </w:rPr>
        <w:t>obce Třebešice, kterou se vydává požární řád obce</w:t>
      </w:r>
      <w:bookmarkEnd w:id="0"/>
    </w:p>
    <w:p w14:paraId="474410FA" w14:textId="77777777" w:rsidR="005352E8" w:rsidRPr="00906AC2" w:rsidRDefault="005352E8" w:rsidP="005352E8">
      <w:pPr>
        <w:pStyle w:val="Zkladntextodsazen"/>
        <w:spacing w:line="276" w:lineRule="auto"/>
        <w:ind w:left="0" w:firstLine="0"/>
        <w:rPr>
          <w:rFonts w:ascii="Cambria" w:hAnsi="Cambria" w:cs="Arial"/>
          <w:sz w:val="22"/>
          <w:szCs w:val="22"/>
        </w:rPr>
      </w:pPr>
    </w:p>
    <w:p w14:paraId="194C13A0" w14:textId="77777777" w:rsidR="005352E8" w:rsidRPr="00906AC2" w:rsidRDefault="005352E8" w:rsidP="005352E8">
      <w:pPr>
        <w:pStyle w:val="Normlnweb"/>
        <w:spacing w:before="60" w:beforeAutospacing="0" w:after="120" w:afterAutospacing="0" w:line="276" w:lineRule="auto"/>
        <w:ind w:firstLine="0"/>
        <w:rPr>
          <w:rFonts w:ascii="Cambria" w:hAnsi="Cambria" w:cs="Arial"/>
          <w:sz w:val="22"/>
          <w:szCs w:val="22"/>
        </w:rPr>
      </w:pPr>
      <w:r w:rsidRPr="00906AC2">
        <w:rPr>
          <w:rFonts w:ascii="Cambria" w:hAnsi="Cambria" w:cs="Arial"/>
          <w:sz w:val="22"/>
          <w:szCs w:val="22"/>
        </w:rPr>
        <w:t>Zastupitelstvo obce Třebešice se na svém zasedání konaném dne 27. února 2024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16999B92" w14:textId="77777777" w:rsidR="005352E8" w:rsidRPr="005352E8" w:rsidRDefault="005352E8" w:rsidP="005352E8">
      <w:pPr>
        <w:pStyle w:val="Nadpis4"/>
        <w:spacing w:before="360" w:after="120" w:line="276" w:lineRule="auto"/>
        <w:jc w:val="center"/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</w:pP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t>Čl. 1</w:t>
      </w: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br/>
        <w:t>Úvodní ustanovení</w:t>
      </w:r>
    </w:p>
    <w:p w14:paraId="1DF1FD98" w14:textId="77777777" w:rsidR="005352E8" w:rsidRPr="00906AC2" w:rsidRDefault="005352E8" w:rsidP="005352E8">
      <w:pPr>
        <w:pStyle w:val="Normlnweb"/>
        <w:spacing w:before="0" w:beforeAutospacing="0" w:after="120" w:afterAutospacing="0" w:line="276" w:lineRule="auto"/>
        <w:ind w:left="567" w:hanging="567"/>
        <w:rPr>
          <w:rFonts w:ascii="Cambria" w:hAnsi="Cambria" w:cs="Arial"/>
          <w:sz w:val="22"/>
          <w:szCs w:val="22"/>
        </w:rPr>
      </w:pPr>
      <w:r w:rsidRPr="00906AC2">
        <w:rPr>
          <w:rFonts w:ascii="Cambria" w:hAnsi="Cambria" w:cs="Arial"/>
          <w:sz w:val="22"/>
          <w:szCs w:val="22"/>
        </w:rPr>
        <w:t>(1)</w:t>
      </w:r>
      <w:r w:rsidRPr="00906AC2">
        <w:rPr>
          <w:rFonts w:ascii="Cambria" w:hAnsi="Cambria" w:cs="Arial"/>
          <w:sz w:val="22"/>
          <w:szCs w:val="22"/>
        </w:rPr>
        <w:tab/>
        <w:t xml:space="preserve">Tato vyhláška upravuje organizaci a zásady zabezpečení požární ochrany v obci. </w:t>
      </w:r>
    </w:p>
    <w:p w14:paraId="679A639E" w14:textId="77777777" w:rsidR="005352E8" w:rsidRPr="00906AC2" w:rsidRDefault="005352E8" w:rsidP="005352E8">
      <w:pPr>
        <w:pStyle w:val="Normlnweb"/>
        <w:spacing w:before="0" w:beforeAutospacing="0" w:after="120" w:afterAutospacing="0" w:line="276" w:lineRule="auto"/>
        <w:ind w:left="567" w:hanging="567"/>
        <w:rPr>
          <w:rFonts w:ascii="Cambria" w:hAnsi="Cambria" w:cs="Arial"/>
          <w:color w:val="FF0000"/>
          <w:sz w:val="22"/>
          <w:szCs w:val="22"/>
        </w:rPr>
      </w:pPr>
      <w:r w:rsidRPr="00906AC2">
        <w:rPr>
          <w:rFonts w:ascii="Cambria" w:hAnsi="Cambria" w:cs="Arial"/>
          <w:sz w:val="22"/>
          <w:szCs w:val="22"/>
        </w:rPr>
        <w:t>(2)</w:t>
      </w:r>
      <w:r w:rsidRPr="00906AC2">
        <w:rPr>
          <w:rFonts w:ascii="Cambria" w:hAnsi="Cambria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8EC9578" w14:textId="77777777" w:rsidR="005352E8" w:rsidRPr="005352E8" w:rsidRDefault="005352E8" w:rsidP="005352E8">
      <w:pPr>
        <w:pStyle w:val="Nadpis4"/>
        <w:spacing w:before="360" w:after="120" w:line="276" w:lineRule="auto"/>
        <w:jc w:val="center"/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</w:pP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t>Čl. 2</w:t>
      </w: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br/>
        <w:t>Vymezení činnosti osob pověřených zabezpečováním požární ochrany v obci</w:t>
      </w:r>
    </w:p>
    <w:p w14:paraId="172ED3BE" w14:textId="77777777" w:rsidR="005352E8" w:rsidRPr="00906AC2" w:rsidRDefault="005352E8" w:rsidP="005352E8">
      <w:pPr>
        <w:pStyle w:val="Normlnweb"/>
        <w:numPr>
          <w:ilvl w:val="0"/>
          <w:numId w:val="17"/>
        </w:numPr>
        <w:spacing w:before="0" w:beforeAutospacing="0" w:after="120" w:afterAutospacing="0" w:line="276" w:lineRule="auto"/>
        <w:ind w:left="567" w:hanging="567"/>
        <w:rPr>
          <w:rFonts w:ascii="Cambria" w:hAnsi="Cambria" w:cs="Arial"/>
          <w:sz w:val="22"/>
          <w:szCs w:val="22"/>
        </w:rPr>
      </w:pPr>
      <w:r w:rsidRPr="00906AC2">
        <w:rPr>
          <w:rFonts w:ascii="Cambria" w:hAnsi="Cambria" w:cs="Arial"/>
          <w:sz w:val="22"/>
          <w:szCs w:val="22"/>
        </w:rPr>
        <w:t xml:space="preserve">Ochrana životů, zdraví a majetku občanů před požáry, živelními pohromami a jinými mimořádnými událostmi na území obce Třebešice (dále jen „obec“) je zajištěna společnou jednotkou JSDH městyse Divišov, zřízenou na základě uzavřené smlouvy s městysem Divišov, a dalšími jednotkami požární ochrany uvedenými v příloze č. 1 této vyhlášky. </w:t>
      </w:r>
    </w:p>
    <w:p w14:paraId="7A7DEDDF" w14:textId="77777777" w:rsidR="005352E8" w:rsidRPr="005352E8" w:rsidRDefault="005352E8" w:rsidP="005352E8">
      <w:pPr>
        <w:pStyle w:val="Normlnweb"/>
        <w:numPr>
          <w:ilvl w:val="0"/>
          <w:numId w:val="17"/>
        </w:numPr>
        <w:spacing w:before="0" w:beforeAutospacing="0" w:after="120" w:afterAutospacing="0" w:line="276" w:lineRule="auto"/>
        <w:ind w:left="567" w:hanging="567"/>
        <w:rPr>
          <w:rFonts w:ascii="Cambria" w:hAnsi="Cambria" w:cs="Arial"/>
          <w:sz w:val="22"/>
          <w:szCs w:val="22"/>
        </w:rPr>
      </w:pPr>
      <w:r w:rsidRPr="005352E8">
        <w:rPr>
          <w:rFonts w:ascii="Cambria" w:hAnsi="Cambria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5352E8">
        <w:rPr>
          <w:rFonts w:ascii="Cambria" w:hAnsi="Cambria" w:cs="Arial"/>
          <w:sz w:val="22"/>
          <w:szCs w:val="22"/>
        </w:rPr>
        <w:t>pověřeny</w:t>
      </w:r>
      <w:proofErr w:type="gramEnd"/>
      <w:r w:rsidRPr="005352E8">
        <w:rPr>
          <w:rFonts w:ascii="Cambria" w:hAnsi="Cambria" w:cs="Arial"/>
          <w:sz w:val="22"/>
          <w:szCs w:val="22"/>
        </w:rPr>
        <w:t xml:space="preserve"> tyto orgány obce:</w:t>
      </w:r>
    </w:p>
    <w:p w14:paraId="4C1B79A6" w14:textId="77777777" w:rsidR="005352E8" w:rsidRPr="005352E8" w:rsidRDefault="005352E8" w:rsidP="005352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924" w:hanging="357"/>
        <w:contextualSpacing w:val="0"/>
        <w:jc w:val="both"/>
        <w:rPr>
          <w:rFonts w:ascii="Cambria" w:hAnsi="Cambria" w:cs="Arial"/>
          <w:color w:val="FF0000"/>
          <w:sz w:val="22"/>
          <w:szCs w:val="22"/>
        </w:rPr>
      </w:pPr>
      <w:r w:rsidRPr="005352E8">
        <w:rPr>
          <w:rFonts w:ascii="Cambria" w:hAnsi="Cambria" w:cs="Arial"/>
          <w:sz w:val="22"/>
          <w:szCs w:val="22"/>
        </w:rPr>
        <w:t>zastupitelstvo obce –</w:t>
      </w:r>
      <w:r w:rsidRPr="005352E8">
        <w:rPr>
          <w:rFonts w:ascii="Cambria" w:hAnsi="Cambria" w:cs="Arial"/>
          <w:color w:val="FF0000"/>
          <w:sz w:val="22"/>
          <w:szCs w:val="22"/>
        </w:rPr>
        <w:t xml:space="preserve"> </w:t>
      </w:r>
      <w:r w:rsidRPr="005352E8">
        <w:rPr>
          <w:rFonts w:ascii="Cambria" w:hAnsi="Cambria" w:cs="Arial"/>
          <w:color w:val="000000"/>
          <w:sz w:val="22"/>
          <w:szCs w:val="22"/>
        </w:rPr>
        <w:t>projednáním stavu požární ochrany v obci minimálně 1 x za 12 měsíců nebo vždy po závažné mimořádné události mající vztah k zajištění požární ochrany v obci,</w:t>
      </w:r>
    </w:p>
    <w:p w14:paraId="5516B609" w14:textId="77777777" w:rsidR="005352E8" w:rsidRPr="005352E8" w:rsidRDefault="005352E8" w:rsidP="005352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924" w:hanging="357"/>
        <w:contextualSpacing w:val="0"/>
        <w:jc w:val="both"/>
        <w:rPr>
          <w:rFonts w:ascii="Cambria" w:hAnsi="Cambria" w:cs="Arial"/>
          <w:color w:val="FF0000"/>
          <w:sz w:val="22"/>
          <w:szCs w:val="22"/>
        </w:rPr>
      </w:pPr>
      <w:r w:rsidRPr="005352E8">
        <w:rPr>
          <w:rFonts w:ascii="Cambria" w:hAnsi="Cambria" w:cs="Arial"/>
          <w:sz w:val="22"/>
          <w:szCs w:val="22"/>
        </w:rPr>
        <w:t>starosta –</w:t>
      </w:r>
      <w:r w:rsidRPr="005352E8">
        <w:rPr>
          <w:rFonts w:ascii="Cambria" w:hAnsi="Cambria" w:cs="Arial"/>
          <w:color w:val="FF0000"/>
          <w:sz w:val="22"/>
          <w:szCs w:val="22"/>
        </w:rPr>
        <w:t xml:space="preserve"> </w:t>
      </w:r>
      <w:r w:rsidRPr="005352E8">
        <w:rPr>
          <w:rFonts w:ascii="Cambria" w:hAnsi="Cambria" w:cs="Arial"/>
          <w:color w:val="000000"/>
          <w:sz w:val="22"/>
          <w:szCs w:val="22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14:paraId="63526437" w14:textId="77777777" w:rsidR="005352E8" w:rsidRPr="005352E8" w:rsidRDefault="005352E8" w:rsidP="005352E8">
      <w:pPr>
        <w:pStyle w:val="Nadpis4"/>
        <w:spacing w:before="360" w:after="120" w:line="276" w:lineRule="auto"/>
        <w:jc w:val="center"/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</w:pP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t>Čl. 3</w:t>
      </w: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ADB6FDD" w14:textId="77777777" w:rsidR="005352E8" w:rsidRPr="00906AC2" w:rsidRDefault="005352E8" w:rsidP="005352E8">
      <w:pPr>
        <w:spacing w:after="120" w:line="276" w:lineRule="auto"/>
        <w:jc w:val="both"/>
        <w:rPr>
          <w:rFonts w:ascii="Cambria" w:hAnsi="Cambria" w:cs="Arial"/>
          <w:sz w:val="22"/>
          <w:szCs w:val="22"/>
        </w:rPr>
      </w:pPr>
      <w:r w:rsidRPr="00906AC2">
        <w:rPr>
          <w:rFonts w:ascii="Cambria" w:hAnsi="Cambria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7F5F61F9" w14:textId="77777777" w:rsidR="005352E8" w:rsidRPr="005352E8" w:rsidRDefault="005352E8" w:rsidP="005352E8">
      <w:pPr>
        <w:pStyle w:val="Nadpis4"/>
        <w:spacing w:before="360" w:after="120" w:line="276" w:lineRule="auto"/>
        <w:jc w:val="center"/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</w:pP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t>Čl. 4</w:t>
      </w: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br/>
        <w:t>Způsob nepřetržitého zabezpečení požární ochrany v obci</w:t>
      </w:r>
    </w:p>
    <w:p w14:paraId="093E94DB" w14:textId="77777777" w:rsidR="005352E8" w:rsidRPr="00906AC2" w:rsidRDefault="005352E8" w:rsidP="005352E8">
      <w:pPr>
        <w:pStyle w:val="Normlnweb"/>
        <w:numPr>
          <w:ilvl w:val="0"/>
          <w:numId w:val="20"/>
        </w:numPr>
        <w:spacing w:before="0" w:beforeAutospacing="0" w:after="120" w:afterAutospacing="0" w:line="276" w:lineRule="auto"/>
        <w:ind w:left="567" w:hanging="567"/>
        <w:rPr>
          <w:rFonts w:ascii="Cambria" w:hAnsi="Cambria" w:cs="Arial"/>
          <w:sz w:val="22"/>
          <w:szCs w:val="22"/>
        </w:rPr>
      </w:pPr>
      <w:r w:rsidRPr="00906AC2">
        <w:rPr>
          <w:rFonts w:ascii="Cambria" w:hAnsi="Cambria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0E151BA" w14:textId="77777777" w:rsidR="005352E8" w:rsidRPr="00906AC2" w:rsidRDefault="005352E8" w:rsidP="005352E8">
      <w:pPr>
        <w:pStyle w:val="Normlnweb"/>
        <w:numPr>
          <w:ilvl w:val="0"/>
          <w:numId w:val="20"/>
        </w:numPr>
        <w:spacing w:before="0" w:beforeAutospacing="0" w:after="120" w:afterAutospacing="0" w:line="276" w:lineRule="auto"/>
        <w:ind w:left="567" w:hanging="567"/>
        <w:rPr>
          <w:rFonts w:ascii="Cambria" w:hAnsi="Cambria" w:cs="Arial"/>
          <w:color w:val="auto"/>
          <w:sz w:val="22"/>
          <w:szCs w:val="22"/>
        </w:rPr>
      </w:pPr>
      <w:r w:rsidRPr="00906AC2">
        <w:rPr>
          <w:rFonts w:ascii="Cambria" w:hAnsi="Cambria" w:cs="Arial"/>
          <w:color w:val="auto"/>
          <w:sz w:val="22"/>
          <w:szCs w:val="22"/>
        </w:rPr>
        <w:lastRenderedPageBreak/>
        <w:t>Ochrana životů, zdraví a majetku občanů před požáry, živelními pohromami a jinými mimořádnými událostmi na území obce je zabezpečena společnou jednotkou požární ochrany uvedenou v čl. 5 a dalšími jednotkami uvedenými v příloze č. 1 vyhlášky.</w:t>
      </w:r>
    </w:p>
    <w:p w14:paraId="1F0920F1" w14:textId="77777777" w:rsidR="005352E8" w:rsidRPr="005352E8" w:rsidRDefault="005352E8" w:rsidP="005352E8">
      <w:pPr>
        <w:pStyle w:val="Nadpis4"/>
        <w:spacing w:before="360" w:after="120" w:line="276" w:lineRule="auto"/>
        <w:jc w:val="center"/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</w:pP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t>Čl. 5</w:t>
      </w: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br/>
        <w:t>Kategorie společné jednotky požární ochrany</w:t>
      </w:r>
    </w:p>
    <w:p w14:paraId="3C418542" w14:textId="77777777" w:rsidR="005352E8" w:rsidRPr="00906AC2" w:rsidRDefault="005352E8" w:rsidP="005352E8">
      <w:pPr>
        <w:pStyle w:val="Nadpis2"/>
        <w:spacing w:after="120" w:line="276" w:lineRule="auto"/>
        <w:rPr>
          <w:rFonts w:ascii="Cambria" w:hAnsi="Cambria" w:cs="Arial"/>
          <w:b/>
          <w:bCs/>
          <w:sz w:val="22"/>
          <w:szCs w:val="22"/>
          <w:u w:val="none"/>
        </w:rPr>
      </w:pPr>
      <w:r w:rsidRPr="00906AC2">
        <w:rPr>
          <w:rFonts w:ascii="Cambria" w:hAnsi="Cambria" w:cs="Arial"/>
          <w:color w:val="000000"/>
          <w:sz w:val="22"/>
          <w:szCs w:val="22"/>
          <w:u w:val="none"/>
        </w:rPr>
        <w:t>Obec má smluvně zajištěnou společnou jednotku sboru dobrovolných hasičů městyse Divišov kategorie JPO III/1.</w:t>
      </w:r>
    </w:p>
    <w:p w14:paraId="38A2084C" w14:textId="77777777" w:rsidR="005352E8" w:rsidRPr="005352E8" w:rsidRDefault="005352E8" w:rsidP="005352E8">
      <w:pPr>
        <w:pStyle w:val="Nadpis4"/>
        <w:spacing w:before="360" w:after="120" w:line="276" w:lineRule="auto"/>
        <w:jc w:val="center"/>
        <w:rPr>
          <w:rFonts w:ascii="Cambria" w:hAnsi="Cambria" w:cs="Arial"/>
          <w:b/>
          <w:bCs/>
          <w:i w:val="0"/>
          <w:iCs w:val="0"/>
          <w:strike/>
          <w:color w:val="auto"/>
          <w:sz w:val="22"/>
          <w:szCs w:val="22"/>
        </w:rPr>
      </w:pP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t>Čl. 6</w:t>
      </w: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br/>
        <w:t xml:space="preserve">Přehled o zdrojích vody pro hašení požárů a podmínky jejich trvalé použitelnosti </w:t>
      </w:r>
    </w:p>
    <w:p w14:paraId="3B2524D9" w14:textId="77777777" w:rsidR="005352E8" w:rsidRPr="00906AC2" w:rsidRDefault="005352E8" w:rsidP="005352E8">
      <w:pPr>
        <w:pStyle w:val="Normlnweb"/>
        <w:numPr>
          <w:ilvl w:val="0"/>
          <w:numId w:val="19"/>
        </w:numPr>
        <w:spacing w:before="0" w:beforeAutospacing="0" w:after="120" w:afterAutospacing="0" w:line="276" w:lineRule="auto"/>
        <w:ind w:left="567" w:hanging="567"/>
        <w:rPr>
          <w:rFonts w:ascii="Cambria" w:hAnsi="Cambria" w:cs="Arial"/>
          <w:sz w:val="22"/>
          <w:szCs w:val="22"/>
        </w:rPr>
      </w:pPr>
      <w:r w:rsidRPr="00906AC2">
        <w:rPr>
          <w:rFonts w:ascii="Cambria" w:hAnsi="Cambria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906AC2">
        <w:rPr>
          <w:rFonts w:ascii="Cambria" w:hAnsi="Cambria" w:cs="Arial"/>
          <w:sz w:val="22"/>
          <w:szCs w:val="22"/>
          <w:vertAlign w:val="superscript"/>
        </w:rPr>
        <w:t>8</w:t>
      </w:r>
      <w:r w:rsidRPr="00906AC2">
        <w:rPr>
          <w:rFonts w:ascii="Cambria" w:hAnsi="Cambria" w:cs="Arial"/>
          <w:sz w:val="22"/>
          <w:szCs w:val="22"/>
        </w:rPr>
        <w:t>.</w:t>
      </w:r>
    </w:p>
    <w:p w14:paraId="1B037F7D" w14:textId="77777777" w:rsidR="005352E8" w:rsidRPr="00906AC2" w:rsidRDefault="005352E8" w:rsidP="005352E8">
      <w:pPr>
        <w:pStyle w:val="Normlnweb"/>
        <w:numPr>
          <w:ilvl w:val="0"/>
          <w:numId w:val="19"/>
        </w:numPr>
        <w:spacing w:before="0" w:beforeAutospacing="0" w:after="120" w:afterAutospacing="0" w:line="276" w:lineRule="auto"/>
        <w:ind w:left="567" w:hanging="567"/>
        <w:rPr>
          <w:rFonts w:ascii="Cambria" w:hAnsi="Cambria" w:cs="Arial"/>
          <w:sz w:val="22"/>
          <w:szCs w:val="22"/>
        </w:rPr>
      </w:pPr>
      <w:r w:rsidRPr="00906AC2">
        <w:rPr>
          <w:rFonts w:ascii="Cambria" w:hAnsi="Cambria" w:cs="Arial"/>
          <w:sz w:val="22"/>
          <w:szCs w:val="22"/>
        </w:rPr>
        <w:t>Zdroje vody pro hašení požárů stanoví kraj svým nařízením</w:t>
      </w:r>
      <w:r w:rsidRPr="00906AC2">
        <w:rPr>
          <w:rFonts w:ascii="Cambria" w:hAnsi="Cambria" w:cs="Arial"/>
          <w:sz w:val="22"/>
          <w:szCs w:val="22"/>
          <w:vertAlign w:val="superscript"/>
        </w:rPr>
        <w:t>7</w:t>
      </w:r>
      <w:r w:rsidRPr="00906AC2">
        <w:rPr>
          <w:rFonts w:ascii="Cambria" w:hAnsi="Cambria" w:cs="Arial"/>
          <w:sz w:val="22"/>
          <w:szCs w:val="22"/>
        </w:rPr>
        <w:t>.</w:t>
      </w:r>
    </w:p>
    <w:p w14:paraId="703E8C0A" w14:textId="77777777" w:rsidR="005352E8" w:rsidRPr="00906AC2" w:rsidRDefault="005352E8" w:rsidP="005352E8">
      <w:pPr>
        <w:pStyle w:val="Normlnweb"/>
        <w:numPr>
          <w:ilvl w:val="0"/>
          <w:numId w:val="19"/>
        </w:numPr>
        <w:spacing w:before="0" w:beforeAutospacing="0" w:after="120" w:afterAutospacing="0" w:line="276" w:lineRule="auto"/>
        <w:ind w:left="567" w:hanging="567"/>
        <w:rPr>
          <w:rFonts w:ascii="Cambria" w:hAnsi="Cambria" w:cs="Arial"/>
          <w:sz w:val="22"/>
          <w:szCs w:val="22"/>
        </w:rPr>
      </w:pPr>
      <w:r w:rsidRPr="00906AC2">
        <w:rPr>
          <w:rFonts w:ascii="Cambria" w:hAnsi="Cambria" w:cs="Arial"/>
          <w:sz w:val="22"/>
          <w:szCs w:val="22"/>
        </w:rPr>
        <w:t xml:space="preserve">Obec Třebešice stanovuje následující zdroje vody: </w:t>
      </w:r>
    </w:p>
    <w:tbl>
      <w:tblPr>
        <w:tblW w:w="5742" w:type="dxa"/>
        <w:tblInd w:w="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984"/>
        <w:gridCol w:w="1462"/>
        <w:gridCol w:w="1450"/>
      </w:tblGrid>
      <w:tr w:rsidR="005352E8" w:rsidRPr="00906AC2" w14:paraId="768D5574" w14:textId="77777777" w:rsidTr="001F395D">
        <w:trPr>
          <w:trHeight w:val="300"/>
        </w:trPr>
        <w:tc>
          <w:tcPr>
            <w:tcW w:w="846" w:type="dxa"/>
            <w:noWrap/>
            <w:vAlign w:val="bottom"/>
            <w:hideMark/>
          </w:tcPr>
          <w:p w14:paraId="2A8F4D3A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color w:val="000000"/>
                <w:sz w:val="22"/>
                <w:szCs w:val="22"/>
              </w:rPr>
              <w:t>Rybník</w:t>
            </w:r>
          </w:p>
        </w:tc>
        <w:tc>
          <w:tcPr>
            <w:tcW w:w="1984" w:type="dxa"/>
            <w:noWrap/>
            <w:vAlign w:val="bottom"/>
            <w:hideMark/>
          </w:tcPr>
          <w:p w14:paraId="56926BA2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sz w:val="22"/>
                <w:szCs w:val="22"/>
              </w:rPr>
              <w:t>Židák</w:t>
            </w:r>
          </w:p>
        </w:tc>
        <w:tc>
          <w:tcPr>
            <w:tcW w:w="1462" w:type="dxa"/>
            <w:noWrap/>
            <w:vAlign w:val="bottom"/>
            <w:hideMark/>
          </w:tcPr>
          <w:p w14:paraId="4A37FD38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sz w:val="22"/>
                <w:szCs w:val="22"/>
              </w:rPr>
              <w:t>49.</w:t>
            </w:r>
            <w:proofErr w:type="gramStart"/>
            <w:r w:rsidRPr="00906AC2">
              <w:rPr>
                <w:rFonts w:ascii="Cambria" w:hAnsi="Cambria" w:cs="Arial"/>
                <w:sz w:val="22"/>
                <w:szCs w:val="22"/>
              </w:rPr>
              <w:t>7771483N</w:t>
            </w:r>
            <w:proofErr w:type="gramEnd"/>
          </w:p>
        </w:tc>
        <w:tc>
          <w:tcPr>
            <w:tcW w:w="1450" w:type="dxa"/>
            <w:noWrap/>
            <w:vAlign w:val="bottom"/>
            <w:hideMark/>
          </w:tcPr>
          <w:p w14:paraId="60FA1F3D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sz w:val="22"/>
                <w:szCs w:val="22"/>
              </w:rPr>
              <w:t>14.8310775E</w:t>
            </w:r>
          </w:p>
        </w:tc>
      </w:tr>
      <w:tr w:rsidR="005352E8" w:rsidRPr="00906AC2" w14:paraId="4036CBAB" w14:textId="77777777" w:rsidTr="001F395D">
        <w:trPr>
          <w:trHeight w:val="300"/>
        </w:trPr>
        <w:tc>
          <w:tcPr>
            <w:tcW w:w="846" w:type="dxa"/>
            <w:noWrap/>
            <w:vAlign w:val="bottom"/>
            <w:hideMark/>
          </w:tcPr>
          <w:p w14:paraId="27142B5E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color w:val="000000"/>
                <w:sz w:val="22"/>
                <w:szCs w:val="22"/>
              </w:rPr>
              <w:t>Rybník</w:t>
            </w:r>
          </w:p>
        </w:tc>
        <w:tc>
          <w:tcPr>
            <w:tcW w:w="1984" w:type="dxa"/>
            <w:noWrap/>
            <w:vAlign w:val="bottom"/>
            <w:hideMark/>
          </w:tcPr>
          <w:p w14:paraId="4BD08219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sz w:val="22"/>
                <w:szCs w:val="22"/>
              </w:rPr>
              <w:t>Roháček</w:t>
            </w:r>
          </w:p>
        </w:tc>
        <w:tc>
          <w:tcPr>
            <w:tcW w:w="1462" w:type="dxa"/>
            <w:noWrap/>
            <w:vAlign w:val="bottom"/>
            <w:hideMark/>
          </w:tcPr>
          <w:p w14:paraId="191BE7D4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sz w:val="22"/>
                <w:szCs w:val="22"/>
              </w:rPr>
              <w:t>49.</w:t>
            </w:r>
            <w:proofErr w:type="gramStart"/>
            <w:r w:rsidRPr="00906AC2">
              <w:rPr>
                <w:rFonts w:ascii="Cambria" w:hAnsi="Cambria" w:cs="Arial"/>
                <w:sz w:val="22"/>
                <w:szCs w:val="22"/>
              </w:rPr>
              <w:t>7743486N</w:t>
            </w:r>
            <w:proofErr w:type="gramEnd"/>
          </w:p>
        </w:tc>
        <w:tc>
          <w:tcPr>
            <w:tcW w:w="1450" w:type="dxa"/>
            <w:noWrap/>
            <w:vAlign w:val="bottom"/>
            <w:hideMark/>
          </w:tcPr>
          <w:p w14:paraId="5E997553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sz w:val="22"/>
                <w:szCs w:val="22"/>
              </w:rPr>
              <w:t>14.8302072E</w:t>
            </w:r>
          </w:p>
        </w:tc>
      </w:tr>
      <w:tr w:rsidR="005352E8" w:rsidRPr="00906AC2" w14:paraId="0F67A42F" w14:textId="77777777" w:rsidTr="001F395D">
        <w:trPr>
          <w:trHeight w:val="300"/>
        </w:trPr>
        <w:tc>
          <w:tcPr>
            <w:tcW w:w="846" w:type="dxa"/>
            <w:noWrap/>
            <w:vAlign w:val="bottom"/>
            <w:hideMark/>
          </w:tcPr>
          <w:p w14:paraId="113022C9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color w:val="000000"/>
                <w:sz w:val="22"/>
                <w:szCs w:val="22"/>
              </w:rPr>
              <w:t>Rybník</w:t>
            </w:r>
          </w:p>
        </w:tc>
        <w:tc>
          <w:tcPr>
            <w:tcW w:w="1984" w:type="dxa"/>
            <w:noWrap/>
            <w:vAlign w:val="bottom"/>
            <w:hideMark/>
          </w:tcPr>
          <w:p w14:paraId="7EB32D51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906AC2">
              <w:rPr>
                <w:rFonts w:ascii="Cambria" w:hAnsi="Cambria" w:cs="Arial"/>
                <w:sz w:val="22"/>
                <w:szCs w:val="22"/>
              </w:rPr>
              <w:t>Bandas</w:t>
            </w:r>
            <w:proofErr w:type="spellEnd"/>
          </w:p>
        </w:tc>
        <w:tc>
          <w:tcPr>
            <w:tcW w:w="1462" w:type="dxa"/>
            <w:noWrap/>
            <w:vAlign w:val="bottom"/>
            <w:hideMark/>
          </w:tcPr>
          <w:p w14:paraId="3ADE7463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sz w:val="22"/>
                <w:szCs w:val="22"/>
              </w:rPr>
              <w:t>49.</w:t>
            </w:r>
            <w:proofErr w:type="gramStart"/>
            <w:r w:rsidRPr="00906AC2">
              <w:rPr>
                <w:rFonts w:ascii="Cambria" w:hAnsi="Cambria" w:cs="Arial"/>
                <w:sz w:val="22"/>
                <w:szCs w:val="22"/>
              </w:rPr>
              <w:t>7714833N</w:t>
            </w:r>
            <w:proofErr w:type="gramEnd"/>
          </w:p>
        </w:tc>
        <w:tc>
          <w:tcPr>
            <w:tcW w:w="1450" w:type="dxa"/>
            <w:noWrap/>
            <w:vAlign w:val="bottom"/>
            <w:hideMark/>
          </w:tcPr>
          <w:p w14:paraId="0323CC77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sz w:val="22"/>
                <w:szCs w:val="22"/>
              </w:rPr>
              <w:t>14.8277394E</w:t>
            </w:r>
          </w:p>
        </w:tc>
      </w:tr>
      <w:tr w:rsidR="005352E8" w:rsidRPr="00906AC2" w14:paraId="1F02B67A" w14:textId="77777777" w:rsidTr="001F395D">
        <w:trPr>
          <w:trHeight w:val="300"/>
        </w:trPr>
        <w:tc>
          <w:tcPr>
            <w:tcW w:w="846" w:type="dxa"/>
            <w:noWrap/>
            <w:vAlign w:val="bottom"/>
            <w:hideMark/>
          </w:tcPr>
          <w:p w14:paraId="16126656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color w:val="000000"/>
                <w:sz w:val="22"/>
                <w:szCs w:val="22"/>
              </w:rPr>
              <w:t>Rybník</w:t>
            </w:r>
          </w:p>
        </w:tc>
        <w:tc>
          <w:tcPr>
            <w:tcW w:w="1984" w:type="dxa"/>
            <w:noWrap/>
            <w:vAlign w:val="bottom"/>
            <w:hideMark/>
          </w:tcPr>
          <w:p w14:paraId="5AECB1C1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sz w:val="22"/>
                <w:szCs w:val="22"/>
              </w:rPr>
              <w:t>Třebešice u čp.57</w:t>
            </w:r>
          </w:p>
        </w:tc>
        <w:tc>
          <w:tcPr>
            <w:tcW w:w="1462" w:type="dxa"/>
            <w:noWrap/>
            <w:vAlign w:val="bottom"/>
            <w:hideMark/>
          </w:tcPr>
          <w:p w14:paraId="456C2203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sz w:val="22"/>
                <w:szCs w:val="22"/>
              </w:rPr>
              <w:t>49.</w:t>
            </w:r>
            <w:proofErr w:type="gramStart"/>
            <w:r w:rsidRPr="00906AC2">
              <w:rPr>
                <w:rFonts w:ascii="Cambria" w:hAnsi="Cambria" w:cs="Arial"/>
                <w:sz w:val="22"/>
                <w:szCs w:val="22"/>
              </w:rPr>
              <w:t>7818964N</w:t>
            </w:r>
            <w:proofErr w:type="gramEnd"/>
          </w:p>
        </w:tc>
        <w:tc>
          <w:tcPr>
            <w:tcW w:w="1450" w:type="dxa"/>
            <w:noWrap/>
            <w:vAlign w:val="bottom"/>
            <w:hideMark/>
          </w:tcPr>
          <w:p w14:paraId="6061B251" w14:textId="77777777" w:rsidR="005352E8" w:rsidRPr="00906AC2" w:rsidRDefault="005352E8" w:rsidP="001F395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906AC2">
              <w:rPr>
                <w:rFonts w:ascii="Cambria" w:hAnsi="Cambria" w:cs="Arial"/>
                <w:sz w:val="22"/>
                <w:szCs w:val="22"/>
              </w:rPr>
              <w:t>14.8282317E</w:t>
            </w:r>
          </w:p>
        </w:tc>
      </w:tr>
    </w:tbl>
    <w:p w14:paraId="461F331F" w14:textId="77777777" w:rsidR="005352E8" w:rsidRPr="005352E8" w:rsidRDefault="005352E8" w:rsidP="005352E8">
      <w:pPr>
        <w:pStyle w:val="Nadpis4"/>
        <w:spacing w:before="360" w:after="120" w:line="276" w:lineRule="auto"/>
        <w:jc w:val="center"/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</w:pP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t>Čl. 7</w:t>
      </w: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br/>
        <w:t>Seznam ohlašoven požárů a dalších míst, odkud lze hlásit požár, a způsob jejich označení</w:t>
      </w:r>
    </w:p>
    <w:p w14:paraId="35F90D12" w14:textId="77777777" w:rsidR="005352E8" w:rsidRPr="00906AC2" w:rsidRDefault="005352E8" w:rsidP="005352E8">
      <w:pPr>
        <w:pStyle w:val="Normlnweb"/>
        <w:spacing w:before="0" w:beforeAutospacing="0" w:after="0" w:afterAutospacing="0" w:line="276" w:lineRule="auto"/>
        <w:ind w:firstLine="0"/>
        <w:rPr>
          <w:rFonts w:ascii="Cambria" w:hAnsi="Cambria" w:cs="Arial"/>
          <w:color w:val="auto"/>
          <w:sz w:val="22"/>
          <w:szCs w:val="22"/>
        </w:rPr>
      </w:pPr>
      <w:r w:rsidRPr="00906AC2">
        <w:rPr>
          <w:rFonts w:ascii="Cambria" w:hAnsi="Cambria" w:cs="Arial"/>
          <w:color w:val="auto"/>
          <w:sz w:val="22"/>
          <w:szCs w:val="22"/>
        </w:rPr>
        <w:t>Obec zřídila následující ohlašovnu požárů, která je trvale označena tabulkou „Ohlašovna požárů”: Budova obecního úřadu na adrese Třebešice čp. 39.</w:t>
      </w:r>
    </w:p>
    <w:p w14:paraId="2E773917" w14:textId="77777777" w:rsidR="005352E8" w:rsidRPr="005352E8" w:rsidRDefault="005352E8" w:rsidP="005352E8">
      <w:pPr>
        <w:pStyle w:val="Nadpis4"/>
        <w:spacing w:before="360" w:after="120" w:line="276" w:lineRule="auto"/>
        <w:jc w:val="center"/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</w:pP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t>Čl. 8</w:t>
      </w: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br/>
        <w:t>Způsob vyhlášení požárního poplachu v obci</w:t>
      </w:r>
    </w:p>
    <w:p w14:paraId="2ED6011F" w14:textId="77777777" w:rsidR="005352E8" w:rsidRPr="00906AC2" w:rsidRDefault="005352E8" w:rsidP="005352E8">
      <w:pPr>
        <w:pStyle w:val="Normlnweb"/>
        <w:spacing w:before="0" w:beforeAutospacing="0" w:after="0" w:afterAutospacing="0" w:line="276" w:lineRule="auto"/>
        <w:ind w:left="567" w:hanging="567"/>
        <w:rPr>
          <w:rFonts w:ascii="Cambria" w:hAnsi="Cambria" w:cs="Arial"/>
          <w:sz w:val="22"/>
          <w:szCs w:val="22"/>
        </w:rPr>
      </w:pPr>
      <w:r w:rsidRPr="00906AC2">
        <w:rPr>
          <w:rFonts w:ascii="Cambria" w:hAnsi="Cambria" w:cs="Arial"/>
          <w:sz w:val="22"/>
          <w:szCs w:val="22"/>
        </w:rPr>
        <w:t xml:space="preserve">Vyhlášení požárního poplachu v obci se provádí: </w:t>
      </w:r>
    </w:p>
    <w:p w14:paraId="62F5CCF7" w14:textId="77777777" w:rsidR="005352E8" w:rsidRPr="00906AC2" w:rsidRDefault="005352E8" w:rsidP="005352E8">
      <w:pPr>
        <w:pStyle w:val="Normlnweb"/>
        <w:numPr>
          <w:ilvl w:val="0"/>
          <w:numId w:val="21"/>
        </w:numPr>
        <w:spacing w:before="120" w:beforeAutospacing="0" w:after="120" w:afterAutospacing="0" w:line="276" w:lineRule="auto"/>
        <w:ind w:left="924" w:hanging="357"/>
        <w:rPr>
          <w:rFonts w:ascii="Cambria" w:hAnsi="Cambria" w:cs="Arial"/>
          <w:sz w:val="22"/>
          <w:szCs w:val="22"/>
        </w:rPr>
      </w:pPr>
      <w:r w:rsidRPr="00906AC2">
        <w:rPr>
          <w:rFonts w:ascii="Cambria" w:hAnsi="Cambria" w:cs="Arial"/>
          <w:sz w:val="22"/>
          <w:szCs w:val="22"/>
        </w:rPr>
        <w:t>„POŽÁRNÍ POPLACH”, který je vyhlašován zvonem na zvonici kostela v obci nebo</w:t>
      </w:r>
    </w:p>
    <w:p w14:paraId="0AC4FD3F" w14:textId="77777777" w:rsidR="005352E8" w:rsidRPr="00906AC2" w:rsidRDefault="005352E8" w:rsidP="007E0075">
      <w:pPr>
        <w:pStyle w:val="Normlnweb"/>
        <w:numPr>
          <w:ilvl w:val="0"/>
          <w:numId w:val="21"/>
        </w:numPr>
        <w:spacing w:before="0" w:beforeAutospacing="0" w:after="120" w:afterAutospacing="0" w:line="276" w:lineRule="auto"/>
        <w:ind w:left="924" w:hanging="357"/>
        <w:rPr>
          <w:rFonts w:ascii="Cambria" w:hAnsi="Cambria" w:cs="Arial"/>
          <w:color w:val="FF0000"/>
          <w:sz w:val="22"/>
          <w:szCs w:val="22"/>
        </w:rPr>
      </w:pPr>
      <w:proofErr w:type="spellStart"/>
      <w:r w:rsidRPr="00906AC2">
        <w:rPr>
          <w:rFonts w:ascii="Cambria" w:hAnsi="Cambria" w:cs="Arial"/>
          <w:sz w:val="22"/>
          <w:szCs w:val="22"/>
        </w:rPr>
        <w:t>sms</w:t>
      </w:r>
      <w:proofErr w:type="spellEnd"/>
      <w:r w:rsidRPr="00906AC2">
        <w:rPr>
          <w:rFonts w:ascii="Cambria" w:hAnsi="Cambria" w:cs="Arial"/>
          <w:sz w:val="22"/>
          <w:szCs w:val="22"/>
        </w:rPr>
        <w:t xml:space="preserve"> zprávou</w:t>
      </w:r>
      <w:r w:rsidRPr="00906AC2">
        <w:rPr>
          <w:rFonts w:ascii="Cambria" w:hAnsi="Cambria" w:cs="Arial"/>
          <w:color w:val="auto"/>
          <w:sz w:val="22"/>
          <w:szCs w:val="22"/>
        </w:rPr>
        <w:t>.</w:t>
      </w:r>
    </w:p>
    <w:p w14:paraId="60258F26" w14:textId="6AA0FF70" w:rsidR="005352E8" w:rsidRPr="00906AC2" w:rsidRDefault="005352E8" w:rsidP="005352E8">
      <w:pPr>
        <w:pStyle w:val="nzevzkona"/>
        <w:spacing w:before="360" w:after="120" w:line="276" w:lineRule="auto"/>
        <w:rPr>
          <w:rFonts w:cs="Arial"/>
          <w:sz w:val="22"/>
          <w:szCs w:val="22"/>
        </w:rPr>
      </w:pPr>
      <w:r w:rsidRPr="005352E8">
        <w:rPr>
          <w:rFonts w:cs="Arial"/>
          <w:sz w:val="22"/>
          <w:szCs w:val="22"/>
        </w:rPr>
        <w:t xml:space="preserve">Čl. </w:t>
      </w:r>
      <w:r>
        <w:rPr>
          <w:rFonts w:cs="Arial"/>
          <w:sz w:val="22"/>
          <w:szCs w:val="22"/>
        </w:rPr>
        <w:t>9</w:t>
      </w:r>
      <w:r w:rsidRPr="005352E8">
        <w:rPr>
          <w:rFonts w:cs="Arial"/>
          <w:sz w:val="22"/>
          <w:szCs w:val="22"/>
        </w:rPr>
        <w:br/>
      </w:r>
      <w:r w:rsidRPr="00906AC2">
        <w:rPr>
          <w:rFonts w:cs="Arial"/>
          <w:sz w:val="22"/>
          <w:szCs w:val="22"/>
        </w:rPr>
        <w:t>Seznam sil a prostředků jednotek požární ochrany</w:t>
      </w:r>
    </w:p>
    <w:p w14:paraId="1BF18564" w14:textId="77777777" w:rsidR="005352E8" w:rsidRPr="00906AC2" w:rsidRDefault="005352E8" w:rsidP="007E0075">
      <w:pPr>
        <w:pStyle w:val="Normlnweb"/>
        <w:spacing w:before="0" w:beforeAutospacing="0" w:after="120" w:afterAutospacing="0" w:line="276" w:lineRule="auto"/>
        <w:ind w:firstLine="0"/>
        <w:rPr>
          <w:rFonts w:ascii="Cambria" w:hAnsi="Cambria" w:cs="Arial"/>
          <w:color w:val="auto"/>
          <w:sz w:val="22"/>
          <w:szCs w:val="22"/>
        </w:rPr>
      </w:pPr>
      <w:r w:rsidRPr="00906AC2">
        <w:rPr>
          <w:rFonts w:ascii="Cambria" w:hAnsi="Cambria" w:cs="Arial"/>
          <w:sz w:val="22"/>
          <w:szCs w:val="22"/>
        </w:rPr>
        <w:t xml:space="preserve">Seznam sil a prostředků jednotek požární ochrany podle výpisu z požárního poplachového plánu Středočeského kraje je uveden v příloze </w:t>
      </w:r>
      <w:r w:rsidRPr="00906AC2">
        <w:rPr>
          <w:rFonts w:ascii="Cambria" w:hAnsi="Cambria" w:cs="Arial"/>
          <w:color w:val="auto"/>
          <w:sz w:val="22"/>
          <w:szCs w:val="22"/>
        </w:rPr>
        <w:t>č. 1 vyhlášky.</w:t>
      </w:r>
    </w:p>
    <w:p w14:paraId="0BCD0796" w14:textId="1EEC707E" w:rsidR="005352E8" w:rsidRPr="005352E8" w:rsidRDefault="005352E8" w:rsidP="005352E8">
      <w:pPr>
        <w:pStyle w:val="Nadpis4"/>
        <w:spacing w:before="360" w:after="120" w:line="276" w:lineRule="auto"/>
        <w:jc w:val="center"/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</w:pP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t xml:space="preserve">Čl. </w:t>
      </w:r>
      <w:r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t>10</w:t>
      </w:r>
      <w:r w:rsidRPr="005352E8">
        <w:rPr>
          <w:rFonts w:ascii="Cambria" w:hAnsi="Cambria" w:cs="Arial"/>
          <w:b/>
          <w:bCs/>
          <w:i w:val="0"/>
          <w:iCs w:val="0"/>
          <w:color w:val="auto"/>
          <w:sz w:val="22"/>
          <w:szCs w:val="22"/>
        </w:rPr>
        <w:br/>
        <w:t>Zrušovací ustanovení</w:t>
      </w:r>
    </w:p>
    <w:p w14:paraId="53A8CF12" w14:textId="77777777" w:rsidR="005352E8" w:rsidRDefault="005352E8" w:rsidP="005352E8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906AC2">
        <w:rPr>
          <w:rFonts w:ascii="Cambria" w:hAnsi="Cambria" w:cs="Arial"/>
          <w:sz w:val="22"/>
          <w:szCs w:val="22"/>
        </w:rPr>
        <w:t>Nabytím účinnosti této vyhlášky se zrušuje obecně závazná vyhláška obec Třebešice č. 7/2023 Požární řád, ze dne 9. 9. 2023.</w:t>
      </w:r>
    </w:p>
    <w:p w14:paraId="10383CED" w14:textId="77777777" w:rsidR="005352E8" w:rsidRDefault="005352E8" w:rsidP="005352E8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701FE8F" w14:textId="77777777" w:rsidR="005352E8" w:rsidRPr="00906AC2" w:rsidRDefault="005352E8" w:rsidP="005352E8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0208E558" w14:textId="34F67B12" w:rsidR="005352E8" w:rsidRPr="00906AC2" w:rsidRDefault="005352E8" w:rsidP="005352E8">
      <w:pPr>
        <w:spacing w:before="360" w:after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5352E8">
        <w:rPr>
          <w:rFonts w:ascii="Cambria" w:hAnsi="Cambria" w:cs="Arial"/>
          <w:b/>
          <w:bCs/>
          <w:sz w:val="22"/>
          <w:szCs w:val="22"/>
        </w:rPr>
        <w:lastRenderedPageBreak/>
        <w:t xml:space="preserve">Čl. </w:t>
      </w:r>
      <w:r>
        <w:rPr>
          <w:rFonts w:ascii="Cambria" w:hAnsi="Cambria" w:cs="Arial"/>
          <w:b/>
          <w:bCs/>
          <w:sz w:val="22"/>
          <w:szCs w:val="22"/>
        </w:rPr>
        <w:t>11</w:t>
      </w:r>
      <w:r w:rsidRPr="005352E8">
        <w:rPr>
          <w:rFonts w:ascii="Cambria" w:hAnsi="Cambria" w:cs="Arial"/>
          <w:b/>
          <w:bCs/>
          <w:sz w:val="22"/>
          <w:szCs w:val="22"/>
        </w:rPr>
        <w:br/>
      </w:r>
      <w:r w:rsidRPr="00906AC2">
        <w:rPr>
          <w:rFonts w:ascii="Cambria" w:hAnsi="Cambria" w:cs="Arial"/>
          <w:b/>
          <w:bCs/>
          <w:sz w:val="22"/>
          <w:szCs w:val="22"/>
        </w:rPr>
        <w:t>Účinnost</w:t>
      </w:r>
    </w:p>
    <w:p w14:paraId="2A530443" w14:textId="77777777" w:rsidR="005352E8" w:rsidRDefault="005352E8" w:rsidP="005352E8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906AC2">
        <w:rPr>
          <w:rFonts w:ascii="Cambria" w:hAnsi="Cambria" w:cs="Arial"/>
          <w:sz w:val="22"/>
          <w:szCs w:val="22"/>
        </w:rPr>
        <w:t xml:space="preserve">Tato </w:t>
      </w:r>
      <w:bookmarkStart w:id="1" w:name="_Hlk159946142"/>
      <w:r w:rsidRPr="00906AC2">
        <w:rPr>
          <w:rFonts w:ascii="Cambria" w:hAnsi="Cambria" w:cs="Arial"/>
          <w:sz w:val="22"/>
          <w:szCs w:val="22"/>
        </w:rPr>
        <w:t>vyhláška nabývá účinnosti počátkem patnáctého dne následujícího po dni jejího vyhlášení.</w:t>
      </w:r>
      <w:bookmarkEnd w:id="1"/>
    </w:p>
    <w:p w14:paraId="4DD74706" w14:textId="77777777" w:rsidR="005352E8" w:rsidRPr="00906AC2" w:rsidRDefault="005352E8" w:rsidP="005352E8">
      <w:pPr>
        <w:jc w:val="both"/>
        <w:rPr>
          <w:rFonts w:ascii="Cambria" w:hAnsi="Cambria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352E8" w:rsidRPr="005D7802" w14:paraId="395D2280" w14:textId="77777777" w:rsidTr="001F395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CC8300" w14:textId="77777777" w:rsidR="005352E8" w:rsidRPr="005D7802" w:rsidRDefault="005352E8" w:rsidP="001F395D">
            <w:pPr>
              <w:pStyle w:val="PodpisovePole"/>
              <w:rPr>
                <w:rFonts w:ascii="Cambria" w:hAnsi="Cambria"/>
              </w:rPr>
            </w:pPr>
            <w:r w:rsidRPr="005D7802">
              <w:rPr>
                <w:rFonts w:ascii="Cambria" w:hAnsi="Cambria"/>
              </w:rPr>
              <w:t>Hana Moravcová v. r.</w:t>
            </w:r>
            <w:r w:rsidRPr="005D7802">
              <w:rPr>
                <w:rFonts w:ascii="Cambria" w:hAnsi="Cambria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A7E53" w14:textId="77777777" w:rsidR="005352E8" w:rsidRPr="005D7802" w:rsidRDefault="005352E8" w:rsidP="001F395D">
            <w:pPr>
              <w:pStyle w:val="PodpisovePole"/>
              <w:rPr>
                <w:rFonts w:ascii="Cambria" w:hAnsi="Cambria"/>
              </w:rPr>
            </w:pPr>
            <w:r w:rsidRPr="005D7802">
              <w:rPr>
                <w:rFonts w:ascii="Cambria" w:hAnsi="Cambria"/>
              </w:rPr>
              <w:t>Petr Drahota v. r.</w:t>
            </w:r>
            <w:r w:rsidRPr="005D7802">
              <w:rPr>
                <w:rFonts w:ascii="Cambria" w:hAnsi="Cambria"/>
              </w:rPr>
              <w:br/>
              <w:t xml:space="preserve"> místostarosta</w:t>
            </w:r>
          </w:p>
        </w:tc>
      </w:tr>
    </w:tbl>
    <w:p w14:paraId="285C0EC3" w14:textId="77777777" w:rsidR="005352E8" w:rsidRDefault="005352E8" w:rsidP="005352E8">
      <w:pPr>
        <w:spacing w:after="120"/>
        <w:rPr>
          <w:rFonts w:ascii="Cambria" w:hAnsi="Cambria" w:cs="Arial"/>
          <w:i/>
          <w:sz w:val="22"/>
          <w:szCs w:val="22"/>
        </w:rPr>
      </w:pPr>
      <w:r w:rsidRPr="00906AC2">
        <w:rPr>
          <w:rFonts w:ascii="Cambria" w:hAnsi="Cambria" w:cs="Arial"/>
          <w:i/>
          <w:sz w:val="22"/>
          <w:szCs w:val="22"/>
        </w:rPr>
        <w:tab/>
      </w:r>
    </w:p>
    <w:p w14:paraId="5039F293" w14:textId="77777777" w:rsidR="005352E8" w:rsidRDefault="005352E8" w:rsidP="005352E8">
      <w:pPr>
        <w:spacing w:after="120"/>
        <w:rPr>
          <w:rFonts w:ascii="Cambria" w:hAnsi="Cambria" w:cs="Arial"/>
          <w:i/>
          <w:sz w:val="22"/>
          <w:szCs w:val="22"/>
        </w:rPr>
      </w:pPr>
    </w:p>
    <w:p w14:paraId="75B2EDD1" w14:textId="77777777" w:rsidR="005352E8" w:rsidRDefault="005352E8" w:rsidP="005352E8">
      <w:pPr>
        <w:spacing w:after="120"/>
        <w:rPr>
          <w:rFonts w:ascii="Cambria" w:hAnsi="Cambria" w:cs="Arial"/>
          <w:i/>
          <w:sz w:val="22"/>
          <w:szCs w:val="22"/>
        </w:rPr>
      </w:pPr>
    </w:p>
    <w:p w14:paraId="60AD86B0" w14:textId="77777777" w:rsidR="005352E8" w:rsidRDefault="005352E8" w:rsidP="005352E8">
      <w:pPr>
        <w:spacing w:after="120"/>
        <w:rPr>
          <w:rFonts w:ascii="Cambria" w:hAnsi="Cambria" w:cs="Arial"/>
          <w:i/>
          <w:sz w:val="22"/>
          <w:szCs w:val="22"/>
        </w:rPr>
      </w:pPr>
    </w:p>
    <w:p w14:paraId="45015527" w14:textId="6C5A564C" w:rsidR="005352E8" w:rsidRPr="00906AC2" w:rsidRDefault="005352E8" w:rsidP="005352E8">
      <w:pPr>
        <w:spacing w:after="120"/>
        <w:rPr>
          <w:rFonts w:ascii="Cambria" w:hAnsi="Cambria" w:cs="Arial"/>
          <w:i/>
          <w:sz w:val="22"/>
          <w:szCs w:val="22"/>
        </w:rPr>
      </w:pPr>
      <w:r w:rsidRPr="00906AC2">
        <w:rPr>
          <w:rFonts w:ascii="Cambria" w:hAnsi="Cambria" w:cs="Arial"/>
          <w:i/>
          <w:sz w:val="22"/>
          <w:szCs w:val="22"/>
        </w:rPr>
        <w:tab/>
      </w:r>
      <w:r w:rsidRPr="00906AC2">
        <w:rPr>
          <w:rFonts w:ascii="Cambria" w:hAnsi="Cambria" w:cs="Arial"/>
          <w:i/>
          <w:sz w:val="22"/>
          <w:szCs w:val="22"/>
        </w:rPr>
        <w:tab/>
      </w:r>
      <w:r w:rsidRPr="00906AC2">
        <w:rPr>
          <w:rFonts w:ascii="Cambria" w:hAnsi="Cambria" w:cs="Arial"/>
          <w:i/>
          <w:sz w:val="22"/>
          <w:szCs w:val="22"/>
        </w:rPr>
        <w:tab/>
      </w:r>
      <w:r w:rsidRPr="00906AC2">
        <w:rPr>
          <w:rFonts w:ascii="Cambria" w:hAnsi="Cambria" w:cs="Arial"/>
          <w:i/>
          <w:sz w:val="22"/>
          <w:szCs w:val="22"/>
        </w:rPr>
        <w:tab/>
      </w:r>
      <w:r w:rsidRPr="00906AC2">
        <w:rPr>
          <w:rFonts w:ascii="Cambria" w:hAnsi="Cambria" w:cs="Arial"/>
          <w:i/>
          <w:sz w:val="22"/>
          <w:szCs w:val="22"/>
        </w:rPr>
        <w:tab/>
      </w:r>
    </w:p>
    <w:p w14:paraId="5F2C8C09" w14:textId="77777777" w:rsidR="005352E8" w:rsidRPr="00906AC2" w:rsidRDefault="005352E8" w:rsidP="005352E8">
      <w:pPr>
        <w:pStyle w:val="Bezmezer"/>
        <w:rPr>
          <w:rFonts w:ascii="Cambria" w:hAnsi="Cambria" w:cs="Arial"/>
          <w:sz w:val="22"/>
          <w:szCs w:val="22"/>
        </w:rPr>
      </w:pPr>
    </w:p>
    <w:p w14:paraId="4B05316D" w14:textId="77777777" w:rsidR="005352E8" w:rsidRPr="00253EFF" w:rsidRDefault="005352E8" w:rsidP="005352E8">
      <w:pPr>
        <w:spacing w:after="120"/>
        <w:rPr>
          <w:rFonts w:ascii="Cambria" w:hAnsi="Cambria" w:cs="Arial"/>
          <w:b/>
          <w:sz w:val="22"/>
          <w:szCs w:val="22"/>
        </w:rPr>
      </w:pPr>
      <w:r w:rsidRPr="00253EFF">
        <w:rPr>
          <w:rFonts w:ascii="Cambria" w:hAnsi="Cambria" w:cs="Arial"/>
          <w:b/>
          <w:sz w:val="22"/>
          <w:szCs w:val="22"/>
        </w:rPr>
        <w:t>Příloha č. 1 k obecně závazné vyhlášce, kterou se vydává požární řád</w:t>
      </w:r>
    </w:p>
    <w:p w14:paraId="2145FB9D" w14:textId="77777777" w:rsidR="005352E8" w:rsidRPr="00253EFF" w:rsidRDefault="005352E8" w:rsidP="005352E8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253EFF">
        <w:rPr>
          <w:rFonts w:ascii="Cambria" w:hAnsi="Cambria" w:cs="Arial"/>
          <w:sz w:val="22"/>
          <w:szCs w:val="22"/>
        </w:rPr>
        <w:t>Seznam sil a prostředků jednotek požární ochrany z požárního poplachového plánu Středočeského kraje.</w:t>
      </w:r>
    </w:p>
    <w:p w14:paraId="14D287C9" w14:textId="77777777" w:rsidR="005352E8" w:rsidRPr="00253EFF" w:rsidRDefault="005352E8" w:rsidP="005352E8">
      <w:pPr>
        <w:spacing w:after="120"/>
        <w:rPr>
          <w:rFonts w:ascii="Cambria" w:hAnsi="Cambria" w:cs="Arial"/>
          <w:sz w:val="22"/>
          <w:szCs w:val="22"/>
        </w:rPr>
      </w:pPr>
    </w:p>
    <w:p w14:paraId="6BAFE403" w14:textId="77777777" w:rsidR="005352E8" w:rsidRPr="00253EFF" w:rsidRDefault="005352E8" w:rsidP="005352E8">
      <w:pPr>
        <w:pStyle w:val="Zkladntext"/>
        <w:tabs>
          <w:tab w:val="right" w:pos="9070"/>
        </w:tabs>
        <w:spacing w:after="0" w:line="276" w:lineRule="auto"/>
        <w:rPr>
          <w:rFonts w:ascii="Cambria" w:hAnsi="Cambria"/>
          <w:sz w:val="22"/>
          <w:szCs w:val="22"/>
        </w:rPr>
      </w:pPr>
      <w:r w:rsidRPr="00253EFF">
        <w:rPr>
          <w:rFonts w:ascii="Cambria" w:hAnsi="Cambria"/>
          <w:sz w:val="22"/>
          <w:szCs w:val="22"/>
        </w:rPr>
        <w:t>Poplachový plán obce</w:t>
      </w:r>
    </w:p>
    <w:p w14:paraId="55CB378E" w14:textId="77777777" w:rsidR="005352E8" w:rsidRPr="00253EFF" w:rsidRDefault="005352E8" w:rsidP="005352E8">
      <w:pPr>
        <w:pStyle w:val="Zkladntext"/>
        <w:tabs>
          <w:tab w:val="right" w:pos="9070"/>
        </w:tabs>
        <w:spacing w:after="0" w:line="276" w:lineRule="auto"/>
        <w:rPr>
          <w:rFonts w:ascii="Cambria" w:hAnsi="Cambria"/>
          <w:sz w:val="22"/>
          <w:szCs w:val="22"/>
        </w:rPr>
      </w:pPr>
      <w:r w:rsidRPr="00253EFF">
        <w:rPr>
          <w:rFonts w:ascii="Cambria" w:hAnsi="Cambria"/>
          <w:sz w:val="22"/>
          <w:szCs w:val="22"/>
        </w:rPr>
        <w:t>Okres Benešov</w:t>
      </w:r>
    </w:p>
    <w:p w14:paraId="701F3526" w14:textId="77777777" w:rsidR="005352E8" w:rsidRPr="00253EFF" w:rsidRDefault="005352E8" w:rsidP="005352E8">
      <w:pPr>
        <w:pStyle w:val="Zkladntext"/>
        <w:tabs>
          <w:tab w:val="right" w:pos="9070"/>
        </w:tabs>
        <w:spacing w:after="0" w:line="276" w:lineRule="auto"/>
        <w:rPr>
          <w:rFonts w:ascii="Cambria" w:hAnsi="Cambria"/>
          <w:sz w:val="22"/>
          <w:szCs w:val="22"/>
        </w:rPr>
      </w:pPr>
      <w:r w:rsidRPr="00253EFF">
        <w:rPr>
          <w:rFonts w:ascii="Cambria" w:hAnsi="Cambria"/>
          <w:sz w:val="22"/>
          <w:szCs w:val="22"/>
        </w:rPr>
        <w:t>Obec Třebešice</w:t>
      </w:r>
    </w:p>
    <w:p w14:paraId="7846E897" w14:textId="77777777" w:rsidR="005352E8" w:rsidRPr="00253EFF" w:rsidRDefault="005352E8" w:rsidP="005352E8">
      <w:pPr>
        <w:pStyle w:val="Zkladntext"/>
        <w:tabs>
          <w:tab w:val="right" w:pos="9070"/>
        </w:tabs>
        <w:spacing w:after="0" w:line="276" w:lineRule="auto"/>
        <w:rPr>
          <w:rFonts w:ascii="Cambria" w:hAnsi="Cambria"/>
          <w:sz w:val="22"/>
          <w:szCs w:val="22"/>
        </w:rPr>
      </w:pPr>
    </w:p>
    <w:p w14:paraId="5355D760" w14:textId="77777777" w:rsidR="005352E8" w:rsidRPr="00253EFF" w:rsidRDefault="005352E8" w:rsidP="005352E8">
      <w:pPr>
        <w:pStyle w:val="Zkladntext"/>
        <w:tabs>
          <w:tab w:val="left" w:pos="1904"/>
          <w:tab w:val="left" w:pos="3808"/>
          <w:tab w:val="left" w:pos="6565"/>
        </w:tabs>
        <w:spacing w:after="0" w:line="276" w:lineRule="auto"/>
        <w:rPr>
          <w:rFonts w:ascii="Cambria" w:hAnsi="Cambria"/>
          <w:b/>
          <w:bCs/>
          <w:sz w:val="22"/>
          <w:szCs w:val="22"/>
        </w:rPr>
      </w:pPr>
      <w:r w:rsidRPr="00253EFF">
        <w:rPr>
          <w:rFonts w:ascii="Cambria" w:hAnsi="Cambria"/>
          <w:b/>
          <w:bCs/>
          <w:sz w:val="22"/>
          <w:szCs w:val="22"/>
        </w:rPr>
        <w:t>1. stupeň</w:t>
      </w:r>
      <w:r w:rsidRPr="00253EFF">
        <w:rPr>
          <w:rFonts w:ascii="Cambria" w:hAnsi="Cambria"/>
          <w:b/>
          <w:bCs/>
          <w:sz w:val="22"/>
          <w:szCs w:val="22"/>
        </w:rPr>
        <w:tab/>
        <w:t>2. stupeň</w:t>
      </w:r>
      <w:r w:rsidRPr="00253EFF">
        <w:rPr>
          <w:rFonts w:ascii="Cambria" w:hAnsi="Cambria"/>
          <w:b/>
          <w:bCs/>
          <w:sz w:val="22"/>
          <w:szCs w:val="22"/>
        </w:rPr>
        <w:tab/>
        <w:t xml:space="preserve">3. stupeň </w:t>
      </w:r>
      <w:r w:rsidRPr="00253EFF">
        <w:rPr>
          <w:rFonts w:ascii="Cambria" w:hAnsi="Cambria"/>
          <w:b/>
          <w:bCs/>
          <w:sz w:val="22"/>
          <w:szCs w:val="22"/>
        </w:rPr>
        <w:tab/>
        <w:t xml:space="preserve">Zvláštní stupeň </w:t>
      </w:r>
    </w:p>
    <w:p w14:paraId="1F3454B8" w14:textId="77777777" w:rsidR="005352E8" w:rsidRPr="00253EFF" w:rsidRDefault="005352E8" w:rsidP="005352E8">
      <w:pPr>
        <w:pStyle w:val="Zkladntext"/>
        <w:tabs>
          <w:tab w:val="left" w:pos="1904"/>
          <w:tab w:val="left" w:pos="3808"/>
          <w:tab w:val="left" w:pos="6565"/>
        </w:tabs>
        <w:spacing w:after="0" w:line="276" w:lineRule="auto"/>
        <w:rPr>
          <w:rFonts w:ascii="Cambria" w:hAnsi="Cambria"/>
          <w:sz w:val="22"/>
          <w:szCs w:val="22"/>
        </w:rPr>
      </w:pPr>
      <w:r w:rsidRPr="00253EFF">
        <w:rPr>
          <w:rFonts w:ascii="Cambria" w:hAnsi="Cambria"/>
          <w:sz w:val="22"/>
          <w:szCs w:val="22"/>
        </w:rPr>
        <w:t>- Divišov</w:t>
      </w:r>
      <w:r w:rsidRPr="00253EFF">
        <w:rPr>
          <w:rFonts w:ascii="Cambria" w:hAnsi="Cambria"/>
          <w:sz w:val="22"/>
          <w:szCs w:val="22"/>
        </w:rPr>
        <w:tab/>
        <w:t>- Bílkovice</w:t>
      </w:r>
      <w:r w:rsidRPr="00253EFF">
        <w:rPr>
          <w:rFonts w:ascii="Cambria" w:hAnsi="Cambria"/>
          <w:sz w:val="22"/>
          <w:szCs w:val="22"/>
        </w:rPr>
        <w:tab/>
        <w:t>- Drahňovice</w:t>
      </w:r>
      <w:r w:rsidRPr="00253EFF">
        <w:rPr>
          <w:rFonts w:ascii="Cambria" w:hAnsi="Cambria"/>
          <w:sz w:val="22"/>
          <w:szCs w:val="22"/>
        </w:rPr>
        <w:tab/>
        <w:t>- Vlašim–Vlašim</w:t>
      </w:r>
    </w:p>
    <w:p w14:paraId="35A2DE54" w14:textId="77777777" w:rsidR="005352E8" w:rsidRPr="00253EFF" w:rsidRDefault="005352E8" w:rsidP="005352E8">
      <w:pPr>
        <w:pStyle w:val="Zkladntext"/>
        <w:tabs>
          <w:tab w:val="left" w:pos="1904"/>
          <w:tab w:val="left" w:pos="3808"/>
          <w:tab w:val="left" w:pos="6565"/>
        </w:tabs>
        <w:spacing w:after="0" w:line="276" w:lineRule="auto"/>
        <w:rPr>
          <w:rFonts w:ascii="Cambria" w:hAnsi="Cambria"/>
          <w:sz w:val="22"/>
          <w:szCs w:val="22"/>
        </w:rPr>
      </w:pPr>
      <w:r w:rsidRPr="00253EFF">
        <w:rPr>
          <w:rFonts w:ascii="Cambria" w:hAnsi="Cambria"/>
          <w:sz w:val="22"/>
          <w:szCs w:val="22"/>
        </w:rPr>
        <w:t>- Chotýšany</w:t>
      </w:r>
      <w:r w:rsidRPr="00253EFF">
        <w:rPr>
          <w:rFonts w:ascii="Cambria" w:hAnsi="Cambria"/>
          <w:sz w:val="22"/>
          <w:szCs w:val="22"/>
        </w:rPr>
        <w:tab/>
        <w:t>- Struhařov (BN)</w:t>
      </w:r>
      <w:r w:rsidRPr="00253EFF">
        <w:rPr>
          <w:rFonts w:ascii="Cambria" w:hAnsi="Cambria"/>
          <w:sz w:val="22"/>
          <w:szCs w:val="22"/>
        </w:rPr>
        <w:tab/>
        <w:t>- Choratice</w:t>
      </w:r>
      <w:r w:rsidRPr="00253EFF">
        <w:rPr>
          <w:rFonts w:ascii="Cambria" w:hAnsi="Cambria"/>
          <w:sz w:val="22"/>
          <w:szCs w:val="22"/>
        </w:rPr>
        <w:tab/>
        <w:t>- Bystřice</w:t>
      </w:r>
    </w:p>
    <w:p w14:paraId="4437FAEE" w14:textId="77777777" w:rsidR="005352E8" w:rsidRPr="00253EFF" w:rsidRDefault="005352E8" w:rsidP="005352E8">
      <w:pPr>
        <w:pStyle w:val="Zkladntext"/>
        <w:tabs>
          <w:tab w:val="left" w:pos="1904"/>
          <w:tab w:val="left" w:pos="3808"/>
          <w:tab w:val="left" w:pos="6565"/>
        </w:tabs>
        <w:spacing w:after="0" w:line="276" w:lineRule="auto"/>
        <w:rPr>
          <w:rFonts w:ascii="Cambria" w:hAnsi="Cambria"/>
          <w:sz w:val="22"/>
          <w:szCs w:val="22"/>
        </w:rPr>
      </w:pPr>
      <w:r w:rsidRPr="00253EFF">
        <w:rPr>
          <w:rFonts w:ascii="Cambria" w:hAnsi="Cambria"/>
          <w:sz w:val="22"/>
          <w:szCs w:val="22"/>
        </w:rPr>
        <w:t xml:space="preserve">- stanice Benešov </w:t>
      </w:r>
      <w:r w:rsidRPr="00253EFF">
        <w:rPr>
          <w:rFonts w:ascii="Cambria" w:hAnsi="Cambria"/>
          <w:sz w:val="22"/>
          <w:szCs w:val="22"/>
        </w:rPr>
        <w:tab/>
        <w:t>- stanice Vlašim</w:t>
      </w:r>
      <w:r w:rsidRPr="00253EFF">
        <w:rPr>
          <w:rFonts w:ascii="Cambria" w:hAnsi="Cambria"/>
          <w:sz w:val="22"/>
          <w:szCs w:val="22"/>
        </w:rPr>
        <w:tab/>
        <w:t>- Vlašim–Domašín</w:t>
      </w:r>
      <w:r w:rsidRPr="00253EFF">
        <w:rPr>
          <w:rFonts w:ascii="Cambria" w:hAnsi="Cambria"/>
          <w:sz w:val="22"/>
          <w:szCs w:val="22"/>
        </w:rPr>
        <w:tab/>
        <w:t>- Čerčany</w:t>
      </w:r>
    </w:p>
    <w:p w14:paraId="32A26211" w14:textId="77777777" w:rsidR="005352E8" w:rsidRPr="00253EFF" w:rsidRDefault="005352E8" w:rsidP="005352E8">
      <w:pPr>
        <w:pStyle w:val="Zkladntext"/>
        <w:tabs>
          <w:tab w:val="left" w:pos="1904"/>
          <w:tab w:val="left" w:pos="3808"/>
          <w:tab w:val="left" w:pos="6565"/>
        </w:tabs>
        <w:spacing w:after="0" w:line="276" w:lineRule="auto"/>
        <w:rPr>
          <w:rFonts w:ascii="Cambria" w:hAnsi="Cambria"/>
          <w:sz w:val="22"/>
          <w:szCs w:val="22"/>
        </w:rPr>
      </w:pPr>
      <w:r w:rsidRPr="00253EFF">
        <w:rPr>
          <w:rFonts w:ascii="Cambria" w:hAnsi="Cambria"/>
          <w:sz w:val="22"/>
          <w:szCs w:val="22"/>
        </w:rPr>
        <w:t xml:space="preserve">- Postupice </w:t>
      </w:r>
      <w:r w:rsidRPr="00253EFF">
        <w:rPr>
          <w:rFonts w:ascii="Cambria" w:hAnsi="Cambria"/>
          <w:sz w:val="22"/>
          <w:szCs w:val="22"/>
        </w:rPr>
        <w:tab/>
        <w:t>- Teplýšovice</w:t>
      </w:r>
      <w:r w:rsidRPr="00253EFF">
        <w:rPr>
          <w:rFonts w:ascii="Cambria" w:hAnsi="Cambria"/>
          <w:sz w:val="22"/>
          <w:szCs w:val="22"/>
        </w:rPr>
        <w:tab/>
        <w:t>- Soběhrdy</w:t>
      </w:r>
      <w:r w:rsidRPr="00253EFF">
        <w:rPr>
          <w:rFonts w:ascii="Cambria" w:hAnsi="Cambria"/>
          <w:sz w:val="22"/>
          <w:szCs w:val="22"/>
        </w:rPr>
        <w:tab/>
        <w:t>- Hvězdonice</w:t>
      </w:r>
    </w:p>
    <w:p w14:paraId="1A98E558" w14:textId="77777777" w:rsidR="005352E8" w:rsidRPr="00253EFF" w:rsidRDefault="005352E8" w:rsidP="005352E8">
      <w:pPr>
        <w:pStyle w:val="Zkladntext"/>
        <w:tabs>
          <w:tab w:val="left" w:pos="1904"/>
          <w:tab w:val="left" w:pos="3808"/>
          <w:tab w:val="left" w:pos="6565"/>
        </w:tabs>
        <w:spacing w:after="0" w:line="276" w:lineRule="auto"/>
        <w:rPr>
          <w:rFonts w:ascii="Cambria" w:hAnsi="Cambria"/>
          <w:sz w:val="22"/>
          <w:szCs w:val="22"/>
        </w:rPr>
      </w:pPr>
      <w:r w:rsidRPr="00253EFF">
        <w:rPr>
          <w:rFonts w:ascii="Cambria" w:hAnsi="Cambria"/>
          <w:sz w:val="22"/>
          <w:szCs w:val="22"/>
        </w:rPr>
        <w:tab/>
        <w:t>- Ostředek</w:t>
      </w:r>
      <w:r w:rsidRPr="00253EFF">
        <w:rPr>
          <w:rFonts w:ascii="Cambria" w:hAnsi="Cambria"/>
          <w:sz w:val="22"/>
          <w:szCs w:val="22"/>
        </w:rPr>
        <w:tab/>
        <w:t>- stanice Zruč nad Sázavou</w:t>
      </w:r>
      <w:r w:rsidRPr="00253EFF">
        <w:rPr>
          <w:rFonts w:ascii="Cambria" w:hAnsi="Cambria"/>
          <w:sz w:val="22"/>
          <w:szCs w:val="22"/>
        </w:rPr>
        <w:tab/>
        <w:t>- stanice Uhlířské Janovice</w:t>
      </w:r>
    </w:p>
    <w:p w14:paraId="76A31929" w14:textId="77777777" w:rsidR="005352E8" w:rsidRPr="00253EFF" w:rsidRDefault="005352E8" w:rsidP="005352E8">
      <w:pPr>
        <w:pStyle w:val="Zkladntext"/>
        <w:tabs>
          <w:tab w:val="left" w:pos="1904"/>
          <w:tab w:val="left" w:pos="3808"/>
          <w:tab w:val="left" w:pos="6565"/>
        </w:tabs>
        <w:spacing w:after="0" w:line="276" w:lineRule="auto"/>
        <w:rPr>
          <w:rFonts w:ascii="Cambria" w:hAnsi="Cambria" w:cs="Arial"/>
          <w:szCs w:val="24"/>
        </w:rPr>
      </w:pPr>
      <w:r w:rsidRPr="00253EFF">
        <w:rPr>
          <w:rFonts w:ascii="Cambria" w:hAnsi="Cambria"/>
          <w:sz w:val="22"/>
          <w:szCs w:val="22"/>
        </w:rPr>
        <w:tab/>
        <w:t>- Petroupim</w:t>
      </w:r>
      <w:r w:rsidRPr="00253EFF">
        <w:rPr>
          <w:rFonts w:ascii="Cambria" w:hAnsi="Cambria"/>
          <w:szCs w:val="24"/>
        </w:rPr>
        <w:tab/>
        <w:t xml:space="preserve"> </w:t>
      </w:r>
    </w:p>
    <w:p w14:paraId="6A0942F0" w14:textId="77777777" w:rsidR="005352E8" w:rsidRPr="00253EFF" w:rsidRDefault="005352E8" w:rsidP="005352E8">
      <w:pPr>
        <w:spacing w:after="120"/>
        <w:rPr>
          <w:rFonts w:ascii="Cambria" w:hAnsi="Cambria" w:cs="Arial"/>
        </w:rPr>
      </w:pPr>
    </w:p>
    <w:p w14:paraId="180A001C" w14:textId="7847F383" w:rsidR="00900AF4" w:rsidRPr="005352E8" w:rsidRDefault="00900AF4" w:rsidP="005352E8"/>
    <w:sectPr w:rsidR="00900AF4" w:rsidRPr="005352E8" w:rsidSect="002C20A7">
      <w:footnotePr>
        <w:numRestart w:val="eachSect"/>
      </w:foot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1CB8F" w14:textId="77777777" w:rsidR="002C20A7" w:rsidRDefault="002C20A7">
      <w:r>
        <w:separator/>
      </w:r>
    </w:p>
  </w:endnote>
  <w:endnote w:type="continuationSeparator" w:id="0">
    <w:p w14:paraId="531A59CD" w14:textId="77777777" w:rsidR="002C20A7" w:rsidRDefault="002C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4453D" w14:textId="77777777" w:rsidR="002C20A7" w:rsidRDefault="002C20A7">
      <w:r>
        <w:separator/>
      </w:r>
    </w:p>
  </w:footnote>
  <w:footnote w:type="continuationSeparator" w:id="0">
    <w:p w14:paraId="76BDAE7B" w14:textId="77777777" w:rsidR="002C20A7" w:rsidRDefault="002C2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60E63"/>
    <w:multiLevelType w:val="hybridMultilevel"/>
    <w:tmpl w:val="F3083682"/>
    <w:lvl w:ilvl="0" w:tplc="A1388D3E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DB4DBA"/>
    <w:multiLevelType w:val="hybridMultilevel"/>
    <w:tmpl w:val="BE507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1231975">
    <w:abstractNumId w:val="8"/>
  </w:num>
  <w:num w:numId="2" w16cid:durableId="643433826">
    <w:abstractNumId w:val="20"/>
  </w:num>
  <w:num w:numId="3" w16cid:durableId="1009867639">
    <w:abstractNumId w:val="4"/>
  </w:num>
  <w:num w:numId="4" w16cid:durableId="1448962468">
    <w:abstractNumId w:val="15"/>
  </w:num>
  <w:num w:numId="5" w16cid:durableId="1530292005">
    <w:abstractNumId w:val="14"/>
  </w:num>
  <w:num w:numId="6" w16cid:durableId="1234967173">
    <w:abstractNumId w:val="17"/>
  </w:num>
  <w:num w:numId="7" w16cid:durableId="673383231">
    <w:abstractNumId w:val="10"/>
  </w:num>
  <w:num w:numId="8" w16cid:durableId="1703242085">
    <w:abstractNumId w:val="1"/>
  </w:num>
  <w:num w:numId="9" w16cid:durableId="166098563">
    <w:abstractNumId w:val="16"/>
  </w:num>
  <w:num w:numId="10" w16cid:durableId="662316358">
    <w:abstractNumId w:val="2"/>
  </w:num>
  <w:num w:numId="11" w16cid:durableId="982613471">
    <w:abstractNumId w:val="3"/>
  </w:num>
  <w:num w:numId="12" w16cid:durableId="972253663">
    <w:abstractNumId w:val="19"/>
  </w:num>
  <w:num w:numId="13" w16cid:durableId="1443186263">
    <w:abstractNumId w:val="12"/>
  </w:num>
  <w:num w:numId="14" w16cid:durableId="672034183">
    <w:abstractNumId w:val="18"/>
  </w:num>
  <w:num w:numId="15" w16cid:durableId="950820523">
    <w:abstractNumId w:val="0"/>
  </w:num>
  <w:num w:numId="16" w16cid:durableId="134572901">
    <w:abstractNumId w:val="13"/>
  </w:num>
  <w:num w:numId="17" w16cid:durableId="784546073">
    <w:abstractNumId w:val="7"/>
  </w:num>
  <w:num w:numId="18" w16cid:durableId="1485119575">
    <w:abstractNumId w:val="9"/>
  </w:num>
  <w:num w:numId="19" w16cid:durableId="1166628327">
    <w:abstractNumId w:val="6"/>
  </w:num>
  <w:num w:numId="20" w16cid:durableId="1493987190">
    <w:abstractNumId w:val="11"/>
  </w:num>
  <w:num w:numId="21" w16cid:durableId="1265070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10D3"/>
    <w:rsid w:val="00041EF2"/>
    <w:rsid w:val="00081132"/>
    <w:rsid w:val="00087B51"/>
    <w:rsid w:val="000A0CE6"/>
    <w:rsid w:val="000C0C56"/>
    <w:rsid w:val="000D3097"/>
    <w:rsid w:val="000D3B33"/>
    <w:rsid w:val="000E5428"/>
    <w:rsid w:val="000F0A44"/>
    <w:rsid w:val="00107BCE"/>
    <w:rsid w:val="001364FD"/>
    <w:rsid w:val="00166688"/>
    <w:rsid w:val="00167FA5"/>
    <w:rsid w:val="001832A6"/>
    <w:rsid w:val="00191966"/>
    <w:rsid w:val="001A79E1"/>
    <w:rsid w:val="001C744A"/>
    <w:rsid w:val="001D0B27"/>
    <w:rsid w:val="001D4728"/>
    <w:rsid w:val="00212C35"/>
    <w:rsid w:val="00213118"/>
    <w:rsid w:val="00224B0D"/>
    <w:rsid w:val="0024722A"/>
    <w:rsid w:val="002525E7"/>
    <w:rsid w:val="002560FF"/>
    <w:rsid w:val="0026181E"/>
    <w:rsid w:val="00264869"/>
    <w:rsid w:val="002738CF"/>
    <w:rsid w:val="002B2531"/>
    <w:rsid w:val="002C20A7"/>
    <w:rsid w:val="002D0F91"/>
    <w:rsid w:val="002D539B"/>
    <w:rsid w:val="003050EE"/>
    <w:rsid w:val="00314D04"/>
    <w:rsid w:val="00347C80"/>
    <w:rsid w:val="003541F4"/>
    <w:rsid w:val="003729EF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0CD9"/>
    <w:rsid w:val="00477C4B"/>
    <w:rsid w:val="00480521"/>
    <w:rsid w:val="00485025"/>
    <w:rsid w:val="00485E7B"/>
    <w:rsid w:val="00513323"/>
    <w:rsid w:val="005229CD"/>
    <w:rsid w:val="00533F5B"/>
    <w:rsid w:val="005350D4"/>
    <w:rsid w:val="005352E8"/>
    <w:rsid w:val="005545D7"/>
    <w:rsid w:val="00557C94"/>
    <w:rsid w:val="005730BE"/>
    <w:rsid w:val="00575630"/>
    <w:rsid w:val="00581E7B"/>
    <w:rsid w:val="00581F3E"/>
    <w:rsid w:val="00596EBC"/>
    <w:rsid w:val="005F7027"/>
    <w:rsid w:val="006026C5"/>
    <w:rsid w:val="00617A91"/>
    <w:rsid w:val="00617BDE"/>
    <w:rsid w:val="00625C44"/>
    <w:rsid w:val="00641107"/>
    <w:rsid w:val="0064245C"/>
    <w:rsid w:val="00642611"/>
    <w:rsid w:val="00642719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56806"/>
    <w:rsid w:val="00771BD5"/>
    <w:rsid w:val="00774C69"/>
    <w:rsid w:val="0079293A"/>
    <w:rsid w:val="007A537F"/>
    <w:rsid w:val="007B261E"/>
    <w:rsid w:val="007B5155"/>
    <w:rsid w:val="007B6205"/>
    <w:rsid w:val="007B63AA"/>
    <w:rsid w:val="007D7BB7"/>
    <w:rsid w:val="007E0075"/>
    <w:rsid w:val="007E1DB2"/>
    <w:rsid w:val="007E286D"/>
    <w:rsid w:val="007E3C2E"/>
    <w:rsid w:val="007F5346"/>
    <w:rsid w:val="0084248C"/>
    <w:rsid w:val="00843DC9"/>
    <w:rsid w:val="00852ACA"/>
    <w:rsid w:val="00857150"/>
    <w:rsid w:val="008573F5"/>
    <w:rsid w:val="008761D8"/>
    <w:rsid w:val="00876251"/>
    <w:rsid w:val="00887BCF"/>
    <w:rsid w:val="00891C7A"/>
    <w:rsid w:val="008928E7"/>
    <w:rsid w:val="00893F09"/>
    <w:rsid w:val="008C4C41"/>
    <w:rsid w:val="008C7339"/>
    <w:rsid w:val="00900AF4"/>
    <w:rsid w:val="00904A58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3B11"/>
    <w:rsid w:val="00A30821"/>
    <w:rsid w:val="00A460F7"/>
    <w:rsid w:val="00A51A07"/>
    <w:rsid w:val="00A56B7C"/>
    <w:rsid w:val="00A6202F"/>
    <w:rsid w:val="00A62621"/>
    <w:rsid w:val="00A97662"/>
    <w:rsid w:val="00AA382C"/>
    <w:rsid w:val="00AA6122"/>
    <w:rsid w:val="00AB04A1"/>
    <w:rsid w:val="00AC0896"/>
    <w:rsid w:val="00AC1E54"/>
    <w:rsid w:val="00AF450A"/>
    <w:rsid w:val="00AF71F5"/>
    <w:rsid w:val="00B04E79"/>
    <w:rsid w:val="00B26438"/>
    <w:rsid w:val="00BB6020"/>
    <w:rsid w:val="00C11948"/>
    <w:rsid w:val="00C4615C"/>
    <w:rsid w:val="00C57C27"/>
    <w:rsid w:val="00C65953"/>
    <w:rsid w:val="00C676FE"/>
    <w:rsid w:val="00C82D9F"/>
    <w:rsid w:val="00CB088B"/>
    <w:rsid w:val="00CB56D6"/>
    <w:rsid w:val="00CF1E6A"/>
    <w:rsid w:val="00D06446"/>
    <w:rsid w:val="00D132D9"/>
    <w:rsid w:val="00D32BCB"/>
    <w:rsid w:val="00D41525"/>
    <w:rsid w:val="00D42007"/>
    <w:rsid w:val="00D50742"/>
    <w:rsid w:val="00D61FE1"/>
    <w:rsid w:val="00D7654C"/>
    <w:rsid w:val="00DA1BDE"/>
    <w:rsid w:val="00DA73D5"/>
    <w:rsid w:val="00DE4D85"/>
    <w:rsid w:val="00DF2532"/>
    <w:rsid w:val="00E27608"/>
    <w:rsid w:val="00E31920"/>
    <w:rsid w:val="00E432DB"/>
    <w:rsid w:val="00E47587"/>
    <w:rsid w:val="00E6636B"/>
    <w:rsid w:val="00EA650D"/>
    <w:rsid w:val="00EA6865"/>
    <w:rsid w:val="00EB4683"/>
    <w:rsid w:val="00EC4D93"/>
    <w:rsid w:val="00EE2A3B"/>
    <w:rsid w:val="00EE6B51"/>
    <w:rsid w:val="00F17B8B"/>
    <w:rsid w:val="00F21B18"/>
    <w:rsid w:val="00F45F7F"/>
    <w:rsid w:val="00F563D1"/>
    <w:rsid w:val="00F66F3F"/>
    <w:rsid w:val="00F67609"/>
    <w:rsid w:val="00F81EC5"/>
    <w:rsid w:val="00FA6CB4"/>
    <w:rsid w:val="00FD56E3"/>
    <w:rsid w:val="00FE20B1"/>
    <w:rsid w:val="00FE30B7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8E2C9"/>
  <w15:chartTrackingRefBased/>
  <w15:docId w15:val="{22BBC321-1643-4ACF-B61C-9C71A8E1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2A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52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2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52AC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2AC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852AC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852AC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52E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ormlnweb">
    <w:name w:val="Normal (Web)"/>
    <w:basedOn w:val="Normln"/>
    <w:uiPriority w:val="99"/>
    <w:semiHidden/>
    <w:rsid w:val="005352E8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5352E8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Times New Roman"/>
      <w:kern w:val="28"/>
      <w:sz w:val="32"/>
      <w:szCs w:val="32"/>
      <w:lang w:eastAsia="cs-CZ" w:bidi="ar-SA"/>
    </w:rPr>
  </w:style>
  <w:style w:type="paragraph" w:styleId="Bezmezer">
    <w:name w:val="No Spacing"/>
    <w:uiPriority w:val="1"/>
    <w:qFormat/>
    <w:rsid w:val="005352E8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5352E8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0A6C9-6F99-4387-AA85-F5D7496F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2024(23)ozv-nocni-klid-01</vt:lpstr>
    </vt:vector>
  </TitlesOfParts>
  <Company>MV ČR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2024(23)ozv-nocni-klid-01</dc:title>
  <dc:subject/>
  <dc:creator>DA210036</dc:creator>
  <cp:keywords/>
  <cp:lastModifiedBy>Obec Třebešice</cp:lastModifiedBy>
  <cp:revision>2</cp:revision>
  <cp:lastPrinted>2023-05-16T16:27:00Z</cp:lastPrinted>
  <dcterms:created xsi:type="dcterms:W3CDTF">2024-03-04T15:12:00Z</dcterms:created>
  <dcterms:modified xsi:type="dcterms:W3CDTF">2024-03-04T15:12:00Z</dcterms:modified>
</cp:coreProperties>
</file>