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Vrchovnice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-------------------------------------------------------------------------------------------------------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odkládání komunálního odpadu z nemovité věci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Vrchovnice se na svém zasedání dne </w:t>
      </w:r>
      <w:r>
        <w:rPr>
          <w:rFonts w:cs="Arial" w:ascii="Arial" w:hAnsi="Arial"/>
          <w:b w:val="false"/>
          <w:sz w:val="22"/>
          <w:szCs w:val="22"/>
        </w:rPr>
        <w:t>28.11.</w:t>
      </w:r>
      <w:r>
        <w:rPr>
          <w:rFonts w:cs="Arial" w:ascii="Arial" w:hAnsi="Arial"/>
          <w:b w:val="false"/>
          <w:sz w:val="22"/>
          <w:szCs w:val="22"/>
        </w:rPr>
        <w:t xml:space="preserve">2023 usnesením </w:t>
      </w:r>
      <w:r>
        <w:rPr>
          <w:rFonts w:cs="Arial" w:ascii="Arial" w:hAnsi="Arial"/>
          <w:b w:val="false"/>
          <w:sz w:val="22"/>
          <w:szCs w:val="22"/>
        </w:rPr>
        <w:t xml:space="preserve">č.3 </w:t>
      </w:r>
      <w:r>
        <w:rPr>
          <w:rFonts w:cs="Arial" w:ascii="Arial" w:hAnsi="Arial"/>
          <w:b w:val="false"/>
          <w:sz w:val="22"/>
          <w:szCs w:val="22"/>
        </w:rPr>
        <w:t>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Vrchovnice touto vyhláškou zavádí místní poplatek za odkládání komunálního odpadu z nemovité věci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Vrchovnice.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 poplatku, poplatník a plátce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4"/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4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Default"/>
        <w:spacing w:before="0"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>
      <w:pPr>
        <w:pStyle w:val="Normal"/>
        <w:numPr>
          <w:ilvl w:val="0"/>
          <w:numId w:val="4"/>
        </w:numPr>
        <w:spacing w:lineRule="auto" w:line="264" w:before="120" w:after="60"/>
        <w:ind w:left="567" w:hanging="567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Default"/>
        <w:spacing w:before="0"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>
      <w:pPr>
        <w:pStyle w:val="Normal"/>
        <w:numPr>
          <w:ilvl w:val="0"/>
          <w:numId w:val="4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Plátce poplatku je povinen vybrat poplatek od poplatníka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Odstavec"/>
        <w:numPr>
          <w:ilvl w:val="0"/>
          <w:numId w:val="9"/>
        </w:numPr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Není-li plátce poplatku, plní ohlašovací povinnost poplatník</w:t>
      </w:r>
      <w:r>
        <w:rPr>
          <w:rStyle w:val="Ukotvenpoznmkypodarou"/>
        </w:rPr>
        <w:footnoteReference w:id="11"/>
      </w:r>
      <w:r>
        <w:rPr/>
        <w:t>.</w:t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Základ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>
      <w:pPr>
        <w:pStyle w:val="Default"/>
        <w:spacing w:before="0" w:after="55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  <w:br/>
        <w:t>v případě, že v nemovité věci nemá bydliště žádná fyzická osoba.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  <w:shd w:fill="auto" w:val="clear"/>
        </w:rPr>
        <w:t>1,-</w:t>
      </w:r>
      <w:r>
        <w:rPr>
          <w:rFonts w:cs="Arial" w:ascii="Arial" w:hAnsi="Arial"/>
          <w:sz w:val="22"/>
          <w:szCs w:val="22"/>
        </w:rPr>
        <w:t xml:space="preserve"> Kč za l.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Výpočet poplatku</w:t>
      </w:r>
    </w:p>
    <w:p>
      <w:pPr>
        <w:pStyle w:val="Normal"/>
        <w:numPr>
          <w:ilvl w:val="0"/>
          <w:numId w:val="5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vypočte jako součet dílčích poplatků za jednotlivé kalendářní měsíce, na jejichž konci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měl poplatník v nemovité věci bydliště, nebo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6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poplatku odvede vybraný poplatek správci poplatku nejpozději do 31. 12. příslušného kalendářního roku.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Není-li plátce poplatku, zaplatí poplatek ve lhůtě podle odstavce 1 poplatník.</w:t>
      </w:r>
      <w:r>
        <w:rPr>
          <w:rFonts w:cs="Arial" w:ascii="Arial" w:hAnsi="Arial"/>
          <w:sz w:val="22"/>
          <w:szCs w:val="22"/>
          <w:vertAlign w:val="superscript"/>
        </w:rPr>
        <w:t>12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360" w:after="120"/>
        <w:jc w:val="center"/>
        <w:outlineLvl w:val="1"/>
        <w:rPr>
          <w:rFonts w:ascii="Arial" w:hAnsi="Arial" w:eastAsia="PingFang SC" w:cs="Arial Unicode MS"/>
          <w:b/>
          <w:b/>
          <w:bCs/>
          <w:kern w:val="2"/>
          <w:lang w:eastAsia="zh-CN" w:bidi="hi-IN"/>
        </w:rPr>
      </w:pPr>
      <w:r>
        <w:rPr>
          <w:rFonts w:eastAsia="PingFang SC" w:cs="Arial Unicode MS" w:ascii="Arial" w:hAnsi="Arial"/>
          <w:b/>
          <w:bCs/>
          <w:kern w:val="2"/>
          <w:lang w:eastAsia="zh-CN" w:bidi="hi-IN"/>
        </w:rPr>
        <w:t>Čl. 8</w:t>
        <w:br/>
        <w:t>Přechodné a zrušovací ustanovení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lineRule="auto" w:line="276" w:before="0" w:after="120"/>
        <w:jc w:val="both"/>
        <w:rPr>
          <w:rFonts w:ascii="Arial" w:hAnsi="Arial" w:eastAsia="Arial" w:cs="Arial"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kern w:val="2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lineRule="auto" w:line="276" w:before="0" w:after="120"/>
        <w:jc w:val="both"/>
        <w:rPr>
          <w:rFonts w:ascii="Arial" w:hAnsi="Arial" w:eastAsia="Arial" w:cs="Arial"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kern w:val="2"/>
          <w:sz w:val="22"/>
          <w:szCs w:val="22"/>
          <w:lang w:eastAsia="zh-CN" w:bidi="hi-IN"/>
        </w:rPr>
        <w:t>Zrušuje se obecně závazná vyhláška č. 1/2022, za odkládání komunálního odpadu z nemovité věci, ze dne 20. 12. 2022.</w:t>
      </w:r>
    </w:p>
    <w:p>
      <w:pPr>
        <w:pStyle w:val="Slalnk"/>
        <w:spacing w:before="480" w:after="60"/>
        <w:rPr/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  <w:t xml:space="preserve"> 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2024.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spacing w:lineRule="auto" w:line="276"/>
        <w:jc w:val="both"/>
        <w:rPr/>
      </w:pPr>
      <w:r>
        <w:rPr>
          <w:rFonts w:eastAsia="Calibri" w:cs="Arial" w:ascii="Arial" w:hAnsi="Arial"/>
          <w:sz w:val="22"/>
          <w:szCs w:val="22"/>
          <w:lang w:eastAsia="en-US"/>
        </w:rPr>
        <w:t>…………………………………</w:t>
      </w:r>
      <w:r>
        <w:rPr>
          <w:rFonts w:eastAsia="Calibri" w:cs="Arial" w:ascii="Arial" w:hAnsi="Arial"/>
          <w:sz w:val="22"/>
          <w:szCs w:val="22"/>
          <w:lang w:eastAsia="en-US"/>
        </w:rPr>
        <w:t>.</w:t>
        <w:tab/>
        <w:tab/>
        <w:t>                  </w:t>
        <w:tab/>
        <w:t>    ………………………………</w:t>
      </w:r>
    </w:p>
    <w:p>
      <w:pPr>
        <w:pStyle w:val="Normal"/>
        <w:tabs>
          <w:tab w:val="clear" w:pos="708"/>
          <w:tab w:val="left" w:pos="720" w:leader="none"/>
          <w:tab w:val="left" w:pos="6120" w:leader="none"/>
        </w:tabs>
        <w:spacing w:lineRule="auto" w:line="264"/>
        <w:ind w:left="708" w:hanging="708"/>
        <w:rPr/>
      </w:pPr>
      <w:r>
        <w:rPr>
          <w:rFonts w:cs="Arial" w:ascii="Arial" w:hAnsi="Arial"/>
          <w:sz w:val="22"/>
          <w:szCs w:val="22"/>
        </w:rPr>
        <w:t>        </w:t>
      </w:r>
      <w:r>
        <w:rPr>
          <w:rFonts w:cs="Arial" w:ascii="Arial" w:hAnsi="Arial"/>
          <w:sz w:val="22"/>
          <w:szCs w:val="22"/>
        </w:rPr>
        <w:t>Zdeněk Vojtěch v. r.                                                   MUDr. Jakub Suchánek, Ph.D., v. r.</w:t>
      </w:r>
    </w:p>
    <w:p>
      <w:pPr>
        <w:pStyle w:val="Normal"/>
        <w:tabs>
          <w:tab w:val="clear" w:pos="708"/>
          <w:tab w:val="left" w:pos="720" w:leader="none"/>
          <w:tab w:val="left" w:pos="6120" w:leader="none"/>
        </w:tabs>
        <w:spacing w:lineRule="auto" w:line="264"/>
        <w:ind w:left="708" w:hanging="708"/>
        <w:rPr/>
      </w:pPr>
      <w:r>
        <w:rPr>
          <w:rFonts w:cs="Arial" w:ascii="Arial" w:hAnsi="Arial"/>
          <w:sz w:val="22"/>
          <w:szCs w:val="22"/>
        </w:rPr>
        <w:t>        </w:t>
      </w:r>
      <w:r>
        <w:rPr>
          <w:rFonts w:eastAsia="Arial" w:cs="Arial" w:ascii="Arial" w:hAnsi="Arial"/>
          <w:sz w:val="22"/>
          <w:szCs w:val="22"/>
        </w:rPr>
        <w:t xml:space="preserve">      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starosta</w:t>
        <w:tab/>
        <w:t>           místostarosta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10j zákona o místních poplatcích</w:t>
      </w:r>
    </w:p>
  </w:footnote>
  <w:footnote w:id="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10i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10n odst. 1 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10n odst. 2 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Footnote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sid w:val="006968ba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4f3772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4f3772"/>
    <w:rPr/>
  </w:style>
  <w:style w:type="character" w:styleId="PedmtkomenteChar" w:customStyle="1">
    <w:name w:val="Předmět komentáře Char"/>
    <w:link w:val="Annotationsubject"/>
    <w:qFormat/>
    <w:rsid w:val="004f3772"/>
    <w:rPr>
      <w:b/>
      <w:bCs/>
    </w:rPr>
  </w:style>
  <w:style w:type="character" w:styleId="TextbublinyChar" w:customStyle="1">
    <w:name w:val="Text bubliny Char"/>
    <w:link w:val="BalloonText"/>
    <w:qFormat/>
    <w:rsid w:val="004f3772"/>
    <w:rPr>
      <w:rFonts w:ascii="Segoe UI" w:hAnsi="Segoe UI" w:cs="Segoe UI"/>
      <w:sz w:val="18"/>
      <w:szCs w:val="18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4f377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f3772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4f377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6838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Odstavec" w:customStyle="1">
    <w:name w:val="Odstavec"/>
    <w:basedOn w:val="Normal"/>
    <w:qFormat/>
    <w:rsid w:val="006968ba"/>
    <w:pPr>
      <w:tabs>
        <w:tab w:val="clear" w:pos="708"/>
        <w:tab w:val="left" w:pos="567" w:leader="none"/>
      </w:tabs>
      <w:spacing w:lineRule="auto" w:line="276" w:before="0" w:after="120"/>
      <w:jc w:val="both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Footnote" w:customStyle="1">
    <w:name w:val="Footnote"/>
    <w:basedOn w:val="Normal"/>
    <w:qFormat/>
    <w:rsid w:val="006968ba"/>
    <w:pPr>
      <w:suppressLineNumbers/>
      <w:ind w:left="170" w:hanging="170"/>
    </w:pPr>
    <w:rPr>
      <w:rFonts w:ascii="Arial" w:hAnsi="Arial" w:eastAsia="Arial" w:cs="Arial"/>
      <w:kern w:val="2"/>
      <w:sz w:val="18"/>
      <w:szCs w:val="18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88D2D-1DC2-47FC-805D-6C56AE44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LibreOffice/7.3.4.2$Windows_X86_64 LibreOffice_project/728fec16bd5f605073805c3c9e7c4212a0120dc5</Application>
  <AppVersion>15.0000</AppVersion>
  <Pages>3</Pages>
  <Words>669</Words>
  <Characters>3829</Characters>
  <CharactersWithSpaces>4549</CharactersWithSpaces>
  <Paragraphs>67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2023-10-26T09:12:00Z</dcterms:created>
  <dc:creator>Mgr. Lukáš Toman</dc:creator>
  <dc:description/>
  <dc:language>cs-CZ</dc:language>
  <cp:lastModifiedBy/>
  <cp:lastPrinted>2015-10-16T08:54:00Z</cp:lastPrinted>
  <dcterms:modified xsi:type="dcterms:W3CDTF">2023-12-19T12:09:55Z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