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D987" w14:textId="77777777" w:rsidR="00147866" w:rsidRPr="00EA606E" w:rsidRDefault="00147866" w:rsidP="00147866">
      <w:pPr>
        <w:jc w:val="center"/>
        <w:rPr>
          <w:b/>
          <w:bCs/>
          <w:sz w:val="40"/>
          <w:szCs w:val="40"/>
        </w:rPr>
      </w:pPr>
      <w:r>
        <w:rPr>
          <w:b/>
          <w:sz w:val="40"/>
          <w:szCs w:val="40"/>
        </w:rPr>
        <w:t>M Ě S T O   K R Á S N Á   L Í P A</w:t>
      </w:r>
    </w:p>
    <w:p w14:paraId="6D9EF5CB" w14:textId="77777777" w:rsidR="00147866" w:rsidRDefault="00147866" w:rsidP="00147866">
      <w:pPr>
        <w:jc w:val="center"/>
        <w:rPr>
          <w:b/>
          <w:bCs/>
        </w:rPr>
      </w:pPr>
    </w:p>
    <w:p w14:paraId="06486037" w14:textId="77777777" w:rsidR="00147866" w:rsidRPr="006B71FF" w:rsidRDefault="00147866" w:rsidP="00147866">
      <w:pPr>
        <w:jc w:val="center"/>
        <w:rPr>
          <w:b/>
          <w:bCs/>
          <w:sz w:val="32"/>
        </w:rPr>
      </w:pPr>
      <w:r w:rsidRPr="006B71FF">
        <w:rPr>
          <w:b/>
          <w:bCs/>
          <w:sz w:val="32"/>
        </w:rPr>
        <w:t xml:space="preserve">ZASTUPITELSTVO </w:t>
      </w:r>
      <w:r>
        <w:rPr>
          <w:b/>
          <w:bCs/>
          <w:sz w:val="32"/>
        </w:rPr>
        <w:t>MĚSTA KRÁSNÁ LÍPA</w:t>
      </w:r>
    </w:p>
    <w:p w14:paraId="219FCE03" w14:textId="77777777" w:rsidR="00147866" w:rsidRPr="000F09B9" w:rsidRDefault="00147866" w:rsidP="00147866">
      <w:pPr>
        <w:jc w:val="center"/>
        <w:rPr>
          <w:b/>
          <w:bCs/>
        </w:rPr>
      </w:pPr>
    </w:p>
    <w:p w14:paraId="0AAF0D21" w14:textId="77777777" w:rsidR="00147866" w:rsidRPr="00A0241C" w:rsidRDefault="00147866" w:rsidP="00147866">
      <w:pPr>
        <w:jc w:val="center"/>
        <w:rPr>
          <w:b/>
          <w:bCs/>
          <w:sz w:val="32"/>
          <w:szCs w:val="32"/>
        </w:rPr>
      </w:pPr>
      <w:r w:rsidRPr="00A0241C">
        <w:rPr>
          <w:b/>
          <w:bCs/>
          <w:sz w:val="32"/>
          <w:szCs w:val="32"/>
        </w:rPr>
        <w:t>Obecně závazná vyhláška</w:t>
      </w:r>
    </w:p>
    <w:p w14:paraId="78975BC3" w14:textId="77777777" w:rsidR="00147866" w:rsidRPr="00A80AA0" w:rsidRDefault="00147866" w:rsidP="00147866">
      <w:pPr>
        <w:jc w:val="center"/>
        <w:rPr>
          <w:b/>
          <w:bCs/>
        </w:rPr>
      </w:pPr>
    </w:p>
    <w:p w14:paraId="61A8518E" w14:textId="77777777" w:rsidR="00147866" w:rsidRPr="00C06D89" w:rsidRDefault="00147866" w:rsidP="00147866">
      <w:pPr>
        <w:jc w:val="center"/>
        <w:rPr>
          <w:b/>
          <w:color w:val="000000"/>
          <w:sz w:val="28"/>
          <w:szCs w:val="26"/>
        </w:rPr>
      </w:pPr>
      <w:r w:rsidRPr="002269A2">
        <w:rPr>
          <w:b/>
          <w:color w:val="000000"/>
          <w:sz w:val="28"/>
          <w:szCs w:val="26"/>
        </w:rPr>
        <w:t xml:space="preserve">o místním poplatku </w:t>
      </w:r>
      <w:r>
        <w:rPr>
          <w:b/>
          <w:color w:val="000000"/>
          <w:sz w:val="28"/>
          <w:szCs w:val="26"/>
        </w:rPr>
        <w:t>za užívání veřejného prostranství</w:t>
      </w:r>
    </w:p>
    <w:p w14:paraId="114DAF66" w14:textId="77777777" w:rsidR="00147866" w:rsidRDefault="00147866" w:rsidP="00147866">
      <w:pPr>
        <w:tabs>
          <w:tab w:val="left" w:pos="5130"/>
        </w:tabs>
        <w:rPr>
          <w:b/>
        </w:rPr>
      </w:pPr>
    </w:p>
    <w:p w14:paraId="6C4E845D" w14:textId="37E644FF" w:rsidR="00147866" w:rsidRPr="00895C6E" w:rsidRDefault="00147866" w:rsidP="00147866">
      <w:pPr>
        <w:pStyle w:val="Zkladntextodsazen"/>
        <w:ind w:left="0" w:firstLine="0"/>
      </w:pPr>
      <w:r w:rsidRPr="00AD642E">
        <w:rPr>
          <w:i/>
        </w:rPr>
        <w:t xml:space="preserve">Zastupitelstvo </w:t>
      </w:r>
      <w:r>
        <w:rPr>
          <w:i/>
        </w:rPr>
        <w:t>města Krásná Lípa</w:t>
      </w:r>
      <w:r w:rsidRPr="00AD642E">
        <w:rPr>
          <w:i/>
        </w:rPr>
        <w:t xml:space="preserve"> se na svém zasedání dne </w:t>
      </w:r>
      <w:r w:rsidR="00E13182">
        <w:rPr>
          <w:i/>
        </w:rPr>
        <w:t>4. prosince</w:t>
      </w:r>
      <w:r>
        <w:rPr>
          <w:i/>
        </w:rPr>
        <w:t xml:space="preserve"> 2023</w:t>
      </w:r>
      <w:r w:rsidRPr="00AD642E">
        <w:rPr>
          <w:i/>
        </w:rPr>
        <w:t xml:space="preserve"> usneslo</w:t>
      </w:r>
      <w:r>
        <w:rPr>
          <w:i/>
        </w:rPr>
        <w:t xml:space="preserve"> usnesením č. </w:t>
      </w:r>
      <w:r w:rsidR="00E13182">
        <w:rPr>
          <w:i/>
        </w:rPr>
        <w:t>6-40/2023</w:t>
      </w:r>
      <w:r w:rsidRPr="00AD642E">
        <w:rPr>
          <w:i/>
        </w:rPr>
        <w:t xml:space="preserve"> vydat na</w:t>
      </w:r>
      <w:r>
        <w:rPr>
          <w:i/>
        </w:rPr>
        <w:t> </w:t>
      </w:r>
      <w:r w:rsidRPr="00AD642E">
        <w:rPr>
          <w:i/>
        </w:rPr>
        <w:t>základě § 14 zákona č. 565/1990 Sb., o místních poplatcích, ve</w:t>
      </w:r>
      <w:r>
        <w:rPr>
          <w:i/>
        </w:rPr>
        <w:t> </w:t>
      </w:r>
      <w:r w:rsidRPr="00AD642E">
        <w:rPr>
          <w:i/>
        </w:rPr>
        <w:t>znění pozdějších předpisů (dále jen „zákon o místních poplatcích“), a</w:t>
      </w:r>
      <w:r>
        <w:rPr>
          <w:i/>
        </w:rPr>
        <w:t> </w:t>
      </w:r>
      <w:r w:rsidRPr="00AD642E">
        <w:rPr>
          <w:i/>
        </w:rPr>
        <w:t>v</w:t>
      </w:r>
      <w:r>
        <w:rPr>
          <w:i/>
        </w:rPr>
        <w:t> </w:t>
      </w:r>
      <w:r w:rsidRPr="00AD642E">
        <w:rPr>
          <w:i/>
        </w:rPr>
        <w:t>souladu s</w:t>
      </w:r>
      <w:r>
        <w:rPr>
          <w:i/>
        </w:rPr>
        <w:t> </w:t>
      </w:r>
      <w:r w:rsidRPr="00AD642E">
        <w:rPr>
          <w:i/>
        </w:rPr>
        <w:t>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1B38D95A" w14:textId="77777777" w:rsidR="009958F0" w:rsidRDefault="009958F0" w:rsidP="009958F0">
      <w:pPr>
        <w:jc w:val="center"/>
        <w:rPr>
          <w:b/>
        </w:rPr>
      </w:pPr>
    </w:p>
    <w:p w14:paraId="6EF70505" w14:textId="77777777" w:rsidR="009958F0" w:rsidRPr="001C02F7" w:rsidRDefault="009958F0" w:rsidP="009958F0">
      <w:pPr>
        <w:jc w:val="center"/>
        <w:rPr>
          <w:b/>
        </w:rPr>
      </w:pPr>
      <w:r>
        <w:rPr>
          <w:b/>
        </w:rPr>
        <w:t>Článek</w:t>
      </w:r>
      <w:r w:rsidRPr="001C02F7">
        <w:rPr>
          <w:b/>
        </w:rPr>
        <w:t xml:space="preserve"> 1</w:t>
      </w:r>
    </w:p>
    <w:p w14:paraId="15887AEB" w14:textId="77777777" w:rsidR="009958F0" w:rsidRPr="00147866" w:rsidRDefault="009958F0" w:rsidP="009958F0">
      <w:pPr>
        <w:jc w:val="center"/>
        <w:rPr>
          <w:b/>
        </w:rPr>
      </w:pPr>
      <w:r w:rsidRPr="00147866">
        <w:rPr>
          <w:b/>
        </w:rPr>
        <w:t>Úvodní ustanovení</w:t>
      </w:r>
    </w:p>
    <w:p w14:paraId="2FE044A4" w14:textId="77777777" w:rsidR="009958F0" w:rsidRPr="00147866" w:rsidRDefault="009958F0" w:rsidP="009958F0">
      <w:pPr>
        <w:jc w:val="both"/>
      </w:pPr>
    </w:p>
    <w:p w14:paraId="49B6150E" w14:textId="77777777" w:rsidR="00453987" w:rsidRPr="00147866" w:rsidRDefault="00147866" w:rsidP="00BF3BD3">
      <w:pPr>
        <w:pStyle w:val="Normln1"/>
        <w:widowControl w:val="0"/>
        <w:numPr>
          <w:ilvl w:val="0"/>
          <w:numId w:val="1"/>
        </w:numPr>
        <w:suppressLineNumbers/>
        <w:autoSpaceDE w:val="0"/>
        <w:autoSpaceDN w:val="0"/>
        <w:adjustRightInd w:val="0"/>
        <w:jc w:val="both"/>
        <w:rPr>
          <w:u w:val="single"/>
        </w:rPr>
      </w:pPr>
      <w:r w:rsidRPr="00147866">
        <w:t>Město Krásná Lípa</w:t>
      </w:r>
      <w:r w:rsidR="00453987" w:rsidRPr="00147866">
        <w:t xml:space="preserve"> touto vyhláškou zavádí místní poplatek za užívání veřejného prostranství (dále jen „poplatek“).</w:t>
      </w:r>
    </w:p>
    <w:p w14:paraId="69528CE1" w14:textId="77777777" w:rsidR="00147866" w:rsidRPr="00147866" w:rsidRDefault="00147866" w:rsidP="00147866">
      <w:pPr>
        <w:numPr>
          <w:ilvl w:val="0"/>
          <w:numId w:val="1"/>
        </w:numPr>
        <w:jc w:val="both"/>
      </w:pPr>
      <w:r w:rsidRPr="00147866">
        <w:t>Správcem poplatku je Městský úřad Krásná Lípa.</w:t>
      </w:r>
      <w:r w:rsidRPr="00147866">
        <w:rPr>
          <w:vertAlign w:val="superscript"/>
        </w:rPr>
        <w:footnoteReference w:id="1"/>
      </w:r>
      <w:r w:rsidRPr="00147866">
        <w:rPr>
          <w:vertAlign w:val="superscript"/>
        </w:rPr>
        <w:t>)</w:t>
      </w:r>
    </w:p>
    <w:p w14:paraId="1EF388EE" w14:textId="77777777" w:rsidR="009958F0" w:rsidRPr="00147866" w:rsidRDefault="009958F0" w:rsidP="009958F0">
      <w:pPr>
        <w:jc w:val="both"/>
        <w:rPr>
          <w:sz w:val="20"/>
          <w:szCs w:val="20"/>
        </w:rPr>
      </w:pPr>
    </w:p>
    <w:p w14:paraId="7FD8C93B" w14:textId="77777777" w:rsidR="009958F0" w:rsidRPr="00147866" w:rsidRDefault="009958F0" w:rsidP="00D17A87">
      <w:pPr>
        <w:pStyle w:val="Nadpis1"/>
        <w:keepNext w:val="0"/>
        <w:widowControl w:val="0"/>
      </w:pPr>
      <w:r w:rsidRPr="00147866">
        <w:t>Článek 2</w:t>
      </w:r>
    </w:p>
    <w:p w14:paraId="3AACD42B" w14:textId="77777777" w:rsidR="009958F0" w:rsidRPr="00147866" w:rsidRDefault="009958F0" w:rsidP="00D17A87">
      <w:pPr>
        <w:pStyle w:val="Nadpis1"/>
        <w:keepNext w:val="0"/>
        <w:widowControl w:val="0"/>
        <w:rPr>
          <w:b w:val="0"/>
          <w:bCs w:val="0"/>
        </w:rPr>
      </w:pPr>
      <w:r w:rsidRPr="00147866">
        <w:t>Předmět poplatku</w:t>
      </w:r>
      <w:r w:rsidR="00563F82" w:rsidRPr="00147866">
        <w:t xml:space="preserve"> a poplatník</w:t>
      </w:r>
    </w:p>
    <w:p w14:paraId="135459A7" w14:textId="77777777" w:rsidR="009958F0" w:rsidRPr="00147866" w:rsidRDefault="009958F0" w:rsidP="009958F0">
      <w:pPr>
        <w:pStyle w:val="Zkladntext"/>
        <w:spacing w:after="0"/>
        <w:rPr>
          <w:sz w:val="20"/>
          <w:szCs w:val="20"/>
        </w:rPr>
      </w:pPr>
    </w:p>
    <w:p w14:paraId="260021F4" w14:textId="77777777" w:rsidR="00563F82" w:rsidRPr="00147866" w:rsidRDefault="00563F82" w:rsidP="00BF3BD3">
      <w:pPr>
        <w:numPr>
          <w:ilvl w:val="0"/>
          <w:numId w:val="2"/>
        </w:numPr>
        <w:jc w:val="both"/>
        <w:rPr>
          <w:i/>
        </w:rPr>
      </w:pPr>
      <w:r w:rsidRPr="00147866">
        <w:t>Předmět poplatku upravuje zákon.</w:t>
      </w:r>
      <w:r w:rsidRPr="00147866">
        <w:rPr>
          <w:rStyle w:val="Znakapoznpodarou"/>
        </w:rPr>
        <w:footnoteReference w:id="2"/>
      </w:r>
      <w:r w:rsidRPr="00147866">
        <w:rPr>
          <w:vertAlign w:val="superscript"/>
        </w:rPr>
        <w:t>)</w:t>
      </w:r>
      <w:r w:rsidR="00453987" w:rsidRPr="00147866">
        <w:t xml:space="preserve"> </w:t>
      </w:r>
      <w:r w:rsidR="00147866" w:rsidRPr="00147866">
        <w:t>Město</w:t>
      </w:r>
      <w:r w:rsidR="00655FC0" w:rsidRPr="00147866">
        <w:t xml:space="preserve"> vybírá poplatek za užívání veřejného prostranství způsoby uvedeným</w:t>
      </w:r>
      <w:r w:rsidR="005E1B1F" w:rsidRPr="00147866">
        <w:t>i</w:t>
      </w:r>
      <w:r w:rsidR="00655FC0" w:rsidRPr="00147866">
        <w:t xml:space="preserve"> v čl. 5 této vyhlášky.</w:t>
      </w:r>
    </w:p>
    <w:p w14:paraId="6E234FA6" w14:textId="77777777" w:rsidR="00563F82" w:rsidRPr="00147866" w:rsidRDefault="00563F82" w:rsidP="00BF3BD3">
      <w:pPr>
        <w:numPr>
          <w:ilvl w:val="0"/>
          <w:numId w:val="2"/>
        </w:numPr>
        <w:jc w:val="both"/>
      </w:pPr>
      <w:r w:rsidRPr="00147866">
        <w:t>Poplatníka vymezuje zákon.</w:t>
      </w:r>
      <w:r w:rsidRPr="00147866">
        <w:rPr>
          <w:rStyle w:val="Znakapoznpodarou"/>
        </w:rPr>
        <w:footnoteReference w:id="3"/>
      </w:r>
      <w:r w:rsidRPr="00147866">
        <w:rPr>
          <w:vertAlign w:val="superscript"/>
        </w:rPr>
        <w:t>)</w:t>
      </w:r>
    </w:p>
    <w:p w14:paraId="5BB3947B" w14:textId="77777777" w:rsidR="00563F82" w:rsidRPr="00147866" w:rsidRDefault="00563F82" w:rsidP="009958F0">
      <w:pPr>
        <w:pStyle w:val="Zkladntext"/>
        <w:spacing w:after="0"/>
        <w:rPr>
          <w:sz w:val="20"/>
          <w:szCs w:val="20"/>
        </w:rPr>
      </w:pPr>
    </w:p>
    <w:p w14:paraId="13541238" w14:textId="77777777" w:rsidR="007A4136" w:rsidRPr="00147866" w:rsidRDefault="007A4136" w:rsidP="007A4136">
      <w:pPr>
        <w:jc w:val="center"/>
        <w:outlineLvl w:val="0"/>
        <w:rPr>
          <w:b/>
        </w:rPr>
      </w:pPr>
      <w:r w:rsidRPr="00147866">
        <w:rPr>
          <w:b/>
        </w:rPr>
        <w:t>Článek 3</w:t>
      </w:r>
    </w:p>
    <w:p w14:paraId="1B4BB886" w14:textId="77777777" w:rsidR="007A4136" w:rsidRPr="00147866" w:rsidRDefault="007A4136" w:rsidP="007A4136">
      <w:pPr>
        <w:jc w:val="center"/>
        <w:rPr>
          <w:b/>
        </w:rPr>
      </w:pPr>
      <w:r w:rsidRPr="00147866">
        <w:rPr>
          <w:b/>
        </w:rPr>
        <w:t>Veřejné prostranství</w:t>
      </w:r>
    </w:p>
    <w:p w14:paraId="42F2BFC6" w14:textId="77777777" w:rsidR="007A4136" w:rsidRPr="00147866" w:rsidRDefault="007A4136" w:rsidP="007A4136">
      <w:pPr>
        <w:jc w:val="center"/>
        <w:rPr>
          <w:b/>
        </w:rPr>
      </w:pPr>
    </w:p>
    <w:p w14:paraId="75B3F9A0" w14:textId="77777777" w:rsidR="007A4136" w:rsidRDefault="007A4136" w:rsidP="007A4136">
      <w:pPr>
        <w:jc w:val="both"/>
      </w:pPr>
      <w:r w:rsidRPr="00147866">
        <w:t>Poplatek se platí za užívání veřejných prostranství</w:t>
      </w:r>
      <w:r w:rsidRPr="00147866">
        <w:rPr>
          <w:rStyle w:val="Znakapoznpodarou"/>
        </w:rPr>
        <w:footnoteReference w:id="4"/>
      </w:r>
      <w:r w:rsidRPr="00147866">
        <w:rPr>
          <w:vertAlign w:val="superscript"/>
        </w:rPr>
        <w:t>)</w:t>
      </w:r>
      <w:r w:rsidRPr="00147866">
        <w:t xml:space="preserve"> vymezených v příloze této vyhlášky.</w:t>
      </w:r>
    </w:p>
    <w:p w14:paraId="147C6225" w14:textId="77777777" w:rsidR="000F78EC" w:rsidRDefault="000F78EC" w:rsidP="009958F0">
      <w:pPr>
        <w:jc w:val="center"/>
        <w:rPr>
          <w:b/>
        </w:rPr>
      </w:pPr>
    </w:p>
    <w:p w14:paraId="02CDD207" w14:textId="77777777" w:rsidR="009958F0" w:rsidRPr="00D6118C" w:rsidRDefault="009958F0" w:rsidP="009958F0">
      <w:pPr>
        <w:jc w:val="center"/>
        <w:rPr>
          <w:b/>
        </w:rPr>
      </w:pPr>
      <w:r w:rsidRPr="00D6118C">
        <w:rPr>
          <w:b/>
        </w:rPr>
        <w:t xml:space="preserve">Článek </w:t>
      </w:r>
      <w:r w:rsidR="007A4136">
        <w:rPr>
          <w:b/>
        </w:rPr>
        <w:t>4</w:t>
      </w:r>
    </w:p>
    <w:p w14:paraId="2CFF0CF1" w14:textId="77777777" w:rsidR="009958F0" w:rsidRPr="00D6118C" w:rsidRDefault="009958F0" w:rsidP="009958F0">
      <w:pPr>
        <w:jc w:val="center"/>
        <w:rPr>
          <w:b/>
          <w:bCs/>
        </w:rPr>
      </w:pPr>
      <w:r w:rsidRPr="00D6118C">
        <w:rPr>
          <w:b/>
          <w:bCs/>
        </w:rPr>
        <w:t>Ohlašovací povinnost</w:t>
      </w:r>
    </w:p>
    <w:p w14:paraId="4FA04E72" w14:textId="77777777" w:rsidR="007A4136" w:rsidRPr="00D6118C" w:rsidRDefault="007A4136" w:rsidP="00D6118C"/>
    <w:p w14:paraId="53EE548A"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147866">
        <w:t>8</w:t>
      </w:r>
      <w:r>
        <w:t xml:space="preserve"> dnů před </w:t>
      </w:r>
      <w:r w:rsidRPr="001D3671">
        <w:t xml:space="preserve">zahájením užívání veřejného prostranství. V případě užívání veřejného prostranství na dobu kratší než </w:t>
      </w:r>
      <w:r w:rsidR="00147866">
        <w:t xml:space="preserve">7 dnů </w:t>
      </w:r>
      <w:r w:rsidRPr="001D3671">
        <w:t xml:space="preserve">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w:t>
      </w:r>
      <w:r w:rsidRPr="001D3671">
        <w:lastRenderedPageBreak/>
        <w:t>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792E05E6"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75A54B9A"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6152474F"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2C867EFD" w14:textId="77777777" w:rsidR="009958F0" w:rsidRPr="00563F82" w:rsidRDefault="009958F0" w:rsidP="009958F0">
      <w:pPr>
        <w:pStyle w:val="Normln2"/>
        <w:autoSpaceDE w:val="0"/>
        <w:autoSpaceDN w:val="0"/>
        <w:adjustRightInd w:val="0"/>
        <w:jc w:val="both"/>
        <w:rPr>
          <w:bCs/>
          <w:sz w:val="20"/>
          <w:highlight w:val="magenta"/>
        </w:rPr>
      </w:pPr>
    </w:p>
    <w:p w14:paraId="3EC268DB" w14:textId="77777777" w:rsidR="009958F0" w:rsidRPr="00D6118C" w:rsidRDefault="009958F0" w:rsidP="009958F0">
      <w:pPr>
        <w:jc w:val="center"/>
        <w:rPr>
          <w:b/>
          <w:bCs/>
        </w:rPr>
      </w:pPr>
      <w:r w:rsidRPr="00D6118C">
        <w:rPr>
          <w:b/>
          <w:bCs/>
        </w:rPr>
        <w:t xml:space="preserve">Článek </w:t>
      </w:r>
      <w:r w:rsidR="00A86853">
        <w:rPr>
          <w:b/>
          <w:bCs/>
        </w:rPr>
        <w:t>5</w:t>
      </w:r>
    </w:p>
    <w:p w14:paraId="433D7532" w14:textId="77777777" w:rsidR="009958F0" w:rsidRPr="00D6118C" w:rsidRDefault="009958F0" w:rsidP="009958F0">
      <w:pPr>
        <w:jc w:val="center"/>
        <w:rPr>
          <w:b/>
          <w:bCs/>
        </w:rPr>
      </w:pPr>
      <w:r w:rsidRPr="00D6118C">
        <w:rPr>
          <w:b/>
          <w:bCs/>
        </w:rPr>
        <w:t>Sazba poplatku</w:t>
      </w:r>
    </w:p>
    <w:p w14:paraId="27C5DEA0" w14:textId="77777777" w:rsidR="004F4AA1" w:rsidRDefault="004F4AA1" w:rsidP="009958F0">
      <w:pPr>
        <w:pStyle w:val="Zkladntext"/>
        <w:spacing w:after="0"/>
        <w:jc w:val="center"/>
        <w:rPr>
          <w:b/>
          <w:bCs/>
        </w:rPr>
      </w:pPr>
    </w:p>
    <w:p w14:paraId="6CFA6355"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r w:rsidR="00147866">
        <w:t xml:space="preserve"> za</w:t>
      </w:r>
      <w:r w:rsidRPr="00242D1F">
        <w:t>:</w:t>
      </w:r>
    </w:p>
    <w:p w14:paraId="5CC1B175" w14:textId="77777777" w:rsidR="000D39CA" w:rsidRPr="00BE0606" w:rsidRDefault="000D39CA" w:rsidP="00BF3BD3">
      <w:pPr>
        <w:numPr>
          <w:ilvl w:val="0"/>
          <w:numId w:val="9"/>
        </w:numPr>
        <w:tabs>
          <w:tab w:val="right" w:leader="dot" w:pos="8789"/>
        </w:tabs>
      </w:pPr>
      <w:r w:rsidRPr="00BE0606">
        <w:t xml:space="preserve">provádění výkopových prací </w:t>
      </w:r>
      <w:r>
        <w:tab/>
      </w:r>
      <w:r w:rsidRPr="00BE0606">
        <w:t xml:space="preserve"> </w:t>
      </w:r>
      <w:r w:rsidR="00147866">
        <w:t>2</w:t>
      </w:r>
      <w:r w:rsidRPr="00BE0606">
        <w:t xml:space="preserve"> Kč,</w:t>
      </w:r>
    </w:p>
    <w:p w14:paraId="0DC1BFD5" w14:textId="66673A7A" w:rsidR="000D39CA" w:rsidRPr="00147866" w:rsidRDefault="000D39CA" w:rsidP="00BF3BD3">
      <w:pPr>
        <w:numPr>
          <w:ilvl w:val="0"/>
          <w:numId w:val="9"/>
        </w:numPr>
        <w:tabs>
          <w:tab w:val="right" w:leader="dot" w:pos="8789"/>
        </w:tabs>
      </w:pPr>
      <w:r w:rsidRPr="00147866">
        <w:t>umístění dočasné stavby sloužící pro poskytování prodeje</w:t>
      </w:r>
      <w:r w:rsidR="000C5562">
        <w:t xml:space="preserve"> a služeb</w:t>
      </w:r>
      <w:r w:rsidRPr="00147866">
        <w:t xml:space="preserve"> </w:t>
      </w:r>
      <w:r w:rsidRPr="00147866">
        <w:tab/>
        <w:t xml:space="preserve"> 10 Kč,</w:t>
      </w:r>
    </w:p>
    <w:p w14:paraId="708630E9" w14:textId="7CE3D4EE" w:rsidR="000D39CA" w:rsidRPr="00147866" w:rsidRDefault="000D39CA" w:rsidP="00BF3BD3">
      <w:pPr>
        <w:numPr>
          <w:ilvl w:val="0"/>
          <w:numId w:val="9"/>
        </w:numPr>
        <w:tabs>
          <w:tab w:val="right" w:leader="dot" w:pos="8789"/>
        </w:tabs>
      </w:pPr>
      <w:r w:rsidRPr="00147866">
        <w:t xml:space="preserve">umístění zařízení sloužícího pro poskytování prodeje </w:t>
      </w:r>
      <w:r w:rsidR="00ED2151">
        <w:t>a služeb</w:t>
      </w:r>
      <w:r w:rsidRPr="00147866">
        <w:tab/>
        <w:t xml:space="preserve"> 10 Kč,</w:t>
      </w:r>
    </w:p>
    <w:p w14:paraId="5239F2B8" w14:textId="77777777" w:rsidR="00147866" w:rsidRPr="00147866" w:rsidRDefault="00147866" w:rsidP="00147866">
      <w:pPr>
        <w:numPr>
          <w:ilvl w:val="0"/>
          <w:numId w:val="9"/>
        </w:numPr>
        <w:tabs>
          <w:tab w:val="right" w:leader="dot" w:pos="8789"/>
        </w:tabs>
      </w:pPr>
      <w:r w:rsidRPr="00147866">
        <w:t>umístění stavebního zařízení</w:t>
      </w:r>
    </w:p>
    <w:p w14:paraId="142168E5" w14:textId="77777777" w:rsidR="00147866" w:rsidRPr="00147866" w:rsidRDefault="00147866" w:rsidP="00147866">
      <w:pPr>
        <w:pStyle w:val="Odstavecseseznamem"/>
        <w:numPr>
          <w:ilvl w:val="0"/>
          <w:numId w:val="7"/>
        </w:numPr>
        <w:tabs>
          <w:tab w:val="right" w:leader="dot" w:pos="8789"/>
        </w:tabs>
      </w:pPr>
      <w:r w:rsidRPr="00147866">
        <w:t>lešení a stavebních zábran</w:t>
      </w:r>
      <w:r w:rsidRPr="00147866">
        <w:tab/>
        <w:t xml:space="preserve"> 1 Kč,</w:t>
      </w:r>
    </w:p>
    <w:p w14:paraId="60C1C9D1" w14:textId="77777777" w:rsidR="00147866" w:rsidRPr="00147866" w:rsidRDefault="00147866" w:rsidP="00147866">
      <w:pPr>
        <w:numPr>
          <w:ilvl w:val="0"/>
          <w:numId w:val="7"/>
        </w:numPr>
        <w:tabs>
          <w:tab w:val="right" w:leader="dot" w:pos="8789"/>
        </w:tabs>
      </w:pPr>
      <w:r w:rsidRPr="00147866">
        <w:t xml:space="preserve">ostatních </w:t>
      </w:r>
      <w:r w:rsidRPr="00147866">
        <w:tab/>
        <w:t xml:space="preserve"> 10 Kč,</w:t>
      </w:r>
    </w:p>
    <w:p w14:paraId="056852B6" w14:textId="1D8C7F0B" w:rsidR="000D39CA" w:rsidRPr="00147866" w:rsidRDefault="000D39CA" w:rsidP="00BF3BD3">
      <w:pPr>
        <w:numPr>
          <w:ilvl w:val="0"/>
          <w:numId w:val="9"/>
        </w:numPr>
        <w:tabs>
          <w:tab w:val="right" w:leader="dot" w:pos="8789"/>
        </w:tabs>
      </w:pPr>
      <w:r w:rsidRPr="00147866">
        <w:t xml:space="preserve">umístění reklamního zařízení </w:t>
      </w:r>
      <w:r w:rsidRPr="00147866">
        <w:tab/>
      </w:r>
      <w:r w:rsidR="008672C3">
        <w:t>………</w:t>
      </w:r>
      <w:r w:rsidRPr="00147866">
        <w:t xml:space="preserve"> 100 Kč,</w:t>
      </w:r>
    </w:p>
    <w:p w14:paraId="0E39C64B" w14:textId="5E39CFA4" w:rsidR="000D39CA" w:rsidRDefault="000D39CA" w:rsidP="00BF3BD3">
      <w:pPr>
        <w:numPr>
          <w:ilvl w:val="0"/>
          <w:numId w:val="9"/>
        </w:numPr>
        <w:tabs>
          <w:tab w:val="right" w:leader="dot" w:pos="8789"/>
        </w:tabs>
      </w:pPr>
      <w:r w:rsidRPr="00147866">
        <w:t xml:space="preserve">umístění </w:t>
      </w:r>
      <w:r w:rsidR="00793C77" w:rsidRPr="00147866">
        <w:t xml:space="preserve">zařízení </w:t>
      </w:r>
      <w:r w:rsidRPr="00147866">
        <w:t xml:space="preserve">cirkusů </w:t>
      </w:r>
      <w:r w:rsidRPr="00147866">
        <w:tab/>
        <w:t xml:space="preserve"> 10 Kč,</w:t>
      </w:r>
    </w:p>
    <w:p w14:paraId="49C87A4A" w14:textId="31F27B46" w:rsidR="00ED2151" w:rsidRPr="00147866" w:rsidRDefault="00ED2151" w:rsidP="00BF3BD3">
      <w:pPr>
        <w:numPr>
          <w:ilvl w:val="0"/>
          <w:numId w:val="9"/>
        </w:numPr>
        <w:tabs>
          <w:tab w:val="right" w:leader="dot" w:pos="8789"/>
        </w:tabs>
      </w:pPr>
      <w:r>
        <w:t>umístění zařízení lunaparků a jiných obdobných atrakcí.................................100 Kč,</w:t>
      </w:r>
    </w:p>
    <w:p w14:paraId="0EE53B49" w14:textId="77777777" w:rsidR="000D39CA" w:rsidRPr="000F78EC" w:rsidRDefault="000D39CA" w:rsidP="00BF3BD3">
      <w:pPr>
        <w:numPr>
          <w:ilvl w:val="0"/>
          <w:numId w:val="9"/>
        </w:numPr>
        <w:tabs>
          <w:tab w:val="right" w:leader="dot" w:pos="8789"/>
        </w:tabs>
      </w:pPr>
      <w:r w:rsidRPr="000F78EC">
        <w:t xml:space="preserve">umístění skládek </w:t>
      </w:r>
      <w:r w:rsidRPr="000F78EC">
        <w:tab/>
        <w:t xml:space="preserve"> 10 Kč,</w:t>
      </w:r>
    </w:p>
    <w:p w14:paraId="0B2014DF" w14:textId="77777777" w:rsidR="000D39CA" w:rsidRPr="000F78EC" w:rsidRDefault="000D39CA" w:rsidP="00BF3BD3">
      <w:pPr>
        <w:numPr>
          <w:ilvl w:val="0"/>
          <w:numId w:val="9"/>
        </w:numPr>
        <w:tabs>
          <w:tab w:val="right" w:leader="dot" w:pos="8789"/>
        </w:tabs>
      </w:pPr>
      <w:r w:rsidRPr="000F78EC">
        <w:t xml:space="preserve">užívání pro sportovní, kulturní nebo reklamní akce </w:t>
      </w:r>
      <w:r w:rsidRPr="000F78EC">
        <w:tab/>
        <w:t xml:space="preserve"> 10 Kč,</w:t>
      </w:r>
    </w:p>
    <w:p w14:paraId="68CD6F13" w14:textId="77777777" w:rsidR="000D39CA" w:rsidRDefault="000D39CA" w:rsidP="00BF3BD3">
      <w:pPr>
        <w:numPr>
          <w:ilvl w:val="0"/>
          <w:numId w:val="9"/>
        </w:numPr>
        <w:tabs>
          <w:tab w:val="right" w:leader="dot" w:pos="8789"/>
        </w:tabs>
      </w:pPr>
      <w:r w:rsidRPr="000F78EC">
        <w:t xml:space="preserve">užívání pro potřeby tvorby filmových a televizních děl </w:t>
      </w:r>
      <w:r w:rsidRPr="000F78EC">
        <w:tab/>
        <w:t xml:space="preserve"> 10 Kč.</w:t>
      </w:r>
    </w:p>
    <w:p w14:paraId="191A3267" w14:textId="77777777" w:rsidR="00A63E35" w:rsidRPr="000F78EC" w:rsidRDefault="00A63E35" w:rsidP="00A63E35">
      <w:pPr>
        <w:tabs>
          <w:tab w:val="right" w:leader="dot" w:pos="8789"/>
        </w:tabs>
        <w:ind w:left="720"/>
      </w:pPr>
    </w:p>
    <w:p w14:paraId="2C2B115B" w14:textId="77777777" w:rsidR="00C654DA" w:rsidRPr="000F78EC" w:rsidRDefault="00C654DA" w:rsidP="00BF3BD3">
      <w:pPr>
        <w:pStyle w:val="slalnk"/>
        <w:keepNext w:val="0"/>
        <w:keepLines w:val="0"/>
        <w:widowControl w:val="0"/>
        <w:numPr>
          <w:ilvl w:val="1"/>
          <w:numId w:val="5"/>
        </w:numPr>
        <w:spacing w:before="0" w:after="0"/>
        <w:jc w:val="left"/>
        <w:rPr>
          <w:b w:val="0"/>
          <w:szCs w:val="24"/>
        </w:rPr>
      </w:pPr>
      <w:r w:rsidRPr="000F78EC">
        <w:rPr>
          <w:b w:val="0"/>
          <w:szCs w:val="24"/>
        </w:rPr>
        <w:t>Stanovuje se roční paušální částka poplatku</w:t>
      </w:r>
      <w:r w:rsidR="00147866" w:rsidRPr="000F78EC">
        <w:rPr>
          <w:b w:val="0"/>
          <w:szCs w:val="24"/>
        </w:rPr>
        <w:t xml:space="preserve"> za</w:t>
      </w:r>
      <w:r w:rsidRPr="000F78EC">
        <w:rPr>
          <w:b w:val="0"/>
          <w:szCs w:val="24"/>
        </w:rPr>
        <w:t>:</w:t>
      </w:r>
    </w:p>
    <w:p w14:paraId="0B45A7A7" w14:textId="4BE4390A" w:rsidR="000D39CA" w:rsidRDefault="00C654DA" w:rsidP="00BF3BD3">
      <w:pPr>
        <w:numPr>
          <w:ilvl w:val="0"/>
          <w:numId w:val="8"/>
        </w:numPr>
        <w:tabs>
          <w:tab w:val="right" w:leader="dot" w:pos="8789"/>
        </w:tabs>
      </w:pPr>
      <w:r w:rsidRPr="000F78EC">
        <w:t xml:space="preserve">umístění zařízení sloužících pro poskytování prodeje </w:t>
      </w:r>
      <w:r w:rsidR="00A51D36">
        <w:t>a služeb</w:t>
      </w:r>
      <w:r w:rsidR="00ED2151">
        <w:tab/>
      </w:r>
      <w:r w:rsidR="00A63E35">
        <w:t>……</w:t>
      </w:r>
      <w:proofErr w:type="gramStart"/>
      <w:r w:rsidR="00A63E35">
        <w:t>…</w:t>
      </w:r>
      <w:r w:rsidR="008672C3">
        <w:t>….</w:t>
      </w:r>
      <w:proofErr w:type="gramEnd"/>
      <w:r w:rsidR="008672C3">
        <w:t>.</w:t>
      </w:r>
      <w:r w:rsidR="008A3F98">
        <w:t>2</w:t>
      </w:r>
      <w:r w:rsidR="00A63E35">
        <w:t xml:space="preserve"> </w:t>
      </w:r>
      <w:r w:rsidR="00AC1E86">
        <w:t xml:space="preserve">000 </w:t>
      </w:r>
      <w:r w:rsidRPr="000F78EC">
        <w:t>Kč,</w:t>
      </w:r>
    </w:p>
    <w:p w14:paraId="4C37FFC5" w14:textId="501E2EB8" w:rsidR="00ED2151" w:rsidRPr="000F78EC" w:rsidRDefault="00ED2151" w:rsidP="00BF3BD3">
      <w:pPr>
        <w:numPr>
          <w:ilvl w:val="0"/>
          <w:numId w:val="8"/>
        </w:numPr>
        <w:tabs>
          <w:tab w:val="right" w:leader="dot" w:pos="8789"/>
        </w:tabs>
      </w:pPr>
      <w:r w:rsidRPr="00147866">
        <w:t>umístění dočasné stavby sloužící pro poskytování prodeje</w:t>
      </w:r>
      <w:r>
        <w:t xml:space="preserve"> a služeb</w:t>
      </w:r>
      <w:r>
        <w:tab/>
      </w:r>
      <w:r w:rsidR="008A3F98">
        <w:t>2</w:t>
      </w:r>
      <w:r w:rsidR="008672C3">
        <w:t> </w:t>
      </w:r>
      <w:r>
        <w:t>000</w:t>
      </w:r>
      <w:r w:rsidR="008672C3">
        <w:t xml:space="preserve"> </w:t>
      </w:r>
      <w:r>
        <w:t>Kč</w:t>
      </w:r>
      <w:r w:rsidR="00A63E35">
        <w:t>,</w:t>
      </w:r>
    </w:p>
    <w:p w14:paraId="0A3D721C" w14:textId="4EC09F46" w:rsidR="00C654DA" w:rsidRPr="000F78EC" w:rsidRDefault="00147866" w:rsidP="00BF3BD3">
      <w:pPr>
        <w:numPr>
          <w:ilvl w:val="0"/>
          <w:numId w:val="8"/>
        </w:numPr>
        <w:tabs>
          <w:tab w:val="right" w:leader="dot" w:pos="8222"/>
        </w:tabs>
      </w:pPr>
      <w:r w:rsidRPr="000F78EC">
        <w:t>vyhrazení trvalého parkovacího místa</w:t>
      </w:r>
      <w:r w:rsidR="00C654DA" w:rsidRPr="000F78EC">
        <w:t>:</w:t>
      </w:r>
    </w:p>
    <w:p w14:paraId="724F57BD" w14:textId="0F3ACE7E" w:rsidR="00C654DA" w:rsidRPr="000F78EC" w:rsidRDefault="00147866" w:rsidP="00147866">
      <w:pPr>
        <w:pStyle w:val="Odstavecseseznamem"/>
        <w:numPr>
          <w:ilvl w:val="0"/>
          <w:numId w:val="15"/>
        </w:numPr>
        <w:tabs>
          <w:tab w:val="right" w:leader="dot" w:pos="8789"/>
        </w:tabs>
      </w:pPr>
      <w:r w:rsidRPr="000F78EC">
        <w:t xml:space="preserve">pro osobní vozidla </w:t>
      </w:r>
      <w:r w:rsidR="00C654DA" w:rsidRPr="000F78EC">
        <w:tab/>
        <w:t xml:space="preserve"> </w:t>
      </w:r>
      <w:r w:rsidRPr="000F78EC">
        <w:t>5</w:t>
      </w:r>
      <w:r w:rsidR="008672C3">
        <w:t xml:space="preserve"> </w:t>
      </w:r>
      <w:r w:rsidRPr="000F78EC">
        <w:t>000</w:t>
      </w:r>
      <w:r w:rsidR="00C654DA" w:rsidRPr="000F78EC">
        <w:t xml:space="preserve"> Kč,</w:t>
      </w:r>
    </w:p>
    <w:p w14:paraId="68E5D702" w14:textId="364B6F4B" w:rsidR="00C654DA" w:rsidRDefault="00147866" w:rsidP="00147866">
      <w:pPr>
        <w:numPr>
          <w:ilvl w:val="0"/>
          <w:numId w:val="15"/>
        </w:numPr>
        <w:tabs>
          <w:tab w:val="right" w:leader="dot" w:pos="8789"/>
        </w:tabs>
      </w:pPr>
      <w:r w:rsidRPr="000F78EC">
        <w:t>pro ostatní vozidla</w:t>
      </w:r>
      <w:r w:rsidR="00C654DA" w:rsidRPr="00147866">
        <w:t xml:space="preserve"> </w:t>
      </w:r>
      <w:r w:rsidR="00C654DA" w:rsidRPr="00147866">
        <w:tab/>
        <w:t xml:space="preserve"> </w:t>
      </w:r>
      <w:r w:rsidRPr="00147866">
        <w:t>15</w:t>
      </w:r>
      <w:r w:rsidR="008672C3">
        <w:t xml:space="preserve"> </w:t>
      </w:r>
      <w:r w:rsidRPr="00147866">
        <w:t>000</w:t>
      </w:r>
      <w:r w:rsidR="00C654DA" w:rsidRPr="00147866">
        <w:t xml:space="preserve"> Kč.</w:t>
      </w:r>
    </w:p>
    <w:p w14:paraId="3D6D31FE" w14:textId="7FB8E870" w:rsidR="00A63E35" w:rsidRDefault="00A63E35" w:rsidP="00A63E35">
      <w:pPr>
        <w:tabs>
          <w:tab w:val="right" w:leader="dot" w:pos="8789"/>
        </w:tabs>
        <w:ind w:left="1077"/>
      </w:pPr>
    </w:p>
    <w:p w14:paraId="4CD51B3B" w14:textId="7C583791" w:rsidR="00AC1E86" w:rsidRDefault="00AC1E86" w:rsidP="00AC1E86">
      <w:pPr>
        <w:pStyle w:val="slalnk"/>
        <w:keepNext w:val="0"/>
        <w:keepLines w:val="0"/>
        <w:widowControl w:val="0"/>
        <w:numPr>
          <w:ilvl w:val="1"/>
          <w:numId w:val="5"/>
        </w:numPr>
        <w:spacing w:before="0" w:after="0"/>
        <w:jc w:val="left"/>
        <w:rPr>
          <w:b w:val="0"/>
          <w:szCs w:val="24"/>
        </w:rPr>
      </w:pPr>
      <w:r w:rsidRPr="000F78EC">
        <w:rPr>
          <w:b w:val="0"/>
          <w:szCs w:val="24"/>
        </w:rPr>
        <w:t xml:space="preserve">Stanovuje se </w:t>
      </w:r>
      <w:r>
        <w:rPr>
          <w:b w:val="0"/>
          <w:szCs w:val="24"/>
        </w:rPr>
        <w:t>měsíční</w:t>
      </w:r>
      <w:r w:rsidRPr="000F78EC">
        <w:rPr>
          <w:b w:val="0"/>
          <w:szCs w:val="24"/>
        </w:rPr>
        <w:t xml:space="preserve"> paušální částka poplatku za</w:t>
      </w:r>
      <w:r w:rsidR="00A83857">
        <w:rPr>
          <w:b w:val="0"/>
          <w:szCs w:val="24"/>
        </w:rPr>
        <w:t xml:space="preserve"> každý i započatý měsíc užívání</w:t>
      </w:r>
      <w:r w:rsidRPr="000F78EC">
        <w:rPr>
          <w:b w:val="0"/>
          <w:szCs w:val="24"/>
        </w:rPr>
        <w:t>:</w:t>
      </w:r>
    </w:p>
    <w:p w14:paraId="44EE1F00" w14:textId="1BC3C1F7" w:rsidR="000A46D6" w:rsidRPr="008672C3" w:rsidRDefault="000A46D6" w:rsidP="00E95186">
      <w:pPr>
        <w:pStyle w:val="slalnk"/>
        <w:keepNext w:val="0"/>
        <w:keepLines w:val="0"/>
        <w:widowControl w:val="0"/>
        <w:numPr>
          <w:ilvl w:val="2"/>
          <w:numId w:val="9"/>
        </w:numPr>
        <w:spacing w:before="0" w:after="0"/>
        <w:ind w:left="720" w:hanging="363"/>
        <w:jc w:val="left"/>
        <w:rPr>
          <w:b w:val="0"/>
          <w:bCs w:val="0"/>
        </w:rPr>
      </w:pPr>
      <w:r w:rsidRPr="008672C3">
        <w:rPr>
          <w:b w:val="0"/>
          <w:bCs w:val="0"/>
        </w:rPr>
        <w:lastRenderedPageBreak/>
        <w:t>za umístění dočasných staveb sloužících pro poskytování prodeje a služeb</w:t>
      </w:r>
      <w:r w:rsidR="00A63E35" w:rsidRPr="008672C3">
        <w:rPr>
          <w:b w:val="0"/>
          <w:bCs w:val="0"/>
        </w:rPr>
        <w:t>………………………………………………………………</w:t>
      </w:r>
      <w:proofErr w:type="gramStart"/>
      <w:r w:rsidR="00A63E35" w:rsidRPr="008672C3">
        <w:rPr>
          <w:b w:val="0"/>
          <w:bCs w:val="0"/>
        </w:rPr>
        <w:t>…….</w:t>
      </w:r>
      <w:proofErr w:type="gramEnd"/>
      <w:r w:rsidR="00A83857" w:rsidRPr="008672C3">
        <w:rPr>
          <w:b w:val="0"/>
          <w:bCs w:val="0"/>
        </w:rPr>
        <w:t>200 Kč/měsíc</w:t>
      </w:r>
    </w:p>
    <w:p w14:paraId="0CF383F8" w14:textId="4595B814" w:rsidR="000A46D6" w:rsidRPr="00A63E35" w:rsidRDefault="000A46D6" w:rsidP="008672C3">
      <w:pPr>
        <w:pStyle w:val="slalnk"/>
        <w:keepNext w:val="0"/>
        <w:keepLines w:val="0"/>
        <w:widowControl w:val="0"/>
        <w:numPr>
          <w:ilvl w:val="2"/>
          <w:numId w:val="9"/>
        </w:numPr>
        <w:spacing w:before="0" w:after="0"/>
        <w:ind w:left="720" w:hanging="363"/>
        <w:jc w:val="left"/>
        <w:rPr>
          <w:b w:val="0"/>
          <w:bCs w:val="0"/>
        </w:rPr>
      </w:pPr>
      <w:r w:rsidRPr="00A63E35">
        <w:rPr>
          <w:b w:val="0"/>
          <w:bCs w:val="0"/>
        </w:rPr>
        <w:t>za umístění zařízení sloužící pro poskytování prodeje</w:t>
      </w:r>
      <w:r w:rsidR="00A51D36" w:rsidRPr="00A63E35">
        <w:rPr>
          <w:b w:val="0"/>
          <w:bCs w:val="0"/>
        </w:rPr>
        <w:t xml:space="preserve"> a </w:t>
      </w:r>
      <w:proofErr w:type="gramStart"/>
      <w:r w:rsidR="00A51D36" w:rsidRPr="00A63E35">
        <w:rPr>
          <w:b w:val="0"/>
          <w:bCs w:val="0"/>
        </w:rPr>
        <w:t>služeb</w:t>
      </w:r>
      <w:r w:rsidR="00A63E35">
        <w:rPr>
          <w:b w:val="0"/>
          <w:bCs w:val="0"/>
        </w:rPr>
        <w:t>..</w:t>
      </w:r>
      <w:proofErr w:type="gramEnd"/>
      <w:r w:rsidR="00A63E35">
        <w:rPr>
          <w:b w:val="0"/>
          <w:bCs w:val="0"/>
        </w:rPr>
        <w:t>………</w:t>
      </w:r>
      <w:r w:rsidR="008672C3">
        <w:rPr>
          <w:b w:val="0"/>
          <w:bCs w:val="0"/>
        </w:rPr>
        <w:t>..</w:t>
      </w:r>
      <w:r w:rsidR="00A83857" w:rsidRPr="00A63E35">
        <w:rPr>
          <w:b w:val="0"/>
          <w:bCs w:val="0"/>
        </w:rPr>
        <w:t>200</w:t>
      </w:r>
      <w:r w:rsidR="00A63E35">
        <w:rPr>
          <w:b w:val="0"/>
          <w:bCs w:val="0"/>
        </w:rPr>
        <w:t xml:space="preserve"> </w:t>
      </w:r>
      <w:r w:rsidR="00A83857" w:rsidRPr="00A63E35">
        <w:rPr>
          <w:b w:val="0"/>
          <w:bCs w:val="0"/>
        </w:rPr>
        <w:t>Kč/měsíc</w:t>
      </w:r>
      <w:r w:rsidR="008672C3">
        <w:rPr>
          <w:b w:val="0"/>
          <w:bCs w:val="0"/>
        </w:rPr>
        <w:t>.</w:t>
      </w:r>
    </w:p>
    <w:p w14:paraId="48CC0884" w14:textId="65B4A00C" w:rsidR="00A83857" w:rsidRPr="00A63E35" w:rsidRDefault="00A83857" w:rsidP="008672C3">
      <w:pPr>
        <w:pStyle w:val="slalnk"/>
        <w:keepNext w:val="0"/>
        <w:keepLines w:val="0"/>
        <w:widowControl w:val="0"/>
        <w:spacing w:before="0" w:after="0"/>
        <w:ind w:left="720" w:hanging="363"/>
        <w:jc w:val="left"/>
        <w:rPr>
          <w:b w:val="0"/>
          <w:bCs w:val="0"/>
          <w:szCs w:val="24"/>
        </w:rPr>
      </w:pPr>
    </w:p>
    <w:p w14:paraId="58017ECC" w14:textId="5F21F5F3" w:rsidR="000A46D6" w:rsidRPr="000F78EC" w:rsidRDefault="000A46D6" w:rsidP="000C5562">
      <w:pPr>
        <w:pStyle w:val="slalnk"/>
        <w:keepNext w:val="0"/>
        <w:keepLines w:val="0"/>
        <w:widowControl w:val="0"/>
        <w:spacing w:before="0" w:after="0"/>
        <w:ind w:left="357"/>
        <w:jc w:val="left"/>
        <w:rPr>
          <w:b w:val="0"/>
          <w:szCs w:val="24"/>
        </w:rPr>
      </w:pPr>
    </w:p>
    <w:p w14:paraId="1D2F6F59" w14:textId="26828EF6" w:rsidR="00AC1E86" w:rsidRPr="00147866" w:rsidRDefault="00AC1E86" w:rsidP="000C5562">
      <w:pPr>
        <w:tabs>
          <w:tab w:val="right" w:leader="dot" w:pos="8789"/>
        </w:tabs>
        <w:ind w:left="1077"/>
      </w:pPr>
    </w:p>
    <w:p w14:paraId="5476508D" w14:textId="77777777" w:rsidR="00730DDF" w:rsidRPr="00147866" w:rsidRDefault="00730DDF" w:rsidP="00BF3BD3">
      <w:pPr>
        <w:numPr>
          <w:ilvl w:val="1"/>
          <w:numId w:val="5"/>
        </w:numPr>
        <w:tabs>
          <w:tab w:val="right" w:leader="dot" w:pos="8789"/>
        </w:tabs>
        <w:jc w:val="both"/>
      </w:pPr>
      <w:r w:rsidRPr="00147866">
        <w:rPr>
          <w:bCs/>
        </w:rPr>
        <w:t xml:space="preserve">Poplatník provede volbu placení paušální částkou poplatku u správce poplatku v rámci ohlášení dle čl. 4 </w:t>
      </w:r>
      <w:r w:rsidR="00776889" w:rsidRPr="00147866">
        <w:rPr>
          <w:bCs/>
        </w:rPr>
        <w:t xml:space="preserve">odst. 1 </w:t>
      </w:r>
      <w:r w:rsidRPr="00147866">
        <w:rPr>
          <w:bCs/>
        </w:rPr>
        <w:t>této vyhlášky.</w:t>
      </w:r>
    </w:p>
    <w:p w14:paraId="59FD0F7B" w14:textId="77777777" w:rsidR="00730DDF" w:rsidRDefault="00730DDF" w:rsidP="00730DDF">
      <w:pPr>
        <w:pStyle w:val="Zkladntext"/>
        <w:spacing w:after="0"/>
        <w:rPr>
          <w:b/>
          <w:bCs/>
        </w:rPr>
      </w:pPr>
    </w:p>
    <w:p w14:paraId="5C47CEDA" w14:textId="77777777" w:rsidR="009958F0" w:rsidRPr="000F78EC" w:rsidRDefault="00A86853" w:rsidP="009958F0">
      <w:pPr>
        <w:pStyle w:val="Zkladntext"/>
        <w:spacing w:after="0"/>
        <w:jc w:val="center"/>
        <w:rPr>
          <w:b/>
          <w:bCs/>
        </w:rPr>
      </w:pPr>
      <w:r w:rsidRPr="000F78EC">
        <w:rPr>
          <w:b/>
          <w:bCs/>
        </w:rPr>
        <w:t>Článek 6</w:t>
      </w:r>
    </w:p>
    <w:p w14:paraId="49D773FC" w14:textId="77777777" w:rsidR="009958F0" w:rsidRPr="000F78EC" w:rsidRDefault="009958F0" w:rsidP="009958F0">
      <w:pPr>
        <w:pStyle w:val="Zkladntext"/>
        <w:spacing w:after="0"/>
        <w:jc w:val="center"/>
        <w:rPr>
          <w:b/>
          <w:bCs/>
        </w:rPr>
      </w:pPr>
      <w:r w:rsidRPr="000F78EC">
        <w:rPr>
          <w:b/>
          <w:bCs/>
        </w:rPr>
        <w:t>Osvobození</w:t>
      </w:r>
    </w:p>
    <w:p w14:paraId="69896EE0" w14:textId="77777777" w:rsidR="009958F0" w:rsidRPr="003B33EA" w:rsidRDefault="009958F0" w:rsidP="009958F0">
      <w:pPr>
        <w:pStyle w:val="Zkladntext"/>
        <w:spacing w:after="0"/>
        <w:jc w:val="center"/>
        <w:rPr>
          <w:b/>
          <w:bCs/>
          <w:sz w:val="20"/>
        </w:rPr>
      </w:pPr>
    </w:p>
    <w:p w14:paraId="586F6988" w14:textId="77777777" w:rsidR="00D17A87" w:rsidRPr="000F78EC" w:rsidRDefault="00D17A87" w:rsidP="00BF3BD3">
      <w:pPr>
        <w:pStyle w:val="Zkladntext"/>
        <w:numPr>
          <w:ilvl w:val="0"/>
          <w:numId w:val="4"/>
        </w:numPr>
        <w:spacing w:after="0"/>
      </w:pPr>
      <w:r w:rsidRPr="000F78EC">
        <w:t xml:space="preserve">Důvody osvobození </w:t>
      </w:r>
      <w:r w:rsidR="004C39E1" w:rsidRPr="000F78EC">
        <w:t xml:space="preserve">od poplatku </w:t>
      </w:r>
      <w:r w:rsidRPr="000F78EC">
        <w:t>stanoví zákon.</w:t>
      </w:r>
      <w:r w:rsidR="00DB024E" w:rsidRPr="000F78EC">
        <w:rPr>
          <w:rStyle w:val="Znakapoznpodarou"/>
        </w:rPr>
        <w:footnoteReference w:id="10"/>
      </w:r>
      <w:r w:rsidR="00DB024E" w:rsidRPr="000F78EC">
        <w:rPr>
          <w:vertAlign w:val="superscript"/>
        </w:rPr>
        <w:t>)</w:t>
      </w:r>
    </w:p>
    <w:p w14:paraId="45305E4C" w14:textId="77777777" w:rsidR="00175D5E" w:rsidRPr="000F78EC" w:rsidRDefault="00175D5E" w:rsidP="00BF3BD3">
      <w:pPr>
        <w:pStyle w:val="Zkladntext"/>
        <w:numPr>
          <w:ilvl w:val="0"/>
          <w:numId w:val="4"/>
        </w:numPr>
        <w:spacing w:after="0"/>
      </w:pPr>
      <w:r w:rsidRPr="000F78EC">
        <w:t>Dále se touto vyhláškou stanoví další osvobození od poplatku</w:t>
      </w:r>
      <w:r w:rsidR="00147866" w:rsidRPr="000F78EC">
        <w:t>:</w:t>
      </w:r>
    </w:p>
    <w:p w14:paraId="6B9E65EB" w14:textId="3BFB9474" w:rsidR="00147866" w:rsidRPr="000F78EC" w:rsidRDefault="00147866" w:rsidP="00147866">
      <w:pPr>
        <w:numPr>
          <w:ilvl w:val="1"/>
          <w:numId w:val="16"/>
        </w:numPr>
        <w:jc w:val="both"/>
      </w:pPr>
      <w:r w:rsidRPr="000F78EC">
        <w:t>pro město Krásná Lípa</w:t>
      </w:r>
      <w:r w:rsidR="00AC1E86">
        <w:t xml:space="preserve"> a příspěvkové organizace, u kterých město Krásná Lípa plní funkci zřizovatele</w:t>
      </w:r>
    </w:p>
    <w:p w14:paraId="36B8E02F" w14:textId="75163786" w:rsidR="00AC1E86" w:rsidRPr="00A63E35" w:rsidRDefault="00147866" w:rsidP="00147866">
      <w:pPr>
        <w:numPr>
          <w:ilvl w:val="1"/>
          <w:numId w:val="16"/>
        </w:numPr>
        <w:jc w:val="both"/>
      </w:pPr>
      <w:r w:rsidRPr="000F78EC">
        <w:t>za umístění zařízení pro poskytování prodeje (vyjma zařízení pro poskytování prodeje bazarového zboží, ošacení, obuvi a drogistického zboží) nebo služeb před provozovnou určenou k prodeji zboží a poskytování</w:t>
      </w:r>
      <w:r w:rsidRPr="004E5CD4">
        <w:t xml:space="preserve"> služeb</w:t>
      </w:r>
      <w:r w:rsidRPr="004E7CCF">
        <w:t xml:space="preserve"> podle zvláštního zákona</w:t>
      </w:r>
      <w:r>
        <w:t xml:space="preserve"> </w:t>
      </w:r>
      <w:r w:rsidRPr="00EA14CA">
        <w:t>do celkové plochy 30 m</w:t>
      </w:r>
      <w:r w:rsidRPr="00EA14CA">
        <w:rPr>
          <w:vertAlign w:val="superscript"/>
        </w:rPr>
        <w:t>2</w:t>
      </w:r>
    </w:p>
    <w:p w14:paraId="26DA2847" w14:textId="09B7DD35" w:rsidR="00AC1E86" w:rsidRDefault="00AC1E86" w:rsidP="00147866">
      <w:pPr>
        <w:numPr>
          <w:ilvl w:val="1"/>
          <w:numId w:val="16"/>
        </w:numPr>
        <w:jc w:val="both"/>
      </w:pPr>
      <w:r>
        <w:t xml:space="preserve">za umístění jednoho reklamního zařízení </w:t>
      </w:r>
      <w:r w:rsidR="00294851">
        <w:t xml:space="preserve">typu „A“ </w:t>
      </w:r>
      <w:r>
        <w:t xml:space="preserve">o půdorysné ploše do </w:t>
      </w:r>
      <w:r w:rsidR="005C7F30">
        <w:t>1</w:t>
      </w:r>
      <w:r>
        <w:t xml:space="preserve"> m</w:t>
      </w:r>
      <w:r w:rsidRPr="00A63E35">
        <w:rPr>
          <w:vertAlign w:val="superscript"/>
        </w:rPr>
        <w:t>2</w:t>
      </w:r>
      <w:r>
        <w:t xml:space="preserve"> (včetně)</w:t>
      </w:r>
      <w:r w:rsidR="00294851">
        <w:t>,</w:t>
      </w:r>
      <w:r>
        <w:t xml:space="preserve"> </w:t>
      </w:r>
    </w:p>
    <w:p w14:paraId="377B6C29" w14:textId="0E4FDE88" w:rsidR="00AC0912" w:rsidRPr="00A72653" w:rsidRDefault="00AC0912" w:rsidP="00147866">
      <w:pPr>
        <w:numPr>
          <w:ilvl w:val="1"/>
          <w:numId w:val="16"/>
        </w:numPr>
        <w:jc w:val="both"/>
      </w:pPr>
      <w:r>
        <w:t>za umístění skládky (např. stavebního materiálu nebo paliva), pokud takové umístění nepřesáhne 24 hodin,</w:t>
      </w:r>
    </w:p>
    <w:p w14:paraId="6D7D2FA2" w14:textId="6ECB75BD" w:rsidR="00147866" w:rsidRDefault="00AC1E86" w:rsidP="00147866">
      <w:pPr>
        <w:numPr>
          <w:ilvl w:val="1"/>
          <w:numId w:val="16"/>
        </w:numPr>
        <w:jc w:val="both"/>
      </w:pPr>
      <w:r w:rsidRPr="00A72653">
        <w:t>za umístění stavebního zařízení za účelem provedení oprav a úprav nemovit</w:t>
      </w:r>
      <w:r>
        <w:t>o</w:t>
      </w:r>
      <w:r w:rsidRPr="00A72653">
        <w:t>stí</w:t>
      </w:r>
      <w:r>
        <w:t xml:space="preserve">, nejvýše však po dobu prvních 30 dnů užívání veřejného prostranství takovýmto způsobem, </w:t>
      </w:r>
    </w:p>
    <w:p w14:paraId="63E76CDB" w14:textId="1CB130AE" w:rsidR="00A72653" w:rsidRPr="00A72653" w:rsidRDefault="005C7F30" w:rsidP="00A72653">
      <w:pPr>
        <w:pStyle w:val="Odstavecseseznamem"/>
        <w:numPr>
          <w:ilvl w:val="1"/>
          <w:numId w:val="16"/>
        </w:numPr>
        <w:jc w:val="both"/>
      </w:pPr>
      <w:r w:rsidRPr="00A72653">
        <w:t>za</w:t>
      </w:r>
      <w:r w:rsidR="00AC1E86" w:rsidRPr="00A72653">
        <w:t xml:space="preserve"> užívání veřejného prostranství pro sportovní, kulturní akce, je-li jedním </w:t>
      </w:r>
      <w:r w:rsidR="00A72653">
        <w:t>z</w:t>
      </w:r>
      <w:r w:rsidR="00AC1E86" w:rsidRPr="00A72653">
        <w:t> pořadatelů takovéto akce město Krásná Lípa</w:t>
      </w:r>
      <w:r w:rsidR="00A51D36" w:rsidRPr="00A72653">
        <w:t xml:space="preserve"> (např. </w:t>
      </w:r>
      <w:r w:rsidR="008672C3">
        <w:t xml:space="preserve">Pohádkový les, </w:t>
      </w:r>
      <w:r w:rsidR="00A51D36" w:rsidRPr="00A72653">
        <w:t xml:space="preserve">Peklo severu, </w:t>
      </w:r>
      <w:proofErr w:type="spellStart"/>
      <w:r w:rsidR="00A51D36" w:rsidRPr="00A72653">
        <w:t>Parkmaraton</w:t>
      </w:r>
      <w:proofErr w:type="spellEnd"/>
      <w:r w:rsidR="00A51D36" w:rsidRPr="00A72653">
        <w:t xml:space="preserve">, Krásnolipská nádhera, </w:t>
      </w:r>
      <w:proofErr w:type="spellStart"/>
      <w:r w:rsidR="00A51D36" w:rsidRPr="00A72653">
        <w:t>Sachsen</w:t>
      </w:r>
      <w:proofErr w:type="spellEnd"/>
      <w:r w:rsidR="00A51D36" w:rsidRPr="00A72653">
        <w:t xml:space="preserve"> </w:t>
      </w:r>
      <w:proofErr w:type="spellStart"/>
      <w:r w:rsidR="00A51D36" w:rsidRPr="00A72653">
        <w:t>classic</w:t>
      </w:r>
      <w:proofErr w:type="spellEnd"/>
      <w:r w:rsidR="00A51D36" w:rsidRPr="00A72653">
        <w:t>, Tour de Feminin,</w:t>
      </w:r>
      <w:r w:rsidR="008672C3">
        <w:t xml:space="preserve"> </w:t>
      </w:r>
      <w:r w:rsidR="00A51D36" w:rsidRPr="00A72653">
        <w:t>…)</w:t>
      </w:r>
    </w:p>
    <w:p w14:paraId="630BAF19" w14:textId="3B8FE3C6" w:rsidR="00A72653" w:rsidRPr="00A72653" w:rsidRDefault="0085252E" w:rsidP="00A72653">
      <w:pPr>
        <w:pStyle w:val="Odstavecseseznamem"/>
        <w:numPr>
          <w:ilvl w:val="1"/>
          <w:numId w:val="16"/>
        </w:numPr>
        <w:jc w:val="both"/>
      </w:pPr>
      <w:r>
        <w:t>za</w:t>
      </w:r>
      <w:r w:rsidR="005C7F30" w:rsidRPr="00A72653">
        <w:t xml:space="preserve"> užívání veřejného prostranství </w:t>
      </w:r>
      <w:r>
        <w:t>umístěním stavebního zařízení a prováděním výkopových prací z důvodu odstranění havárií inženýrských sítí po dobu prvních 5 dnů užívání</w:t>
      </w:r>
      <w:r w:rsidR="005C7F30" w:rsidRPr="00A72653">
        <w:t xml:space="preserve">, </w:t>
      </w:r>
    </w:p>
    <w:p w14:paraId="23B17484" w14:textId="7396AAFE" w:rsidR="005C7F30" w:rsidRPr="00A72653" w:rsidRDefault="0085252E" w:rsidP="00A72653">
      <w:pPr>
        <w:pStyle w:val="Odstavecseseznamem"/>
        <w:numPr>
          <w:ilvl w:val="1"/>
          <w:numId w:val="16"/>
        </w:numPr>
        <w:jc w:val="both"/>
      </w:pPr>
      <w:r>
        <w:t>za</w:t>
      </w:r>
      <w:r w:rsidR="005C7F30" w:rsidRPr="00A72653">
        <w:t xml:space="preserve"> užívání veřejného prostranství prováděním výkopových prací v souvislosti se stavební činností, jejímž investorem je město Krásná Lípa.</w:t>
      </w:r>
    </w:p>
    <w:p w14:paraId="76993B68" w14:textId="77777777" w:rsidR="00D17A87" w:rsidRPr="00D17A87" w:rsidRDefault="00D17A87" w:rsidP="009958F0">
      <w:pPr>
        <w:pStyle w:val="Zkladntext"/>
        <w:spacing w:after="0"/>
        <w:jc w:val="center"/>
        <w:rPr>
          <w:b/>
          <w:bCs/>
        </w:rPr>
      </w:pPr>
    </w:p>
    <w:p w14:paraId="6F88F1CD"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73B12A66" w14:textId="77777777" w:rsidR="009958F0" w:rsidRPr="00AB1B51" w:rsidRDefault="009958F0" w:rsidP="009958F0">
      <w:pPr>
        <w:pStyle w:val="Zkladntext"/>
        <w:spacing w:after="0"/>
        <w:jc w:val="center"/>
        <w:rPr>
          <w:b/>
          <w:bCs/>
        </w:rPr>
      </w:pPr>
      <w:r w:rsidRPr="00AB1B51">
        <w:rPr>
          <w:b/>
          <w:bCs/>
        </w:rPr>
        <w:t>Splatnost poplatku</w:t>
      </w:r>
    </w:p>
    <w:p w14:paraId="6EB47EAB" w14:textId="77777777" w:rsidR="006A6BD3" w:rsidRPr="003B33EA" w:rsidRDefault="006A6BD3" w:rsidP="006A6BD3">
      <w:pPr>
        <w:pStyle w:val="Zkladntext"/>
        <w:spacing w:after="0"/>
        <w:rPr>
          <w:b/>
          <w:bCs/>
          <w:sz w:val="20"/>
        </w:rPr>
      </w:pPr>
    </w:p>
    <w:p w14:paraId="1D6C4A74" w14:textId="773D39D4" w:rsidR="00147866" w:rsidRDefault="004104B4" w:rsidP="00147866">
      <w:pPr>
        <w:numPr>
          <w:ilvl w:val="0"/>
          <w:numId w:val="12"/>
        </w:numPr>
        <w:jc w:val="both"/>
      </w:pPr>
      <w:r>
        <w:t>Poplatek dle čl. 5 odst. 1 vyhlášky je splatný:</w:t>
      </w:r>
    </w:p>
    <w:p w14:paraId="24BBAFEC" w14:textId="6F5BDBE3" w:rsidR="004104B4" w:rsidRDefault="004104B4" w:rsidP="004104B4">
      <w:pPr>
        <w:pStyle w:val="Odstavecseseznamem"/>
        <w:numPr>
          <w:ilvl w:val="1"/>
          <w:numId w:val="19"/>
        </w:numPr>
        <w:jc w:val="both"/>
      </w:pPr>
      <w:r>
        <w:t>při užívání po dobu kratší 7 dnů (včetně) nejpozději v den zahájení užívání veřejného prostranství,</w:t>
      </w:r>
    </w:p>
    <w:p w14:paraId="5A0BF13E" w14:textId="4040CD24" w:rsidR="004104B4" w:rsidRDefault="004104B4" w:rsidP="004104B4">
      <w:pPr>
        <w:pStyle w:val="Odstavecseseznamem"/>
        <w:numPr>
          <w:ilvl w:val="1"/>
          <w:numId w:val="19"/>
        </w:numPr>
        <w:jc w:val="both"/>
      </w:pPr>
      <w:r>
        <w:t>při užívání po dobu delší 7 dnů a nepřesáhne-li užívání do více kalendářních let, nejpozději do 15 dnů od ukončení veřejného prostranství,</w:t>
      </w:r>
    </w:p>
    <w:p w14:paraId="4969289D" w14:textId="7DBDCC20" w:rsidR="004104B4" w:rsidRDefault="004104B4" w:rsidP="004104B4">
      <w:pPr>
        <w:pStyle w:val="Odstavecseseznamem"/>
        <w:numPr>
          <w:ilvl w:val="1"/>
          <w:numId w:val="19"/>
        </w:numPr>
        <w:jc w:val="both"/>
      </w:pPr>
      <w:r>
        <w:t>přesáhne-li užívání do více kalendářních let, příslušná část za každý kalendářní rok nejpozději do konce každého příslušného kalendářního roku a v posledním roce užívání nejpozději do 15 dnů od ukončení užívání veřejného prostranství.</w:t>
      </w:r>
    </w:p>
    <w:p w14:paraId="5BDD04B6" w14:textId="7E0AEE2C" w:rsidR="004104B4" w:rsidRPr="001200B6" w:rsidRDefault="004104B4" w:rsidP="00A63E35">
      <w:pPr>
        <w:pStyle w:val="Odstavecseseznamem"/>
        <w:numPr>
          <w:ilvl w:val="0"/>
          <w:numId w:val="19"/>
        </w:numPr>
        <w:jc w:val="both"/>
      </w:pPr>
      <w:r>
        <w:t>Po</w:t>
      </w:r>
      <w:r w:rsidR="00A63E35">
        <w:t>p</w:t>
      </w:r>
      <w:r>
        <w:t>latek stanovený měsíční nebo roční paušální částkou je splatný do 15 dnů od počátku každého měsíčního nebo ročního poplatkového období</w:t>
      </w:r>
      <w:r w:rsidR="001853DA">
        <w:t>.</w:t>
      </w:r>
    </w:p>
    <w:p w14:paraId="087D3CF0" w14:textId="77777777" w:rsidR="005C7F30" w:rsidRPr="00A43FE3" w:rsidRDefault="005C7F30" w:rsidP="00A63E35">
      <w:pPr>
        <w:ind w:left="360"/>
        <w:jc w:val="both"/>
      </w:pPr>
    </w:p>
    <w:p w14:paraId="60729865" w14:textId="1A2261B2" w:rsidR="00086310" w:rsidRDefault="00086310" w:rsidP="00A63E35">
      <w:pPr>
        <w:pStyle w:val="Odstavecseseznamem"/>
        <w:numPr>
          <w:ilvl w:val="0"/>
          <w:numId w:val="19"/>
        </w:numPr>
        <w:jc w:val="both"/>
      </w:pPr>
      <w:r>
        <w:lastRenderedPageBreak/>
        <w:t>Lh</w:t>
      </w:r>
      <w:r w:rsidR="00A63E35">
        <w:t>ů</w:t>
      </w:r>
      <w:r>
        <w:t>ta splatnosti neskončí poplatníkovi dříve než lhůta pro podání ohlášení dle čl. 4 odst. 1 této vyhlášky.</w:t>
      </w:r>
    </w:p>
    <w:p w14:paraId="274D4205" w14:textId="77777777" w:rsidR="006A6BD3" w:rsidRDefault="006A6BD3" w:rsidP="006A6BD3">
      <w:pPr>
        <w:pStyle w:val="Zkladntext"/>
        <w:spacing w:after="0"/>
        <w:rPr>
          <w:b/>
          <w:bCs/>
        </w:rPr>
      </w:pPr>
    </w:p>
    <w:p w14:paraId="59EA7FCC" w14:textId="77777777" w:rsidR="00563F82" w:rsidRPr="00147866" w:rsidRDefault="00563F82" w:rsidP="00AB1B51">
      <w:pPr>
        <w:pStyle w:val="slalnk"/>
        <w:keepNext w:val="0"/>
        <w:keepLines w:val="0"/>
        <w:widowControl w:val="0"/>
        <w:spacing w:before="0" w:after="0"/>
        <w:rPr>
          <w:szCs w:val="24"/>
        </w:rPr>
      </w:pPr>
      <w:r w:rsidRPr="00147866">
        <w:rPr>
          <w:szCs w:val="24"/>
        </w:rPr>
        <w:t xml:space="preserve">Článek </w:t>
      </w:r>
      <w:r w:rsidR="00A86853" w:rsidRPr="00147866">
        <w:rPr>
          <w:szCs w:val="24"/>
        </w:rPr>
        <w:t>8</w:t>
      </w:r>
    </w:p>
    <w:p w14:paraId="1435A7FA" w14:textId="77777777" w:rsidR="00563F82" w:rsidRPr="00147866" w:rsidRDefault="00563F82" w:rsidP="00AB1B51">
      <w:pPr>
        <w:pStyle w:val="Nzvylnk"/>
        <w:keepNext w:val="0"/>
        <w:keepLines w:val="0"/>
        <w:widowControl w:val="0"/>
        <w:spacing w:before="0" w:after="0"/>
        <w:rPr>
          <w:szCs w:val="24"/>
        </w:rPr>
      </w:pPr>
      <w:r w:rsidRPr="00147866">
        <w:rPr>
          <w:szCs w:val="24"/>
        </w:rPr>
        <w:t>Zrušovací ustanovení</w:t>
      </w:r>
    </w:p>
    <w:p w14:paraId="6979E6C1" w14:textId="77777777" w:rsidR="00563F82" w:rsidRPr="003B33EA" w:rsidRDefault="00563F82" w:rsidP="00563F82">
      <w:pPr>
        <w:jc w:val="both"/>
        <w:rPr>
          <w:sz w:val="20"/>
        </w:rPr>
      </w:pPr>
    </w:p>
    <w:p w14:paraId="04965827" w14:textId="77777777" w:rsidR="00563F82" w:rsidRPr="00147866" w:rsidRDefault="00563F82" w:rsidP="00563F82">
      <w:pPr>
        <w:jc w:val="both"/>
      </w:pPr>
      <w:r w:rsidRPr="00147866">
        <w:t xml:space="preserve">Zrušuje se obecně závazná vyhláška č. </w:t>
      </w:r>
      <w:r w:rsidR="00147866" w:rsidRPr="00147866">
        <w:t>3/2014</w:t>
      </w:r>
      <w:r w:rsidRPr="00147866">
        <w:t xml:space="preserve">, o místním poplatku </w:t>
      </w:r>
      <w:r w:rsidR="000D39CA" w:rsidRPr="00147866">
        <w:t>za užívání veřejného prostranství</w:t>
      </w:r>
      <w:r w:rsidRPr="00147866">
        <w:t xml:space="preserve">, ze dne </w:t>
      </w:r>
      <w:r w:rsidR="00147866" w:rsidRPr="00147866">
        <w:t>18. 6. 2014</w:t>
      </w:r>
      <w:r w:rsidRPr="00147866">
        <w:t>.</w:t>
      </w:r>
    </w:p>
    <w:p w14:paraId="16C08213" w14:textId="77777777" w:rsidR="00563F82" w:rsidRPr="00147866" w:rsidRDefault="00563F82" w:rsidP="00563F82">
      <w:pPr>
        <w:jc w:val="both"/>
      </w:pPr>
    </w:p>
    <w:p w14:paraId="724AC554" w14:textId="77777777" w:rsidR="00563F82" w:rsidRPr="00147866" w:rsidRDefault="00563F82" w:rsidP="00AB1B51">
      <w:pPr>
        <w:pStyle w:val="slalnk"/>
        <w:keepNext w:val="0"/>
        <w:keepLines w:val="0"/>
        <w:widowControl w:val="0"/>
        <w:spacing w:before="0" w:after="0"/>
        <w:rPr>
          <w:szCs w:val="24"/>
        </w:rPr>
      </w:pPr>
      <w:r w:rsidRPr="00147866">
        <w:rPr>
          <w:szCs w:val="24"/>
        </w:rPr>
        <w:t xml:space="preserve">Článek </w:t>
      </w:r>
      <w:r w:rsidR="00A86853" w:rsidRPr="00147866">
        <w:rPr>
          <w:szCs w:val="24"/>
        </w:rPr>
        <w:t>9</w:t>
      </w:r>
    </w:p>
    <w:p w14:paraId="39810AB9" w14:textId="77777777" w:rsidR="00563F82" w:rsidRPr="00437728" w:rsidRDefault="00563F82" w:rsidP="00AB1B51">
      <w:pPr>
        <w:pStyle w:val="Nzvylnk"/>
        <w:keepNext w:val="0"/>
        <w:keepLines w:val="0"/>
        <w:widowControl w:val="0"/>
        <w:spacing w:before="0" w:after="0"/>
        <w:rPr>
          <w:szCs w:val="24"/>
        </w:rPr>
      </w:pPr>
      <w:r w:rsidRPr="00147866">
        <w:rPr>
          <w:szCs w:val="24"/>
        </w:rPr>
        <w:t>Účinnost</w:t>
      </w:r>
    </w:p>
    <w:p w14:paraId="26852191" w14:textId="77777777" w:rsidR="00563F82" w:rsidRPr="003B33EA" w:rsidRDefault="00563F82" w:rsidP="00563F82">
      <w:pPr>
        <w:jc w:val="both"/>
        <w:rPr>
          <w:sz w:val="20"/>
        </w:rPr>
      </w:pPr>
    </w:p>
    <w:p w14:paraId="5C6580A8" w14:textId="77777777" w:rsidR="00147866" w:rsidRPr="00437728" w:rsidRDefault="00147866" w:rsidP="00147866">
      <w:pPr>
        <w:jc w:val="both"/>
      </w:pPr>
      <w:r w:rsidRPr="006719F5">
        <w:t xml:space="preserve">Tato vyhláška nabývá účinnosti </w:t>
      </w:r>
      <w:r w:rsidRPr="006719F5">
        <w:rPr>
          <w:rFonts w:eastAsia="MS Mincho"/>
        </w:rPr>
        <w:t>počátkem patnáctého dne následujícího po dni jejího vyhlášení</w:t>
      </w:r>
      <w:r w:rsidRPr="006719F5">
        <w:t>.</w:t>
      </w:r>
      <w:r>
        <w:t xml:space="preserve"> </w:t>
      </w:r>
    </w:p>
    <w:p w14:paraId="3D0583B9" w14:textId="77777777" w:rsidR="00147866" w:rsidRDefault="00147866" w:rsidP="00147866">
      <w:pPr>
        <w:ind w:firstLine="708"/>
        <w:jc w:val="both"/>
        <w:rPr>
          <w:highlight w:val="yellow"/>
        </w:rPr>
      </w:pPr>
    </w:p>
    <w:p w14:paraId="179B301E" w14:textId="77777777" w:rsidR="00147866" w:rsidRDefault="00147866" w:rsidP="00147866">
      <w:pPr>
        <w:ind w:firstLine="708"/>
        <w:jc w:val="both"/>
        <w:rPr>
          <w:highlight w:val="yellow"/>
        </w:rPr>
      </w:pPr>
    </w:p>
    <w:p w14:paraId="3791B58F" w14:textId="77777777" w:rsidR="003B33EA" w:rsidRPr="00840EAD" w:rsidRDefault="003B33EA" w:rsidP="00147866">
      <w:pPr>
        <w:ind w:firstLine="708"/>
        <w:jc w:val="both"/>
        <w:rPr>
          <w:highlight w:val="yellow"/>
        </w:rPr>
      </w:pPr>
    </w:p>
    <w:p w14:paraId="6BEEED70" w14:textId="77777777" w:rsidR="00147866" w:rsidRPr="006719F5" w:rsidRDefault="00147866" w:rsidP="00147866">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147866" w:rsidRPr="006719F5" w14:paraId="3368BD68" w14:textId="77777777" w:rsidTr="00521B2C">
        <w:trPr>
          <w:jc w:val="center"/>
        </w:trPr>
        <w:tc>
          <w:tcPr>
            <w:tcW w:w="4536" w:type="dxa"/>
          </w:tcPr>
          <w:p w14:paraId="4817CE42" w14:textId="77777777" w:rsidR="00147866" w:rsidRPr="006719F5" w:rsidRDefault="00147866" w:rsidP="00521B2C">
            <w:pPr>
              <w:jc w:val="center"/>
              <w:rPr>
                <w:highlight w:val="yellow"/>
              </w:rPr>
            </w:pPr>
            <w:r w:rsidRPr="006719F5">
              <w:t>____________________________</w:t>
            </w:r>
          </w:p>
        </w:tc>
        <w:tc>
          <w:tcPr>
            <w:tcW w:w="4499" w:type="dxa"/>
          </w:tcPr>
          <w:p w14:paraId="54509B75" w14:textId="77777777" w:rsidR="00147866" w:rsidRPr="006719F5" w:rsidRDefault="00147866" w:rsidP="00521B2C">
            <w:pPr>
              <w:jc w:val="center"/>
              <w:rPr>
                <w:highlight w:val="yellow"/>
              </w:rPr>
            </w:pPr>
            <w:r w:rsidRPr="006719F5">
              <w:t>____________________________</w:t>
            </w:r>
          </w:p>
        </w:tc>
      </w:tr>
      <w:tr w:rsidR="00147866" w:rsidRPr="006719F5" w14:paraId="41A4D769" w14:textId="77777777" w:rsidTr="00521B2C">
        <w:trPr>
          <w:jc w:val="center"/>
        </w:trPr>
        <w:tc>
          <w:tcPr>
            <w:tcW w:w="4536" w:type="dxa"/>
          </w:tcPr>
          <w:p w14:paraId="543719D1" w14:textId="77777777" w:rsidR="00147866" w:rsidRPr="006719F5" w:rsidRDefault="00147866" w:rsidP="00521B2C">
            <w:pPr>
              <w:jc w:val="center"/>
            </w:pPr>
            <w:r w:rsidRPr="006719F5">
              <w:t>Jana Drobečková v. r.</w:t>
            </w:r>
          </w:p>
          <w:p w14:paraId="60E65B5D" w14:textId="77777777" w:rsidR="00147866" w:rsidRPr="006719F5" w:rsidRDefault="00147866" w:rsidP="00521B2C">
            <w:pPr>
              <w:jc w:val="center"/>
            </w:pPr>
            <w:r w:rsidRPr="006719F5">
              <w:t>1. místostarostka</w:t>
            </w:r>
          </w:p>
        </w:tc>
        <w:tc>
          <w:tcPr>
            <w:tcW w:w="4499" w:type="dxa"/>
          </w:tcPr>
          <w:p w14:paraId="004BE2F8" w14:textId="77777777" w:rsidR="00147866" w:rsidRPr="006719F5" w:rsidRDefault="00147866" w:rsidP="00521B2C">
            <w:pPr>
              <w:jc w:val="center"/>
            </w:pPr>
            <w:r w:rsidRPr="006719F5">
              <w:t>Jan Kolář</w:t>
            </w:r>
          </w:p>
          <w:p w14:paraId="7A4EF1F2" w14:textId="77777777" w:rsidR="00147866" w:rsidRPr="006719F5" w:rsidRDefault="00147866" w:rsidP="00521B2C">
            <w:pPr>
              <w:jc w:val="center"/>
            </w:pPr>
            <w:r w:rsidRPr="006719F5">
              <w:t>starosta</w:t>
            </w:r>
          </w:p>
        </w:tc>
      </w:tr>
    </w:tbl>
    <w:p w14:paraId="6BE8C12A" w14:textId="77777777" w:rsidR="00F506E3" w:rsidRDefault="00F506E3">
      <w:pPr>
        <w:rPr>
          <w:b/>
        </w:rPr>
      </w:pPr>
      <w:r>
        <w:rPr>
          <w:b/>
        </w:rPr>
        <w:br w:type="page"/>
      </w:r>
    </w:p>
    <w:p w14:paraId="5B476948"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5D9EE744" w14:textId="77777777" w:rsidR="000D39CA" w:rsidRDefault="000D39CA" w:rsidP="00563F82"/>
    <w:p w14:paraId="341AFC10" w14:textId="77777777" w:rsidR="00147866" w:rsidRDefault="00147866" w:rsidP="00147866">
      <w:pPr>
        <w:jc w:val="both"/>
      </w:pPr>
      <w:r w:rsidRPr="00B76016">
        <w:rPr>
          <w:b/>
          <w:u w:val="single"/>
        </w:rPr>
        <w:t>Zpoplatněná veřejná prostranství dle čl. 3 vyhlášky:</w:t>
      </w:r>
    </w:p>
    <w:p w14:paraId="0A44BBEC" w14:textId="77777777" w:rsidR="00147866" w:rsidRDefault="00147866" w:rsidP="00147866">
      <w:pPr>
        <w:jc w:val="both"/>
      </w:pPr>
    </w:p>
    <w:p w14:paraId="09E9F280" w14:textId="77777777" w:rsidR="00147866" w:rsidRDefault="00147866" w:rsidP="00147866">
      <w:pPr>
        <w:numPr>
          <w:ilvl w:val="0"/>
          <w:numId w:val="14"/>
        </w:numPr>
        <w:jc w:val="both"/>
      </w:pPr>
      <w:r w:rsidRPr="00EA14CA">
        <w:rPr>
          <w:u w:val="single"/>
        </w:rPr>
        <w:t xml:space="preserve">všechna náměstí, ulice, tržiště, chodníky, veřejná zeleň a parky na ulicích v místní části </w:t>
      </w:r>
      <w:r>
        <w:rPr>
          <w:u w:val="single"/>
        </w:rPr>
        <w:t>Krásná Lípa</w:t>
      </w:r>
      <w:r>
        <w:t>:</w:t>
      </w:r>
    </w:p>
    <w:p w14:paraId="6F08E0F4" w14:textId="77777777" w:rsidR="00147866" w:rsidRDefault="00147866" w:rsidP="00147866">
      <w:pPr>
        <w:jc w:val="both"/>
      </w:pPr>
    </w:p>
    <w:tbl>
      <w:tblPr>
        <w:tblW w:w="0" w:type="auto"/>
        <w:tblInd w:w="959" w:type="dxa"/>
        <w:tblLook w:val="04A0" w:firstRow="1" w:lastRow="0" w:firstColumn="1" w:lastColumn="0" w:noHBand="0" w:noVBand="1"/>
      </w:tblPr>
      <w:tblGrid>
        <w:gridCol w:w="4252"/>
        <w:gridCol w:w="2694"/>
      </w:tblGrid>
      <w:tr w:rsidR="00147866" w:rsidRPr="00D95A5A" w14:paraId="53400000" w14:textId="77777777" w:rsidTr="00521B2C">
        <w:tc>
          <w:tcPr>
            <w:tcW w:w="4252" w:type="dxa"/>
          </w:tcPr>
          <w:p w14:paraId="42AAE348" w14:textId="77777777" w:rsidR="00147866" w:rsidRPr="00D95A5A" w:rsidRDefault="00147866" w:rsidP="00521B2C">
            <w:pPr>
              <w:jc w:val="both"/>
            </w:pPr>
            <w:r w:rsidRPr="00D95A5A">
              <w:t>Alšova</w:t>
            </w:r>
          </w:p>
        </w:tc>
        <w:tc>
          <w:tcPr>
            <w:tcW w:w="2694" w:type="dxa"/>
          </w:tcPr>
          <w:p w14:paraId="30DE17B3" w14:textId="77A05025" w:rsidR="00147866" w:rsidRPr="00D95A5A" w:rsidRDefault="00147866" w:rsidP="00521B2C">
            <w:pPr>
              <w:jc w:val="both"/>
            </w:pPr>
            <w:r w:rsidRPr="00D95A5A">
              <w:t xml:space="preserve">Na </w:t>
            </w:r>
            <w:r w:rsidR="0084267E">
              <w:t>S</w:t>
            </w:r>
            <w:r w:rsidRPr="00D95A5A">
              <w:t>amotě</w:t>
            </w:r>
          </w:p>
        </w:tc>
      </w:tr>
      <w:tr w:rsidR="00147866" w:rsidRPr="00D95A5A" w14:paraId="063FEDA6" w14:textId="77777777" w:rsidTr="00521B2C">
        <w:tc>
          <w:tcPr>
            <w:tcW w:w="4252" w:type="dxa"/>
          </w:tcPr>
          <w:p w14:paraId="594CCEE6" w14:textId="77777777" w:rsidR="00147866" w:rsidRPr="00D95A5A" w:rsidRDefault="00147866" w:rsidP="00521B2C">
            <w:pPr>
              <w:jc w:val="both"/>
            </w:pPr>
            <w:r w:rsidRPr="00D95A5A">
              <w:t>Barvířská</w:t>
            </w:r>
          </w:p>
        </w:tc>
        <w:tc>
          <w:tcPr>
            <w:tcW w:w="2694" w:type="dxa"/>
          </w:tcPr>
          <w:p w14:paraId="72AA31A8" w14:textId="77777777" w:rsidR="00147866" w:rsidRPr="00D95A5A" w:rsidRDefault="00147866" w:rsidP="00521B2C">
            <w:pPr>
              <w:jc w:val="both"/>
            </w:pPr>
            <w:r w:rsidRPr="00D95A5A">
              <w:t>Nemocniční</w:t>
            </w:r>
          </w:p>
        </w:tc>
      </w:tr>
      <w:tr w:rsidR="00147866" w:rsidRPr="00D95A5A" w14:paraId="4491C699" w14:textId="77777777" w:rsidTr="00521B2C">
        <w:tc>
          <w:tcPr>
            <w:tcW w:w="4252" w:type="dxa"/>
          </w:tcPr>
          <w:p w14:paraId="5D8CB745" w14:textId="77777777" w:rsidR="00147866" w:rsidRPr="00D95A5A" w:rsidRDefault="00147866" w:rsidP="00521B2C">
            <w:pPr>
              <w:jc w:val="both"/>
            </w:pPr>
            <w:r w:rsidRPr="00D95A5A">
              <w:t>Bendlova</w:t>
            </w:r>
          </w:p>
        </w:tc>
        <w:tc>
          <w:tcPr>
            <w:tcW w:w="2694" w:type="dxa"/>
          </w:tcPr>
          <w:p w14:paraId="7A5FB438" w14:textId="77777777" w:rsidR="00147866" w:rsidRPr="00D95A5A" w:rsidRDefault="00147866" w:rsidP="00521B2C">
            <w:pPr>
              <w:jc w:val="both"/>
            </w:pPr>
            <w:r w:rsidRPr="00D95A5A">
              <w:t>Nerudova</w:t>
            </w:r>
          </w:p>
        </w:tc>
      </w:tr>
      <w:tr w:rsidR="00147866" w:rsidRPr="00D95A5A" w14:paraId="059DCAF5" w14:textId="77777777" w:rsidTr="00521B2C">
        <w:tc>
          <w:tcPr>
            <w:tcW w:w="4252" w:type="dxa"/>
          </w:tcPr>
          <w:p w14:paraId="277CB7F8" w14:textId="77777777" w:rsidR="00147866" w:rsidRPr="00D95A5A" w:rsidRDefault="00147866" w:rsidP="00521B2C">
            <w:pPr>
              <w:jc w:val="both"/>
            </w:pPr>
            <w:r w:rsidRPr="00D95A5A">
              <w:t>Bezručova</w:t>
            </w:r>
          </w:p>
        </w:tc>
        <w:tc>
          <w:tcPr>
            <w:tcW w:w="2694" w:type="dxa"/>
          </w:tcPr>
          <w:p w14:paraId="76AA7D82" w14:textId="77777777" w:rsidR="00147866" w:rsidRPr="00D95A5A" w:rsidRDefault="00147866" w:rsidP="00521B2C">
            <w:pPr>
              <w:jc w:val="both"/>
            </w:pPr>
            <w:r w:rsidRPr="00D95A5A">
              <w:t>Pivovarská</w:t>
            </w:r>
          </w:p>
        </w:tc>
      </w:tr>
      <w:tr w:rsidR="00147866" w:rsidRPr="00D95A5A" w14:paraId="484E86B3" w14:textId="77777777" w:rsidTr="00521B2C">
        <w:tc>
          <w:tcPr>
            <w:tcW w:w="4252" w:type="dxa"/>
          </w:tcPr>
          <w:p w14:paraId="117FCDAF" w14:textId="77777777" w:rsidR="00147866" w:rsidRPr="00D95A5A" w:rsidRDefault="00147866" w:rsidP="00521B2C">
            <w:pPr>
              <w:jc w:val="both"/>
            </w:pPr>
            <w:r w:rsidRPr="00D95A5A">
              <w:t>Čapkova</w:t>
            </w:r>
          </w:p>
        </w:tc>
        <w:tc>
          <w:tcPr>
            <w:tcW w:w="2694" w:type="dxa"/>
          </w:tcPr>
          <w:p w14:paraId="6F025A49" w14:textId="77777777" w:rsidR="00147866" w:rsidRPr="00D95A5A" w:rsidRDefault="00147866" w:rsidP="00521B2C">
            <w:pPr>
              <w:jc w:val="both"/>
            </w:pPr>
            <w:r w:rsidRPr="00D95A5A">
              <w:t>Pletařská</w:t>
            </w:r>
          </w:p>
        </w:tc>
      </w:tr>
      <w:tr w:rsidR="00147866" w:rsidRPr="00D95A5A" w14:paraId="161B2F46" w14:textId="77777777" w:rsidTr="00521B2C">
        <w:tc>
          <w:tcPr>
            <w:tcW w:w="4252" w:type="dxa"/>
          </w:tcPr>
          <w:p w14:paraId="002B827C" w14:textId="77777777" w:rsidR="007B4ECD" w:rsidRDefault="00147866" w:rsidP="00521B2C">
            <w:pPr>
              <w:jc w:val="both"/>
            </w:pPr>
            <w:r w:rsidRPr="00D95A5A">
              <w:t>Čelakovského</w:t>
            </w:r>
          </w:p>
          <w:p w14:paraId="07925553" w14:textId="206FE832" w:rsidR="00147866" w:rsidRPr="00D95A5A" w:rsidRDefault="007B4ECD" w:rsidP="00521B2C">
            <w:pPr>
              <w:jc w:val="both"/>
            </w:pPr>
            <w:r>
              <w:t>Dittrichova</w:t>
            </w:r>
          </w:p>
        </w:tc>
        <w:tc>
          <w:tcPr>
            <w:tcW w:w="2694" w:type="dxa"/>
          </w:tcPr>
          <w:p w14:paraId="52C73986" w14:textId="77777777" w:rsidR="00147866" w:rsidRDefault="00147866" w:rsidP="00521B2C">
            <w:pPr>
              <w:jc w:val="both"/>
            </w:pPr>
            <w:r w:rsidRPr="00D95A5A">
              <w:t>Pod Lipou</w:t>
            </w:r>
          </w:p>
          <w:p w14:paraId="13E011E5" w14:textId="5BA077E9" w:rsidR="000A46D6" w:rsidRPr="00D95A5A" w:rsidRDefault="000A46D6" w:rsidP="00521B2C">
            <w:pPr>
              <w:jc w:val="both"/>
            </w:pPr>
            <w:r>
              <w:t>Polní</w:t>
            </w:r>
          </w:p>
        </w:tc>
      </w:tr>
      <w:tr w:rsidR="00147866" w:rsidRPr="00D95A5A" w14:paraId="0DE9C574" w14:textId="77777777" w:rsidTr="00521B2C">
        <w:tc>
          <w:tcPr>
            <w:tcW w:w="4252" w:type="dxa"/>
          </w:tcPr>
          <w:p w14:paraId="2BF142EF" w14:textId="77777777" w:rsidR="00147866" w:rsidRPr="00D95A5A" w:rsidRDefault="00147866" w:rsidP="00521B2C">
            <w:pPr>
              <w:jc w:val="both"/>
            </w:pPr>
            <w:r w:rsidRPr="00D95A5A">
              <w:t>Doubická</w:t>
            </w:r>
          </w:p>
        </w:tc>
        <w:tc>
          <w:tcPr>
            <w:tcW w:w="2694" w:type="dxa"/>
          </w:tcPr>
          <w:p w14:paraId="61A18EA2" w14:textId="77777777" w:rsidR="00147866" w:rsidRPr="00D95A5A" w:rsidRDefault="00147866" w:rsidP="00521B2C">
            <w:pPr>
              <w:jc w:val="both"/>
            </w:pPr>
            <w:r w:rsidRPr="00D95A5A">
              <w:t>Potoční</w:t>
            </w:r>
          </w:p>
        </w:tc>
      </w:tr>
      <w:tr w:rsidR="00147866" w:rsidRPr="00D95A5A" w14:paraId="1C14CD01" w14:textId="77777777" w:rsidTr="00521B2C">
        <w:tc>
          <w:tcPr>
            <w:tcW w:w="4252" w:type="dxa"/>
          </w:tcPr>
          <w:p w14:paraId="5C48BC7E" w14:textId="77777777" w:rsidR="00147866" w:rsidRPr="00D95A5A" w:rsidRDefault="00147866" w:rsidP="00521B2C">
            <w:pPr>
              <w:jc w:val="both"/>
            </w:pPr>
            <w:r w:rsidRPr="00D95A5A">
              <w:t>Dukelská</w:t>
            </w:r>
          </w:p>
        </w:tc>
        <w:tc>
          <w:tcPr>
            <w:tcW w:w="2694" w:type="dxa"/>
          </w:tcPr>
          <w:p w14:paraId="6D74274E" w14:textId="77777777" w:rsidR="00147866" w:rsidRPr="00D95A5A" w:rsidRDefault="00147866" w:rsidP="00521B2C">
            <w:pPr>
              <w:jc w:val="both"/>
            </w:pPr>
            <w:r w:rsidRPr="00D95A5A">
              <w:t>Pražská</w:t>
            </w:r>
          </w:p>
        </w:tc>
      </w:tr>
      <w:tr w:rsidR="00147866" w:rsidRPr="00D95A5A" w14:paraId="0748F7DA" w14:textId="77777777" w:rsidTr="00521B2C">
        <w:tc>
          <w:tcPr>
            <w:tcW w:w="4252" w:type="dxa"/>
          </w:tcPr>
          <w:p w14:paraId="650967F8" w14:textId="77777777" w:rsidR="00147866" w:rsidRPr="00D95A5A" w:rsidRDefault="00147866" w:rsidP="00521B2C">
            <w:pPr>
              <w:jc w:val="both"/>
            </w:pPr>
            <w:r w:rsidRPr="00D95A5A">
              <w:t>Dvořákova</w:t>
            </w:r>
          </w:p>
        </w:tc>
        <w:tc>
          <w:tcPr>
            <w:tcW w:w="2694" w:type="dxa"/>
          </w:tcPr>
          <w:p w14:paraId="34E66F4F" w14:textId="77777777" w:rsidR="00147866" w:rsidRPr="00D95A5A" w:rsidRDefault="00147866" w:rsidP="00521B2C">
            <w:pPr>
              <w:jc w:val="both"/>
            </w:pPr>
            <w:proofErr w:type="spellStart"/>
            <w:r w:rsidRPr="00D95A5A">
              <w:t>Roosveltova</w:t>
            </w:r>
            <w:proofErr w:type="spellEnd"/>
          </w:p>
        </w:tc>
      </w:tr>
      <w:tr w:rsidR="00147866" w:rsidRPr="00D95A5A" w14:paraId="659B3DA9" w14:textId="77777777" w:rsidTr="00521B2C">
        <w:tc>
          <w:tcPr>
            <w:tcW w:w="4252" w:type="dxa"/>
          </w:tcPr>
          <w:p w14:paraId="15592AFB" w14:textId="77777777" w:rsidR="00147866" w:rsidRPr="00D95A5A" w:rsidRDefault="00147866" w:rsidP="00521B2C">
            <w:pPr>
              <w:jc w:val="both"/>
            </w:pPr>
            <w:r w:rsidRPr="00D95A5A">
              <w:t>E. Krásnohorské</w:t>
            </w:r>
          </w:p>
        </w:tc>
        <w:tc>
          <w:tcPr>
            <w:tcW w:w="2694" w:type="dxa"/>
          </w:tcPr>
          <w:p w14:paraId="18D2AF49" w14:textId="77777777" w:rsidR="00147866" w:rsidRPr="00D95A5A" w:rsidRDefault="00147866" w:rsidP="00521B2C">
            <w:pPr>
              <w:jc w:val="both"/>
            </w:pPr>
            <w:r w:rsidRPr="00D95A5A">
              <w:t>Rumburská</w:t>
            </w:r>
          </w:p>
        </w:tc>
      </w:tr>
      <w:tr w:rsidR="00147866" w:rsidRPr="00D95A5A" w14:paraId="02E168A2" w14:textId="77777777" w:rsidTr="00521B2C">
        <w:tc>
          <w:tcPr>
            <w:tcW w:w="4252" w:type="dxa"/>
          </w:tcPr>
          <w:p w14:paraId="0F997ACD" w14:textId="77777777" w:rsidR="00147866" w:rsidRPr="00D95A5A" w:rsidRDefault="00147866" w:rsidP="00521B2C">
            <w:pPr>
              <w:jc w:val="both"/>
            </w:pPr>
            <w:r w:rsidRPr="00D95A5A">
              <w:t>Fibichovo údolí</w:t>
            </w:r>
          </w:p>
        </w:tc>
        <w:tc>
          <w:tcPr>
            <w:tcW w:w="2694" w:type="dxa"/>
          </w:tcPr>
          <w:p w14:paraId="0E08CE5C" w14:textId="20398AFE" w:rsidR="00147866" w:rsidRPr="00D95A5A" w:rsidRDefault="00147866" w:rsidP="00521B2C">
            <w:pPr>
              <w:jc w:val="both"/>
            </w:pPr>
          </w:p>
        </w:tc>
      </w:tr>
      <w:tr w:rsidR="00147866" w:rsidRPr="00D95A5A" w14:paraId="455C7BE6" w14:textId="77777777" w:rsidTr="00521B2C">
        <w:tc>
          <w:tcPr>
            <w:tcW w:w="4252" w:type="dxa"/>
          </w:tcPr>
          <w:p w14:paraId="1C77ADB9" w14:textId="77777777" w:rsidR="00147866" w:rsidRPr="00D95A5A" w:rsidRDefault="00147866" w:rsidP="00521B2C">
            <w:pPr>
              <w:jc w:val="both"/>
            </w:pPr>
            <w:r w:rsidRPr="00D95A5A">
              <w:t>Fričova</w:t>
            </w:r>
          </w:p>
        </w:tc>
        <w:tc>
          <w:tcPr>
            <w:tcW w:w="2694" w:type="dxa"/>
          </w:tcPr>
          <w:p w14:paraId="365065C1" w14:textId="77777777" w:rsidR="00147866" w:rsidRPr="00D95A5A" w:rsidRDefault="00147866" w:rsidP="00521B2C">
            <w:pPr>
              <w:jc w:val="both"/>
            </w:pPr>
            <w:r w:rsidRPr="00D95A5A">
              <w:t>Sokolská</w:t>
            </w:r>
          </w:p>
        </w:tc>
      </w:tr>
      <w:tr w:rsidR="00147866" w:rsidRPr="00D95A5A" w14:paraId="42B2DBC0" w14:textId="77777777" w:rsidTr="00521B2C">
        <w:tc>
          <w:tcPr>
            <w:tcW w:w="4252" w:type="dxa"/>
          </w:tcPr>
          <w:p w14:paraId="0809F7C8" w14:textId="77777777" w:rsidR="00147866" w:rsidRPr="00D95A5A" w:rsidRDefault="00147866" w:rsidP="00521B2C">
            <w:pPr>
              <w:jc w:val="both"/>
            </w:pPr>
            <w:r w:rsidRPr="00D95A5A">
              <w:t>Frindova</w:t>
            </w:r>
          </w:p>
        </w:tc>
        <w:tc>
          <w:tcPr>
            <w:tcW w:w="2694" w:type="dxa"/>
          </w:tcPr>
          <w:p w14:paraId="0173633D" w14:textId="77777777" w:rsidR="00147866" w:rsidRPr="00D95A5A" w:rsidRDefault="00147866" w:rsidP="00521B2C">
            <w:pPr>
              <w:jc w:val="both"/>
            </w:pPr>
            <w:r w:rsidRPr="00D95A5A">
              <w:t>Strádalova</w:t>
            </w:r>
          </w:p>
        </w:tc>
      </w:tr>
      <w:tr w:rsidR="00147866" w:rsidRPr="00D95A5A" w14:paraId="0C563C7C" w14:textId="77777777" w:rsidTr="00521B2C">
        <w:tc>
          <w:tcPr>
            <w:tcW w:w="4252" w:type="dxa"/>
          </w:tcPr>
          <w:p w14:paraId="62A51E41" w14:textId="77777777" w:rsidR="00147866" w:rsidRPr="00D95A5A" w:rsidRDefault="00147866" w:rsidP="00521B2C">
            <w:pPr>
              <w:jc w:val="both"/>
            </w:pPr>
            <w:r w:rsidRPr="00D95A5A">
              <w:t>Havlíčkova</w:t>
            </w:r>
          </w:p>
        </w:tc>
        <w:tc>
          <w:tcPr>
            <w:tcW w:w="2694" w:type="dxa"/>
          </w:tcPr>
          <w:p w14:paraId="7386902E" w14:textId="77777777" w:rsidR="00147866" w:rsidRPr="00D95A5A" w:rsidRDefault="00147866" w:rsidP="00521B2C">
            <w:pPr>
              <w:jc w:val="both"/>
            </w:pPr>
            <w:r w:rsidRPr="00D95A5A">
              <w:t>Studánecká</w:t>
            </w:r>
          </w:p>
        </w:tc>
      </w:tr>
      <w:tr w:rsidR="00147866" w:rsidRPr="00D95A5A" w14:paraId="4F2CB8A6" w14:textId="77777777" w:rsidTr="00521B2C">
        <w:tc>
          <w:tcPr>
            <w:tcW w:w="4252" w:type="dxa"/>
          </w:tcPr>
          <w:p w14:paraId="635B199E" w14:textId="77777777" w:rsidR="00147866" w:rsidRPr="00D95A5A" w:rsidRDefault="00147866" w:rsidP="00521B2C">
            <w:pPr>
              <w:jc w:val="both"/>
            </w:pPr>
            <w:r w:rsidRPr="00D95A5A">
              <w:t>Jugoslávská</w:t>
            </w:r>
          </w:p>
        </w:tc>
        <w:tc>
          <w:tcPr>
            <w:tcW w:w="2694" w:type="dxa"/>
          </w:tcPr>
          <w:p w14:paraId="38F2A18F" w14:textId="77777777" w:rsidR="00147866" w:rsidRPr="00D95A5A" w:rsidRDefault="00147866" w:rsidP="00521B2C">
            <w:pPr>
              <w:jc w:val="both"/>
            </w:pPr>
            <w:r w:rsidRPr="00D95A5A">
              <w:t>Školní</w:t>
            </w:r>
          </w:p>
        </w:tc>
      </w:tr>
      <w:tr w:rsidR="00147866" w:rsidRPr="00D95A5A" w14:paraId="6FFE22B2" w14:textId="77777777" w:rsidTr="00521B2C">
        <w:tc>
          <w:tcPr>
            <w:tcW w:w="4252" w:type="dxa"/>
          </w:tcPr>
          <w:p w14:paraId="01B4A002" w14:textId="77777777" w:rsidR="00147866" w:rsidRPr="00D95A5A" w:rsidRDefault="00147866" w:rsidP="00521B2C">
            <w:pPr>
              <w:jc w:val="both"/>
            </w:pPr>
            <w:r w:rsidRPr="00D95A5A">
              <w:t>Klášterského</w:t>
            </w:r>
          </w:p>
        </w:tc>
        <w:tc>
          <w:tcPr>
            <w:tcW w:w="2694" w:type="dxa"/>
          </w:tcPr>
          <w:p w14:paraId="096B2F31" w14:textId="77777777" w:rsidR="00147866" w:rsidRPr="00D95A5A" w:rsidRDefault="00147866" w:rsidP="00521B2C">
            <w:pPr>
              <w:jc w:val="both"/>
            </w:pPr>
            <w:r w:rsidRPr="00D95A5A">
              <w:t>Štefánikova</w:t>
            </w:r>
          </w:p>
        </w:tc>
      </w:tr>
      <w:tr w:rsidR="00147866" w:rsidRPr="00D95A5A" w14:paraId="4993A1F0" w14:textId="77777777" w:rsidTr="00521B2C">
        <w:tc>
          <w:tcPr>
            <w:tcW w:w="4252" w:type="dxa"/>
          </w:tcPr>
          <w:p w14:paraId="03860AD5" w14:textId="77777777" w:rsidR="00147866" w:rsidRPr="00D95A5A" w:rsidRDefault="00147866" w:rsidP="00521B2C">
            <w:pPr>
              <w:jc w:val="both"/>
            </w:pPr>
            <w:r w:rsidRPr="00D95A5A">
              <w:t>Komenského</w:t>
            </w:r>
          </w:p>
        </w:tc>
        <w:tc>
          <w:tcPr>
            <w:tcW w:w="2694" w:type="dxa"/>
          </w:tcPr>
          <w:p w14:paraId="485A419B" w14:textId="77777777" w:rsidR="00147866" w:rsidRPr="00D95A5A" w:rsidRDefault="00147866" w:rsidP="00521B2C">
            <w:pPr>
              <w:jc w:val="both"/>
            </w:pPr>
            <w:r w:rsidRPr="00D95A5A">
              <w:t>Štursova</w:t>
            </w:r>
          </w:p>
        </w:tc>
      </w:tr>
      <w:tr w:rsidR="00147866" w:rsidRPr="00D95A5A" w14:paraId="5543C82E" w14:textId="77777777" w:rsidTr="00521B2C">
        <w:tc>
          <w:tcPr>
            <w:tcW w:w="4252" w:type="dxa"/>
          </w:tcPr>
          <w:p w14:paraId="3FB84ABB" w14:textId="77777777" w:rsidR="00147866" w:rsidRPr="00D95A5A" w:rsidRDefault="00147866" w:rsidP="00521B2C">
            <w:pPr>
              <w:jc w:val="both"/>
            </w:pPr>
            <w:r w:rsidRPr="00D95A5A">
              <w:t>Kostelní vrch</w:t>
            </w:r>
          </w:p>
        </w:tc>
        <w:tc>
          <w:tcPr>
            <w:tcW w:w="2694" w:type="dxa"/>
          </w:tcPr>
          <w:p w14:paraId="1C17B9E8" w14:textId="77777777" w:rsidR="00147866" w:rsidRPr="00D95A5A" w:rsidRDefault="00147866" w:rsidP="00521B2C">
            <w:pPr>
              <w:jc w:val="both"/>
            </w:pPr>
            <w:r w:rsidRPr="00D95A5A">
              <w:t>Tatranská</w:t>
            </w:r>
          </w:p>
        </w:tc>
      </w:tr>
      <w:tr w:rsidR="00147866" w:rsidRPr="00D95A5A" w14:paraId="1277D59B" w14:textId="77777777" w:rsidTr="00521B2C">
        <w:tc>
          <w:tcPr>
            <w:tcW w:w="4252" w:type="dxa"/>
          </w:tcPr>
          <w:p w14:paraId="246370D1" w14:textId="77777777" w:rsidR="00147866" w:rsidRPr="00D95A5A" w:rsidRDefault="00147866" w:rsidP="00521B2C">
            <w:pPr>
              <w:jc w:val="both"/>
            </w:pPr>
            <w:r w:rsidRPr="00D95A5A">
              <w:t>Kovářská</w:t>
            </w:r>
          </w:p>
        </w:tc>
        <w:tc>
          <w:tcPr>
            <w:tcW w:w="2694" w:type="dxa"/>
          </w:tcPr>
          <w:p w14:paraId="15EBCF2E" w14:textId="77777777" w:rsidR="00147866" w:rsidRPr="00D95A5A" w:rsidRDefault="00147866" w:rsidP="00521B2C">
            <w:pPr>
              <w:jc w:val="both"/>
            </w:pPr>
            <w:r w:rsidRPr="00D95A5A">
              <w:t>Tylova</w:t>
            </w:r>
          </w:p>
        </w:tc>
      </w:tr>
      <w:tr w:rsidR="00147866" w:rsidRPr="00D95A5A" w14:paraId="4C413FB9" w14:textId="77777777" w:rsidTr="00521B2C">
        <w:tc>
          <w:tcPr>
            <w:tcW w:w="4252" w:type="dxa"/>
          </w:tcPr>
          <w:p w14:paraId="1A4A5023" w14:textId="77777777" w:rsidR="00147866" w:rsidRPr="00D95A5A" w:rsidRDefault="00147866" w:rsidP="00521B2C">
            <w:pPr>
              <w:jc w:val="both"/>
            </w:pPr>
            <w:proofErr w:type="spellStart"/>
            <w:r w:rsidRPr="00D95A5A">
              <w:t>Křinické</w:t>
            </w:r>
            <w:proofErr w:type="spellEnd"/>
            <w:r w:rsidRPr="00D95A5A">
              <w:t xml:space="preserve"> náměstí</w:t>
            </w:r>
          </w:p>
        </w:tc>
        <w:tc>
          <w:tcPr>
            <w:tcW w:w="2694" w:type="dxa"/>
          </w:tcPr>
          <w:p w14:paraId="2FF1045D" w14:textId="77777777" w:rsidR="00147866" w:rsidRPr="00D95A5A" w:rsidRDefault="00147866" w:rsidP="00521B2C">
            <w:pPr>
              <w:jc w:val="both"/>
            </w:pPr>
            <w:r w:rsidRPr="00D95A5A">
              <w:t>Tyršova</w:t>
            </w:r>
          </w:p>
        </w:tc>
      </w:tr>
      <w:tr w:rsidR="00147866" w:rsidRPr="00D95A5A" w14:paraId="72D1357A" w14:textId="77777777" w:rsidTr="00521B2C">
        <w:tc>
          <w:tcPr>
            <w:tcW w:w="4252" w:type="dxa"/>
          </w:tcPr>
          <w:p w14:paraId="7E36712C" w14:textId="77777777" w:rsidR="00147866" w:rsidRPr="00D95A5A" w:rsidRDefault="00147866" w:rsidP="00521B2C">
            <w:pPr>
              <w:jc w:val="both"/>
            </w:pPr>
            <w:r w:rsidRPr="00D95A5A">
              <w:t>Křižíkova</w:t>
            </w:r>
          </w:p>
        </w:tc>
        <w:tc>
          <w:tcPr>
            <w:tcW w:w="2694" w:type="dxa"/>
          </w:tcPr>
          <w:p w14:paraId="09A0A471" w14:textId="27A9CF2E" w:rsidR="00147866" w:rsidRPr="00D95A5A" w:rsidRDefault="00147866" w:rsidP="00521B2C">
            <w:pPr>
              <w:jc w:val="both"/>
            </w:pPr>
            <w:r w:rsidRPr="00D95A5A">
              <w:t xml:space="preserve">U </w:t>
            </w:r>
            <w:r w:rsidR="0084267E">
              <w:t>T</w:t>
            </w:r>
            <w:r w:rsidRPr="00D95A5A">
              <w:t>iskárny</w:t>
            </w:r>
          </w:p>
        </w:tc>
      </w:tr>
      <w:tr w:rsidR="00147866" w:rsidRPr="00D95A5A" w14:paraId="1DF56167" w14:textId="77777777" w:rsidTr="00521B2C">
        <w:tc>
          <w:tcPr>
            <w:tcW w:w="4252" w:type="dxa"/>
          </w:tcPr>
          <w:p w14:paraId="5EFD6C86" w14:textId="77777777" w:rsidR="00147866" w:rsidRPr="00D95A5A" w:rsidRDefault="00147866" w:rsidP="00521B2C">
            <w:pPr>
              <w:jc w:val="both"/>
            </w:pPr>
            <w:r w:rsidRPr="00D95A5A">
              <w:t>Kvapilova</w:t>
            </w:r>
          </w:p>
        </w:tc>
        <w:tc>
          <w:tcPr>
            <w:tcW w:w="2694" w:type="dxa"/>
          </w:tcPr>
          <w:p w14:paraId="3B393D67" w14:textId="77777777" w:rsidR="00147866" w:rsidRPr="00D95A5A" w:rsidRDefault="00147866" w:rsidP="00521B2C">
            <w:pPr>
              <w:jc w:val="both"/>
            </w:pPr>
            <w:r w:rsidRPr="00D95A5A">
              <w:t>Vančurova</w:t>
            </w:r>
          </w:p>
        </w:tc>
      </w:tr>
      <w:tr w:rsidR="00147866" w:rsidRPr="00D95A5A" w14:paraId="0B8F8945" w14:textId="77777777" w:rsidTr="00521B2C">
        <w:tc>
          <w:tcPr>
            <w:tcW w:w="4252" w:type="dxa"/>
          </w:tcPr>
          <w:p w14:paraId="69A65CBF" w14:textId="77777777" w:rsidR="00147866" w:rsidRPr="00D95A5A" w:rsidRDefault="00147866" w:rsidP="00521B2C">
            <w:pPr>
              <w:jc w:val="both"/>
            </w:pPr>
            <w:r w:rsidRPr="00D95A5A">
              <w:t>Kyjovská</w:t>
            </w:r>
          </w:p>
        </w:tc>
        <w:tc>
          <w:tcPr>
            <w:tcW w:w="2694" w:type="dxa"/>
          </w:tcPr>
          <w:p w14:paraId="2E40EB4C" w14:textId="77777777" w:rsidR="00147866" w:rsidRPr="00D95A5A" w:rsidRDefault="00147866" w:rsidP="00521B2C">
            <w:pPr>
              <w:jc w:val="both"/>
            </w:pPr>
            <w:r w:rsidRPr="00D95A5A">
              <w:t>U Tůně č. 5</w:t>
            </w:r>
          </w:p>
        </w:tc>
      </w:tr>
      <w:tr w:rsidR="00147866" w:rsidRPr="00D95A5A" w14:paraId="4CADEDF0" w14:textId="77777777" w:rsidTr="00521B2C">
        <w:tc>
          <w:tcPr>
            <w:tcW w:w="4252" w:type="dxa"/>
          </w:tcPr>
          <w:p w14:paraId="1C91DA8F" w14:textId="77777777" w:rsidR="00147866" w:rsidRPr="00D95A5A" w:rsidRDefault="00147866" w:rsidP="00521B2C">
            <w:pPr>
              <w:jc w:val="both"/>
            </w:pPr>
            <w:r w:rsidRPr="00D95A5A">
              <w:t>Lesní</w:t>
            </w:r>
          </w:p>
        </w:tc>
        <w:tc>
          <w:tcPr>
            <w:tcW w:w="2694" w:type="dxa"/>
          </w:tcPr>
          <w:p w14:paraId="227A6629" w14:textId="77777777" w:rsidR="00147866" w:rsidRPr="00D95A5A" w:rsidRDefault="00147866" w:rsidP="00521B2C">
            <w:pPr>
              <w:jc w:val="both"/>
            </w:pPr>
            <w:r w:rsidRPr="00D95A5A">
              <w:t>Varnsdorfská</w:t>
            </w:r>
          </w:p>
        </w:tc>
      </w:tr>
      <w:tr w:rsidR="00147866" w:rsidRPr="00D95A5A" w14:paraId="52F597EF" w14:textId="77777777" w:rsidTr="00521B2C">
        <w:tc>
          <w:tcPr>
            <w:tcW w:w="4252" w:type="dxa"/>
          </w:tcPr>
          <w:p w14:paraId="478DEF1F" w14:textId="77777777" w:rsidR="00147866" w:rsidRPr="00D95A5A" w:rsidRDefault="00147866" w:rsidP="00521B2C">
            <w:pPr>
              <w:jc w:val="both"/>
            </w:pPr>
            <w:r w:rsidRPr="00D95A5A">
              <w:t>Lidická</w:t>
            </w:r>
          </w:p>
        </w:tc>
        <w:tc>
          <w:tcPr>
            <w:tcW w:w="2694" w:type="dxa"/>
          </w:tcPr>
          <w:p w14:paraId="2B1B576C" w14:textId="77777777" w:rsidR="00147866" w:rsidRPr="00D95A5A" w:rsidRDefault="00147866" w:rsidP="00521B2C">
            <w:pPr>
              <w:jc w:val="both"/>
            </w:pPr>
            <w:r w:rsidRPr="00D95A5A">
              <w:t>Vyhlídky</w:t>
            </w:r>
          </w:p>
        </w:tc>
      </w:tr>
      <w:tr w:rsidR="00147866" w:rsidRPr="00D95A5A" w14:paraId="6686871F" w14:textId="77777777" w:rsidTr="00521B2C">
        <w:tc>
          <w:tcPr>
            <w:tcW w:w="4252" w:type="dxa"/>
          </w:tcPr>
          <w:p w14:paraId="32D29387" w14:textId="77777777" w:rsidR="00147866" w:rsidRPr="00D95A5A" w:rsidRDefault="00147866" w:rsidP="00521B2C">
            <w:pPr>
              <w:jc w:val="both"/>
            </w:pPr>
            <w:r w:rsidRPr="00D95A5A">
              <w:t>Malátova</w:t>
            </w:r>
          </w:p>
        </w:tc>
        <w:tc>
          <w:tcPr>
            <w:tcW w:w="2694" w:type="dxa"/>
          </w:tcPr>
          <w:p w14:paraId="53726481" w14:textId="77777777" w:rsidR="00147866" w:rsidRPr="00D95A5A" w:rsidRDefault="00147866" w:rsidP="00521B2C">
            <w:pPr>
              <w:jc w:val="both"/>
            </w:pPr>
            <w:r w:rsidRPr="00D95A5A">
              <w:t>Vrázova</w:t>
            </w:r>
          </w:p>
        </w:tc>
      </w:tr>
      <w:tr w:rsidR="00147866" w:rsidRPr="00D95A5A" w14:paraId="59DCE514" w14:textId="77777777" w:rsidTr="00521B2C">
        <w:tc>
          <w:tcPr>
            <w:tcW w:w="4252" w:type="dxa"/>
          </w:tcPr>
          <w:p w14:paraId="51FA9D6E" w14:textId="77777777" w:rsidR="00147866" w:rsidRPr="00D95A5A" w:rsidRDefault="00147866" w:rsidP="00521B2C">
            <w:pPr>
              <w:jc w:val="both"/>
            </w:pPr>
            <w:r w:rsidRPr="00D95A5A">
              <w:t>Mánesova</w:t>
            </w:r>
          </w:p>
        </w:tc>
        <w:tc>
          <w:tcPr>
            <w:tcW w:w="2694" w:type="dxa"/>
          </w:tcPr>
          <w:p w14:paraId="167677C1" w14:textId="77777777" w:rsidR="00147866" w:rsidRPr="00D95A5A" w:rsidRDefault="00147866" w:rsidP="00521B2C">
            <w:pPr>
              <w:jc w:val="both"/>
            </w:pPr>
            <w:r w:rsidRPr="00D95A5A">
              <w:t>Wolkerova</w:t>
            </w:r>
          </w:p>
        </w:tc>
      </w:tr>
      <w:tr w:rsidR="00147866" w:rsidRPr="00D95A5A" w14:paraId="2E7454F0" w14:textId="77777777" w:rsidTr="00521B2C">
        <w:tc>
          <w:tcPr>
            <w:tcW w:w="4252" w:type="dxa"/>
          </w:tcPr>
          <w:p w14:paraId="0A4D126D" w14:textId="77777777" w:rsidR="00147866" w:rsidRPr="00D95A5A" w:rsidRDefault="00147866" w:rsidP="00521B2C">
            <w:pPr>
              <w:jc w:val="both"/>
            </w:pPr>
            <w:r w:rsidRPr="00D95A5A">
              <w:t>Masarykova</w:t>
            </w:r>
          </w:p>
        </w:tc>
        <w:tc>
          <w:tcPr>
            <w:tcW w:w="2694" w:type="dxa"/>
          </w:tcPr>
          <w:p w14:paraId="49C89120" w14:textId="77777777" w:rsidR="00147866" w:rsidRPr="00D95A5A" w:rsidRDefault="00147866" w:rsidP="00521B2C">
            <w:pPr>
              <w:jc w:val="both"/>
            </w:pPr>
            <w:r w:rsidRPr="00D95A5A">
              <w:t>Zahradní</w:t>
            </w:r>
          </w:p>
        </w:tc>
      </w:tr>
      <w:tr w:rsidR="00147866" w:rsidRPr="00D95A5A" w14:paraId="17CB269E" w14:textId="77777777" w:rsidTr="00521B2C">
        <w:tc>
          <w:tcPr>
            <w:tcW w:w="4252" w:type="dxa"/>
          </w:tcPr>
          <w:p w14:paraId="3FEB4CA3" w14:textId="1F6EE7A4" w:rsidR="00147866" w:rsidRPr="00D95A5A" w:rsidRDefault="00147866" w:rsidP="00521B2C">
            <w:pPr>
              <w:jc w:val="both"/>
            </w:pPr>
            <w:r w:rsidRPr="00D95A5A">
              <w:t xml:space="preserve">Na </w:t>
            </w:r>
            <w:r w:rsidR="003022DF">
              <w:t>K</w:t>
            </w:r>
            <w:r w:rsidRPr="00D95A5A">
              <w:t>opečku</w:t>
            </w:r>
          </w:p>
        </w:tc>
        <w:tc>
          <w:tcPr>
            <w:tcW w:w="2694" w:type="dxa"/>
          </w:tcPr>
          <w:p w14:paraId="40E7CDB3" w14:textId="77777777" w:rsidR="00147866" w:rsidRPr="00D95A5A" w:rsidRDefault="00147866" w:rsidP="00521B2C">
            <w:pPr>
              <w:jc w:val="both"/>
            </w:pPr>
          </w:p>
        </w:tc>
      </w:tr>
      <w:tr w:rsidR="00147866" w:rsidRPr="00D95A5A" w14:paraId="41AF8AF7" w14:textId="77777777" w:rsidTr="00521B2C">
        <w:tc>
          <w:tcPr>
            <w:tcW w:w="4252" w:type="dxa"/>
          </w:tcPr>
          <w:p w14:paraId="67954606" w14:textId="6C3FE106" w:rsidR="00147866" w:rsidRPr="00D95A5A" w:rsidRDefault="00147866" w:rsidP="00521B2C">
            <w:pPr>
              <w:jc w:val="both"/>
            </w:pPr>
            <w:r w:rsidRPr="00D95A5A">
              <w:t xml:space="preserve">Na </w:t>
            </w:r>
            <w:r w:rsidR="003022DF">
              <w:t>N</w:t>
            </w:r>
            <w:r w:rsidRPr="00D95A5A">
              <w:t>áspu</w:t>
            </w:r>
          </w:p>
        </w:tc>
        <w:tc>
          <w:tcPr>
            <w:tcW w:w="2694" w:type="dxa"/>
          </w:tcPr>
          <w:p w14:paraId="64AC5115" w14:textId="77777777" w:rsidR="00147866" w:rsidRPr="00D95A5A" w:rsidRDefault="00147866" w:rsidP="00521B2C">
            <w:pPr>
              <w:jc w:val="both"/>
            </w:pPr>
          </w:p>
        </w:tc>
      </w:tr>
    </w:tbl>
    <w:p w14:paraId="0672F4A2" w14:textId="77777777" w:rsidR="00147866" w:rsidRDefault="00147866" w:rsidP="00147866">
      <w:pPr>
        <w:ind w:left="709"/>
        <w:jc w:val="both"/>
      </w:pPr>
    </w:p>
    <w:p w14:paraId="031FA899" w14:textId="77777777" w:rsidR="00147866" w:rsidRPr="00C74C65" w:rsidRDefault="00147866" w:rsidP="00147866">
      <w:pPr>
        <w:numPr>
          <w:ilvl w:val="0"/>
          <w:numId w:val="14"/>
        </w:numPr>
        <w:jc w:val="both"/>
        <w:rPr>
          <w:u w:val="single"/>
        </w:rPr>
      </w:pPr>
      <w:r w:rsidRPr="00C74C65">
        <w:rPr>
          <w:u w:val="single"/>
        </w:rPr>
        <w:t xml:space="preserve">další veřejná prostranství v místní části Vlčí Hora (vše k. </w:t>
      </w:r>
      <w:proofErr w:type="spellStart"/>
      <w:r w:rsidRPr="00C74C65">
        <w:rPr>
          <w:u w:val="single"/>
        </w:rPr>
        <w:t>ú.</w:t>
      </w:r>
      <w:proofErr w:type="spellEnd"/>
      <w:r w:rsidRPr="00C74C65">
        <w:rPr>
          <w:u w:val="single"/>
        </w:rPr>
        <w:t xml:space="preserve"> Vlčí Hora)</w:t>
      </w:r>
      <w:r>
        <w:rPr>
          <w:u w:val="single"/>
        </w:rPr>
        <w:t>:</w:t>
      </w:r>
    </w:p>
    <w:p w14:paraId="70939C78" w14:textId="77777777" w:rsidR="00147866" w:rsidRPr="00C74C65" w:rsidRDefault="00147866" w:rsidP="00147866">
      <w:pPr>
        <w:ind w:left="720"/>
        <w:jc w:val="both"/>
      </w:pPr>
    </w:p>
    <w:p w14:paraId="69E68BD9" w14:textId="19E7E26C" w:rsidR="00147866" w:rsidRDefault="00147866" w:rsidP="00147866">
      <w:pPr>
        <w:ind w:left="720"/>
        <w:jc w:val="both"/>
      </w:pPr>
      <w:r w:rsidRPr="00C74C65">
        <w:t>pozemk</w:t>
      </w:r>
      <w:r w:rsidR="007B4ECD">
        <w:t>y</w:t>
      </w:r>
      <w:r w:rsidRPr="00C74C65">
        <w:t xml:space="preserve"> </w:t>
      </w:r>
      <w:r w:rsidR="000A46D6">
        <w:t xml:space="preserve">st. p. č. 82, p. p. č. </w:t>
      </w:r>
      <w:r w:rsidR="00CF73D3">
        <w:t xml:space="preserve">286, </w:t>
      </w:r>
      <w:r w:rsidR="000A46D6">
        <w:t>p. p. č. 291/1, 291/3 a 291/4</w:t>
      </w:r>
    </w:p>
    <w:p w14:paraId="4C8FF619" w14:textId="77777777" w:rsidR="00147866" w:rsidRDefault="00147866" w:rsidP="00147866">
      <w:pPr>
        <w:ind w:left="720"/>
        <w:jc w:val="both"/>
        <w:rPr>
          <w:u w:val="single"/>
        </w:rPr>
      </w:pPr>
    </w:p>
    <w:p w14:paraId="49E0F6FF" w14:textId="77777777" w:rsidR="00147866" w:rsidRPr="00B76016" w:rsidRDefault="00147866" w:rsidP="00147866">
      <w:pPr>
        <w:numPr>
          <w:ilvl w:val="0"/>
          <w:numId w:val="14"/>
        </w:numPr>
        <w:jc w:val="both"/>
        <w:rPr>
          <w:u w:val="single"/>
        </w:rPr>
      </w:pPr>
      <w:r>
        <w:rPr>
          <w:u w:val="single"/>
        </w:rPr>
        <w:t xml:space="preserve">další veřejné prostranství v místní části Kyjov (k. </w:t>
      </w:r>
      <w:proofErr w:type="spellStart"/>
      <w:r>
        <w:rPr>
          <w:u w:val="single"/>
        </w:rPr>
        <w:t>ú.</w:t>
      </w:r>
      <w:proofErr w:type="spellEnd"/>
      <w:r>
        <w:rPr>
          <w:u w:val="single"/>
        </w:rPr>
        <w:t xml:space="preserve"> Kyjov u Krásné Lípy):</w:t>
      </w:r>
    </w:p>
    <w:p w14:paraId="56706D47" w14:textId="77777777" w:rsidR="00147866" w:rsidRDefault="00147866" w:rsidP="00147866"/>
    <w:p w14:paraId="321D1210" w14:textId="3AED416D" w:rsidR="00147866" w:rsidRDefault="00147866" w:rsidP="00147866">
      <w:pPr>
        <w:ind w:left="720"/>
        <w:jc w:val="both"/>
      </w:pPr>
      <w:r>
        <w:t>pozemk</w:t>
      </w:r>
      <w:r w:rsidR="00CF73D3">
        <w:t>y</w:t>
      </w:r>
      <w:r>
        <w:t xml:space="preserve"> p. p. č. </w:t>
      </w:r>
      <w:r w:rsidR="003B33EA">
        <w:t>109</w:t>
      </w:r>
      <w:r w:rsidR="00CF73D3">
        <w:t>, p. p. č. 9/2</w:t>
      </w:r>
      <w:r w:rsidR="00DB0EDB">
        <w:t>, p. p. č. 114 a p. p. č. 128/4</w:t>
      </w:r>
    </w:p>
    <w:p w14:paraId="2EC871FC" w14:textId="77777777" w:rsidR="00CF73D3" w:rsidRDefault="00CF73D3" w:rsidP="00147866">
      <w:pPr>
        <w:ind w:left="720"/>
        <w:jc w:val="both"/>
      </w:pPr>
    </w:p>
    <w:p w14:paraId="45F415F5" w14:textId="2228B3D6" w:rsidR="00CF73D3" w:rsidRDefault="00CF73D3" w:rsidP="00E13182">
      <w:pPr>
        <w:pStyle w:val="Odstavecseseznamem"/>
        <w:numPr>
          <w:ilvl w:val="0"/>
          <w:numId w:val="14"/>
        </w:numPr>
        <w:jc w:val="both"/>
      </w:pPr>
      <w:r w:rsidRPr="00E13182">
        <w:rPr>
          <w:u w:val="single"/>
        </w:rPr>
        <w:t xml:space="preserve">další veřejné prostranství v místní části Krásný Buk (k. </w:t>
      </w:r>
      <w:proofErr w:type="spellStart"/>
      <w:r w:rsidRPr="00E13182">
        <w:rPr>
          <w:u w:val="single"/>
        </w:rPr>
        <w:t>ú.</w:t>
      </w:r>
      <w:proofErr w:type="spellEnd"/>
      <w:r w:rsidRPr="00E13182">
        <w:rPr>
          <w:u w:val="single"/>
        </w:rPr>
        <w:t xml:space="preserve"> Krásný Buk)</w:t>
      </w:r>
    </w:p>
    <w:p w14:paraId="7C29E3C7" w14:textId="44C70850" w:rsidR="00CF73D3" w:rsidRDefault="00CF73D3" w:rsidP="00147866">
      <w:pPr>
        <w:ind w:left="720"/>
        <w:jc w:val="both"/>
      </w:pPr>
      <w:r>
        <w:t>pozemky p. p. č. 382/6, p. p. č. 1324, p. p. č. 1325 a p. p. č. 387/1</w:t>
      </w:r>
    </w:p>
    <w:p w14:paraId="3D2C10D6" w14:textId="77777777" w:rsidR="00CF73D3" w:rsidRDefault="00CF73D3" w:rsidP="00147866">
      <w:pPr>
        <w:ind w:left="720"/>
        <w:jc w:val="both"/>
      </w:pPr>
    </w:p>
    <w:p w14:paraId="4866950E" w14:textId="3893CFF0" w:rsidR="00CF73D3" w:rsidRPr="00E13182" w:rsidRDefault="00CF73D3" w:rsidP="00E13182">
      <w:pPr>
        <w:pStyle w:val="Odstavecseseznamem"/>
        <w:numPr>
          <w:ilvl w:val="0"/>
          <w:numId w:val="14"/>
        </w:numPr>
        <w:jc w:val="both"/>
        <w:rPr>
          <w:u w:val="single"/>
        </w:rPr>
      </w:pPr>
      <w:r>
        <w:t xml:space="preserve"> </w:t>
      </w:r>
      <w:r w:rsidRPr="00E13182">
        <w:rPr>
          <w:u w:val="single"/>
        </w:rPr>
        <w:t xml:space="preserve">další veřejné prostranství v místní části Kamenná Horka (k. </w:t>
      </w:r>
      <w:proofErr w:type="spellStart"/>
      <w:r w:rsidRPr="00E13182">
        <w:rPr>
          <w:u w:val="single"/>
        </w:rPr>
        <w:t>ú.</w:t>
      </w:r>
      <w:proofErr w:type="spellEnd"/>
      <w:r w:rsidRPr="00E13182">
        <w:rPr>
          <w:u w:val="single"/>
        </w:rPr>
        <w:t xml:space="preserve"> Krásný Buk)</w:t>
      </w:r>
    </w:p>
    <w:p w14:paraId="14A65E6A" w14:textId="2BC37174" w:rsidR="00CF73D3" w:rsidRDefault="00CF73D3" w:rsidP="00CF73D3">
      <w:pPr>
        <w:ind w:left="720"/>
        <w:jc w:val="both"/>
      </w:pPr>
      <w:r>
        <w:t>pozemek p. p. č. 524/2</w:t>
      </w:r>
    </w:p>
    <w:p w14:paraId="331DDB83" w14:textId="77777777" w:rsidR="00CF73D3" w:rsidRDefault="00CF73D3" w:rsidP="00CF73D3">
      <w:pPr>
        <w:ind w:left="720"/>
        <w:jc w:val="both"/>
      </w:pPr>
    </w:p>
    <w:p w14:paraId="11D5C760" w14:textId="203ECA48" w:rsidR="00CF73D3" w:rsidRPr="00E13182" w:rsidRDefault="00CF73D3" w:rsidP="00E13182">
      <w:pPr>
        <w:pStyle w:val="Odstavecseseznamem"/>
        <w:numPr>
          <w:ilvl w:val="0"/>
          <w:numId w:val="14"/>
        </w:numPr>
        <w:jc w:val="both"/>
        <w:rPr>
          <w:u w:val="single"/>
        </w:rPr>
      </w:pPr>
      <w:r w:rsidRPr="00E13182">
        <w:rPr>
          <w:u w:val="single"/>
        </w:rPr>
        <w:t xml:space="preserve"> další veřejné prostranství v místní části Zahrady (k. </w:t>
      </w:r>
      <w:proofErr w:type="spellStart"/>
      <w:r w:rsidRPr="00E13182">
        <w:rPr>
          <w:u w:val="single"/>
        </w:rPr>
        <w:t>ú.</w:t>
      </w:r>
      <w:proofErr w:type="spellEnd"/>
      <w:r w:rsidRPr="00E13182">
        <w:rPr>
          <w:u w:val="single"/>
        </w:rPr>
        <w:t xml:space="preserve"> Zahrady)</w:t>
      </w:r>
    </w:p>
    <w:p w14:paraId="0F97EDBC" w14:textId="04249E86" w:rsidR="00CF73D3" w:rsidRDefault="00CF73D3" w:rsidP="00CF73D3">
      <w:pPr>
        <w:ind w:left="720"/>
        <w:jc w:val="both"/>
      </w:pPr>
      <w:r>
        <w:t>pozemky p. p. č. 1136, p. p. č. 1137/4</w:t>
      </w:r>
    </w:p>
    <w:p w14:paraId="36244D3F" w14:textId="77777777" w:rsidR="00CF73D3" w:rsidRDefault="00CF73D3" w:rsidP="00CF73D3">
      <w:pPr>
        <w:ind w:left="720"/>
        <w:jc w:val="both"/>
      </w:pPr>
    </w:p>
    <w:p w14:paraId="0BFA9947" w14:textId="1DD1A316" w:rsidR="00CF73D3" w:rsidRPr="00E13182" w:rsidRDefault="00CF73D3" w:rsidP="00E13182">
      <w:pPr>
        <w:pStyle w:val="Odstavecseseznamem"/>
        <w:numPr>
          <w:ilvl w:val="0"/>
          <w:numId w:val="14"/>
        </w:numPr>
        <w:jc w:val="both"/>
        <w:rPr>
          <w:u w:val="single"/>
        </w:rPr>
      </w:pPr>
      <w:r w:rsidRPr="00E13182">
        <w:rPr>
          <w:u w:val="single"/>
        </w:rPr>
        <w:t xml:space="preserve">další veřejné prostranství v místní části Sněžná (k. </w:t>
      </w:r>
      <w:proofErr w:type="spellStart"/>
      <w:r w:rsidRPr="00E13182">
        <w:rPr>
          <w:u w:val="single"/>
        </w:rPr>
        <w:t>ú.</w:t>
      </w:r>
      <w:proofErr w:type="spellEnd"/>
      <w:r w:rsidRPr="00E13182">
        <w:rPr>
          <w:u w:val="single"/>
        </w:rPr>
        <w:t xml:space="preserve"> </w:t>
      </w:r>
      <w:r w:rsidR="008672C3" w:rsidRPr="00E13182">
        <w:rPr>
          <w:u w:val="single"/>
        </w:rPr>
        <w:t>Vlčí Hora</w:t>
      </w:r>
      <w:r w:rsidRPr="00E13182">
        <w:rPr>
          <w:u w:val="single"/>
        </w:rPr>
        <w:t>)</w:t>
      </w:r>
    </w:p>
    <w:p w14:paraId="58943324" w14:textId="44AC8B01" w:rsidR="00CF73D3" w:rsidRPr="008672C3" w:rsidRDefault="00CF73D3" w:rsidP="00CF73D3">
      <w:pPr>
        <w:ind w:left="720"/>
        <w:jc w:val="both"/>
      </w:pPr>
      <w:r w:rsidRPr="008672C3">
        <w:t>pozemek p. p. č. 1191/2</w:t>
      </w:r>
    </w:p>
    <w:p w14:paraId="523E161D" w14:textId="227105FE" w:rsidR="00CF73D3" w:rsidRDefault="00CF73D3" w:rsidP="00147866">
      <w:pPr>
        <w:ind w:left="720"/>
        <w:jc w:val="both"/>
      </w:pPr>
    </w:p>
    <w:p w14:paraId="204ABE6A" w14:textId="77777777" w:rsidR="000D39CA" w:rsidRPr="00DC4DA1" w:rsidRDefault="000D39CA" w:rsidP="00147866"/>
    <w:sectPr w:rsidR="000D39CA" w:rsidRPr="00DC4DA1" w:rsidSect="000F78E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B781" w14:textId="77777777" w:rsidR="00D0158B" w:rsidRDefault="00D0158B">
      <w:r>
        <w:separator/>
      </w:r>
    </w:p>
  </w:endnote>
  <w:endnote w:type="continuationSeparator" w:id="0">
    <w:p w14:paraId="607EF92C" w14:textId="77777777" w:rsidR="00D0158B" w:rsidRDefault="00D0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EC09" w14:textId="77777777" w:rsidR="00D0158B" w:rsidRDefault="00D0158B">
      <w:r>
        <w:separator/>
      </w:r>
    </w:p>
  </w:footnote>
  <w:footnote w:type="continuationSeparator" w:id="0">
    <w:p w14:paraId="47685433" w14:textId="77777777" w:rsidR="00D0158B" w:rsidRDefault="00D0158B">
      <w:r>
        <w:continuationSeparator/>
      </w:r>
    </w:p>
  </w:footnote>
  <w:footnote w:id="1">
    <w:p w14:paraId="1F8ABC09" w14:textId="77777777" w:rsidR="00147866" w:rsidRPr="00F32D58" w:rsidRDefault="00147866" w:rsidP="00147866">
      <w:pPr>
        <w:pStyle w:val="Textpoznpodarou"/>
        <w:jc w:val="both"/>
      </w:pPr>
      <w:r w:rsidRPr="00F32D58">
        <w:rPr>
          <w:rStyle w:val="Znakapoznpodarou"/>
        </w:rPr>
        <w:footnoteRef/>
      </w:r>
      <w:r w:rsidRPr="00F32D58">
        <w:rPr>
          <w:vertAlign w:val="superscript"/>
        </w:rPr>
        <w:t>)</w:t>
      </w:r>
      <w:r w:rsidRPr="00F32D58">
        <w:t xml:space="preserve"> § 15 odst. 1</w:t>
      </w:r>
      <w:r>
        <w:t xml:space="preserve"> zákona o místních poplatcích (</w:t>
      </w:r>
      <w:r w:rsidRPr="007F5DBB">
        <w:rPr>
          <w:i/>
        </w:rPr>
        <w:t>Správcem poplatku je obecní úřad.</w:t>
      </w:r>
      <w:r w:rsidRPr="00F32D58">
        <w:t>)</w:t>
      </w:r>
    </w:p>
  </w:footnote>
  <w:footnote w:id="2">
    <w:p w14:paraId="285C6AF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7C8000A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55A53991"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3E9E4D1D"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5A01186B"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77129443"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ECED4EA"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7FCAD12C"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2C77FB8"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A7B7DB3"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4E921D49"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67A4A84"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2C89915B"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49A1D03"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21F"/>
    <w:multiLevelType w:val="hybridMultilevel"/>
    <w:tmpl w:val="825EF244"/>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B83C77A6">
      <w:start w:val="1"/>
      <w:numFmt w:val="lowerLetter"/>
      <w:lvlText w:val="%2)"/>
      <w:lvlJc w:val="left"/>
      <w:pPr>
        <w:tabs>
          <w:tab w:val="num" w:pos="720"/>
        </w:tabs>
        <w:ind w:left="720" w:hanging="363"/>
      </w:pPr>
      <w:rPr>
        <w:rFonts w:ascii="Times New Roman" w:eastAsia="Times New Roman" w:hAnsi="Times New Roman" w:cs="Times New Roman" w:hint="default"/>
        <w:i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6106E"/>
    <w:multiLevelType w:val="hybridMultilevel"/>
    <w:tmpl w:val="48FC3F8E"/>
    <w:lvl w:ilvl="0" w:tplc="8C3C67F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E43F4E"/>
    <w:multiLevelType w:val="hybridMultilevel"/>
    <w:tmpl w:val="AAD66FD0"/>
    <w:lvl w:ilvl="0" w:tplc="FC780C9E">
      <w:start w:val="1"/>
      <w:numFmt w:val="lowerLetter"/>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3B5BDB"/>
    <w:multiLevelType w:val="hybridMultilevel"/>
    <w:tmpl w:val="48FC3F8E"/>
    <w:lvl w:ilvl="0" w:tplc="8C3C67F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825A9"/>
    <w:multiLevelType w:val="hybridMultilevel"/>
    <w:tmpl w:val="626E93DC"/>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20B32E2"/>
    <w:multiLevelType w:val="hybridMultilevel"/>
    <w:tmpl w:val="9FA89B50"/>
    <w:lvl w:ilvl="0" w:tplc="B83C77A6">
      <w:start w:val="1"/>
      <w:numFmt w:val="lowerLetter"/>
      <w:lvlText w:val="%1)"/>
      <w:lvlJc w:val="left"/>
      <w:pPr>
        <w:tabs>
          <w:tab w:val="num" w:pos="720"/>
        </w:tabs>
        <w:ind w:left="720" w:hanging="363"/>
      </w:pPr>
      <w:rPr>
        <w:rFonts w:ascii="Times New Roman" w:eastAsia="Times New Roman" w:hAnsi="Times New Roman"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35322"/>
    <w:multiLevelType w:val="hybridMultilevel"/>
    <w:tmpl w:val="26CA554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8B819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D43401"/>
    <w:multiLevelType w:val="hybridMultilevel"/>
    <w:tmpl w:val="8C88DAC0"/>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7381697">
    <w:abstractNumId w:val="19"/>
  </w:num>
  <w:num w:numId="2" w16cid:durableId="1707175638">
    <w:abstractNumId w:val="2"/>
  </w:num>
  <w:num w:numId="3" w16cid:durableId="1600865686">
    <w:abstractNumId w:val="5"/>
  </w:num>
  <w:num w:numId="4" w16cid:durableId="1460147046">
    <w:abstractNumId w:val="12"/>
  </w:num>
  <w:num w:numId="5" w16cid:durableId="26612845">
    <w:abstractNumId w:val="15"/>
  </w:num>
  <w:num w:numId="6" w16cid:durableId="1962029923">
    <w:abstractNumId w:val="16"/>
  </w:num>
  <w:num w:numId="7" w16cid:durableId="2057240718">
    <w:abstractNumId w:val="1"/>
  </w:num>
  <w:num w:numId="8" w16cid:durableId="1612468498">
    <w:abstractNumId w:val="3"/>
  </w:num>
  <w:num w:numId="9" w16cid:durableId="1357193610">
    <w:abstractNumId w:val="9"/>
  </w:num>
  <w:num w:numId="10" w16cid:durableId="432676387">
    <w:abstractNumId w:val="8"/>
  </w:num>
  <w:num w:numId="11" w16cid:durableId="2119130801">
    <w:abstractNumId w:val="4"/>
  </w:num>
  <w:num w:numId="12" w16cid:durableId="1802771017">
    <w:abstractNumId w:val="11"/>
  </w:num>
  <w:num w:numId="13" w16cid:durableId="720598081">
    <w:abstractNumId w:val="10"/>
  </w:num>
  <w:num w:numId="14" w16cid:durableId="687174488">
    <w:abstractNumId w:val="6"/>
  </w:num>
  <w:num w:numId="15" w16cid:durableId="450789147">
    <w:abstractNumId w:val="7"/>
  </w:num>
  <w:num w:numId="16" w16cid:durableId="2074497583">
    <w:abstractNumId w:val="0"/>
  </w:num>
  <w:num w:numId="17" w16cid:durableId="1678265948">
    <w:abstractNumId w:val="13"/>
  </w:num>
  <w:num w:numId="18" w16cid:durableId="218636268">
    <w:abstractNumId w:val="14"/>
  </w:num>
  <w:num w:numId="19" w16cid:durableId="1577325314">
    <w:abstractNumId w:val="17"/>
  </w:num>
  <w:num w:numId="20" w16cid:durableId="32350919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46D6"/>
    <w:rsid w:val="000A7589"/>
    <w:rsid w:val="000B589E"/>
    <w:rsid w:val="000B68CB"/>
    <w:rsid w:val="000C50BC"/>
    <w:rsid w:val="000C5562"/>
    <w:rsid w:val="000C59B3"/>
    <w:rsid w:val="000D39CA"/>
    <w:rsid w:val="000E0497"/>
    <w:rsid w:val="000E12F4"/>
    <w:rsid w:val="000E1AAB"/>
    <w:rsid w:val="000E1F65"/>
    <w:rsid w:val="000F09B9"/>
    <w:rsid w:val="000F78EC"/>
    <w:rsid w:val="000F7BE0"/>
    <w:rsid w:val="00111AED"/>
    <w:rsid w:val="00117E5A"/>
    <w:rsid w:val="0012430A"/>
    <w:rsid w:val="001245AF"/>
    <w:rsid w:val="0012476D"/>
    <w:rsid w:val="00132DAB"/>
    <w:rsid w:val="00143268"/>
    <w:rsid w:val="00147866"/>
    <w:rsid w:val="00147A4E"/>
    <w:rsid w:val="001530CF"/>
    <w:rsid w:val="001538BD"/>
    <w:rsid w:val="00153F67"/>
    <w:rsid w:val="001552AB"/>
    <w:rsid w:val="00162D24"/>
    <w:rsid w:val="00175D5E"/>
    <w:rsid w:val="001853DA"/>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51"/>
    <w:rsid w:val="002948DD"/>
    <w:rsid w:val="002960E4"/>
    <w:rsid w:val="002B5D96"/>
    <w:rsid w:val="002C0E7E"/>
    <w:rsid w:val="002C6AE6"/>
    <w:rsid w:val="002D238A"/>
    <w:rsid w:val="002E6FA0"/>
    <w:rsid w:val="002E773F"/>
    <w:rsid w:val="003022D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B33EA"/>
    <w:rsid w:val="003C2FA3"/>
    <w:rsid w:val="003D09B3"/>
    <w:rsid w:val="003D20A2"/>
    <w:rsid w:val="003D6DDA"/>
    <w:rsid w:val="003E521E"/>
    <w:rsid w:val="003E5DA9"/>
    <w:rsid w:val="003F18F7"/>
    <w:rsid w:val="003F4C6D"/>
    <w:rsid w:val="00404D02"/>
    <w:rsid w:val="004104B4"/>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C7F30"/>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B7565"/>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4ECD"/>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3541"/>
    <w:rsid w:val="00825897"/>
    <w:rsid w:val="008340D7"/>
    <w:rsid w:val="008410CD"/>
    <w:rsid w:val="0084267E"/>
    <w:rsid w:val="00846786"/>
    <w:rsid w:val="0085252E"/>
    <w:rsid w:val="00852FB3"/>
    <w:rsid w:val="00856F32"/>
    <w:rsid w:val="00860A23"/>
    <w:rsid w:val="008672C3"/>
    <w:rsid w:val="00873482"/>
    <w:rsid w:val="0087421A"/>
    <w:rsid w:val="00892123"/>
    <w:rsid w:val="00892228"/>
    <w:rsid w:val="00895D8B"/>
    <w:rsid w:val="008A2DB7"/>
    <w:rsid w:val="008A3F98"/>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46576"/>
    <w:rsid w:val="00951580"/>
    <w:rsid w:val="009532D4"/>
    <w:rsid w:val="009651DA"/>
    <w:rsid w:val="009709CF"/>
    <w:rsid w:val="0098360C"/>
    <w:rsid w:val="00983ADB"/>
    <w:rsid w:val="009958F0"/>
    <w:rsid w:val="00995A22"/>
    <w:rsid w:val="009A2583"/>
    <w:rsid w:val="009A326A"/>
    <w:rsid w:val="009C38B4"/>
    <w:rsid w:val="009C6C3A"/>
    <w:rsid w:val="009E7673"/>
    <w:rsid w:val="00A00623"/>
    <w:rsid w:val="00A0241C"/>
    <w:rsid w:val="00A04ACB"/>
    <w:rsid w:val="00A36EA8"/>
    <w:rsid w:val="00A45B6F"/>
    <w:rsid w:val="00A519F1"/>
    <w:rsid w:val="00A51AB2"/>
    <w:rsid w:val="00A51BF9"/>
    <w:rsid w:val="00A51D36"/>
    <w:rsid w:val="00A60F8D"/>
    <w:rsid w:val="00A63E35"/>
    <w:rsid w:val="00A718CA"/>
    <w:rsid w:val="00A72653"/>
    <w:rsid w:val="00A764A0"/>
    <w:rsid w:val="00A80AA0"/>
    <w:rsid w:val="00A81036"/>
    <w:rsid w:val="00A82881"/>
    <w:rsid w:val="00A83857"/>
    <w:rsid w:val="00A84BC6"/>
    <w:rsid w:val="00A85DDF"/>
    <w:rsid w:val="00A86853"/>
    <w:rsid w:val="00A92DB8"/>
    <w:rsid w:val="00A940A8"/>
    <w:rsid w:val="00A941A6"/>
    <w:rsid w:val="00A9640C"/>
    <w:rsid w:val="00AB1B51"/>
    <w:rsid w:val="00AB670D"/>
    <w:rsid w:val="00AC0912"/>
    <w:rsid w:val="00AC1E86"/>
    <w:rsid w:val="00AC208B"/>
    <w:rsid w:val="00AC66CD"/>
    <w:rsid w:val="00AE16B5"/>
    <w:rsid w:val="00AE33CA"/>
    <w:rsid w:val="00B00B3D"/>
    <w:rsid w:val="00B06ACD"/>
    <w:rsid w:val="00B100D1"/>
    <w:rsid w:val="00B22247"/>
    <w:rsid w:val="00B26697"/>
    <w:rsid w:val="00B27405"/>
    <w:rsid w:val="00B339E1"/>
    <w:rsid w:val="00B37888"/>
    <w:rsid w:val="00B418E9"/>
    <w:rsid w:val="00B45084"/>
    <w:rsid w:val="00B526B3"/>
    <w:rsid w:val="00B57397"/>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CE1644"/>
    <w:rsid w:val="00CF73D3"/>
    <w:rsid w:val="00D0158B"/>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0EDB"/>
    <w:rsid w:val="00DB5340"/>
    <w:rsid w:val="00DB5457"/>
    <w:rsid w:val="00DB7E85"/>
    <w:rsid w:val="00DC1C84"/>
    <w:rsid w:val="00DC1F85"/>
    <w:rsid w:val="00DD0AC8"/>
    <w:rsid w:val="00DF1160"/>
    <w:rsid w:val="00DF3C57"/>
    <w:rsid w:val="00DF6CC6"/>
    <w:rsid w:val="00E0015C"/>
    <w:rsid w:val="00E06A02"/>
    <w:rsid w:val="00E1318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2151"/>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7DA37"/>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147866"/>
    <w:pPr>
      <w:ind w:left="720"/>
      <w:contextualSpacing/>
    </w:pPr>
  </w:style>
  <w:style w:type="paragraph" w:styleId="Revize">
    <w:name w:val="Revision"/>
    <w:hidden/>
    <w:uiPriority w:val="99"/>
    <w:semiHidden/>
    <w:rsid w:val="00AC1E86"/>
    <w:rPr>
      <w:sz w:val="24"/>
      <w:szCs w:val="24"/>
    </w:rPr>
  </w:style>
  <w:style w:type="character" w:styleId="Odkaznakoment">
    <w:name w:val="annotation reference"/>
    <w:basedOn w:val="Standardnpsmoodstavce"/>
    <w:rsid w:val="00AC1E86"/>
    <w:rPr>
      <w:sz w:val="16"/>
      <w:szCs w:val="16"/>
    </w:rPr>
  </w:style>
  <w:style w:type="paragraph" w:styleId="Textkomente">
    <w:name w:val="annotation text"/>
    <w:basedOn w:val="Normln"/>
    <w:link w:val="TextkomenteChar"/>
    <w:rsid w:val="00AC1E86"/>
    <w:rPr>
      <w:sz w:val="20"/>
      <w:szCs w:val="20"/>
    </w:rPr>
  </w:style>
  <w:style w:type="character" w:customStyle="1" w:styleId="TextkomenteChar">
    <w:name w:val="Text komentáře Char"/>
    <w:basedOn w:val="Standardnpsmoodstavce"/>
    <w:link w:val="Textkomente"/>
    <w:rsid w:val="00AC1E86"/>
  </w:style>
  <w:style w:type="paragraph" w:styleId="Pedmtkomente">
    <w:name w:val="annotation subject"/>
    <w:basedOn w:val="Textkomente"/>
    <w:next w:val="Textkomente"/>
    <w:link w:val="PedmtkomenteChar"/>
    <w:rsid w:val="00AC1E86"/>
    <w:rPr>
      <w:b/>
      <w:bCs/>
    </w:rPr>
  </w:style>
  <w:style w:type="character" w:customStyle="1" w:styleId="PedmtkomenteChar">
    <w:name w:val="Předmět komentáře Char"/>
    <w:basedOn w:val="TextkomenteChar"/>
    <w:link w:val="Pedmtkomente"/>
    <w:rsid w:val="00AC1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4B99-F0F9-4F48-98DA-346FC6DD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1152</Words>
  <Characters>6369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Krásná Lípa Město</cp:lastModifiedBy>
  <cp:revision>7</cp:revision>
  <cp:lastPrinted>2023-12-08T08:44:00Z</cp:lastPrinted>
  <dcterms:created xsi:type="dcterms:W3CDTF">2023-11-09T09:32:00Z</dcterms:created>
  <dcterms:modified xsi:type="dcterms:W3CDTF">2023-12-08T08:46:00Z</dcterms:modified>
</cp:coreProperties>
</file>