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C627" w14:textId="77777777" w:rsidR="004026C8" w:rsidRPr="000C5A06" w:rsidRDefault="004026C8" w:rsidP="000C5A06">
      <w:pPr>
        <w:pStyle w:val="Default"/>
        <w:spacing w:line="276" w:lineRule="auto"/>
        <w:jc w:val="center"/>
        <w:rPr>
          <w:rFonts w:ascii="Arial" w:hAnsi="Arial" w:cs="Arial"/>
        </w:rPr>
      </w:pPr>
      <w:r w:rsidRPr="000C5A06">
        <w:rPr>
          <w:rFonts w:ascii="Arial" w:hAnsi="Arial" w:cs="Arial"/>
          <w:b/>
          <w:bCs/>
        </w:rPr>
        <w:t>Město Rožnov pod Radhoštěm</w:t>
      </w:r>
    </w:p>
    <w:p w14:paraId="1D55B59B" w14:textId="2910712C" w:rsidR="004026C8" w:rsidRDefault="004026C8" w:rsidP="000C5A06">
      <w:pPr>
        <w:pStyle w:val="Default"/>
        <w:spacing w:line="276" w:lineRule="auto"/>
        <w:jc w:val="center"/>
        <w:rPr>
          <w:rFonts w:ascii="Arial" w:hAnsi="Arial" w:cs="Arial"/>
        </w:rPr>
      </w:pPr>
      <w:r w:rsidRPr="000C5A06">
        <w:rPr>
          <w:rFonts w:ascii="Arial" w:hAnsi="Arial" w:cs="Arial"/>
          <w:b/>
          <w:bCs/>
        </w:rPr>
        <w:t>Zastupitelstvo města Rožnov pod Radhoštěm</w:t>
      </w:r>
    </w:p>
    <w:p w14:paraId="03A8DE38" w14:textId="77777777" w:rsidR="000C5A06" w:rsidRPr="000C5A06" w:rsidRDefault="000C5A06" w:rsidP="000C5A06">
      <w:pPr>
        <w:pStyle w:val="Default"/>
        <w:jc w:val="center"/>
        <w:rPr>
          <w:rFonts w:ascii="Arial" w:hAnsi="Arial" w:cs="Arial"/>
        </w:rPr>
      </w:pPr>
    </w:p>
    <w:p w14:paraId="7C24C902" w14:textId="28BA61B6" w:rsidR="004026C8" w:rsidRPr="000C5A06" w:rsidRDefault="004026C8" w:rsidP="000C5A06">
      <w:pPr>
        <w:pStyle w:val="Default"/>
        <w:spacing w:line="276" w:lineRule="auto"/>
        <w:jc w:val="center"/>
        <w:rPr>
          <w:rFonts w:ascii="Arial" w:hAnsi="Arial" w:cs="Arial"/>
        </w:rPr>
      </w:pPr>
      <w:r w:rsidRPr="000C5A06">
        <w:rPr>
          <w:rFonts w:ascii="Arial" w:hAnsi="Arial" w:cs="Arial"/>
          <w:b/>
          <w:bCs/>
        </w:rPr>
        <w:t>Obecně závazná vyhláška města Rožnov pod Radhoštěm</w:t>
      </w:r>
      <w:r w:rsidR="008063F1" w:rsidRPr="000C5A06">
        <w:rPr>
          <w:rFonts w:ascii="Arial" w:hAnsi="Arial" w:cs="Arial"/>
          <w:b/>
          <w:bCs/>
        </w:rPr>
        <w:t>,</w:t>
      </w:r>
    </w:p>
    <w:p w14:paraId="2A4044EE" w14:textId="7FB6F3F8" w:rsidR="004026C8" w:rsidRDefault="004026C8" w:rsidP="000C5A0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 xml:space="preserve">kterou se </w:t>
      </w:r>
      <w:r w:rsidR="008063F1" w:rsidRPr="000C5A06">
        <w:rPr>
          <w:rFonts w:ascii="Arial" w:hAnsi="Arial" w:cs="Arial"/>
          <w:b/>
          <w:bCs/>
        </w:rPr>
        <w:t>vydává požární řád města</w:t>
      </w:r>
    </w:p>
    <w:p w14:paraId="003187AC" w14:textId="77777777" w:rsidR="002A1BB9" w:rsidRPr="000C5A06" w:rsidRDefault="002A1BB9" w:rsidP="000C5A0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7EA12F9B" w14:textId="77777777" w:rsidR="004026C8" w:rsidRPr="000C5A06" w:rsidRDefault="004026C8" w:rsidP="004026C8">
      <w:pPr>
        <w:pStyle w:val="Default"/>
        <w:rPr>
          <w:rFonts w:ascii="Arial" w:hAnsi="Arial" w:cs="Arial"/>
          <w:sz w:val="22"/>
          <w:szCs w:val="23"/>
        </w:rPr>
      </w:pPr>
    </w:p>
    <w:p w14:paraId="08AC42A6" w14:textId="18266552" w:rsidR="004026C8" w:rsidRPr="000C5A06" w:rsidRDefault="004026C8" w:rsidP="000C5A0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5A06">
        <w:rPr>
          <w:rFonts w:ascii="Arial" w:hAnsi="Arial" w:cs="Arial"/>
          <w:sz w:val="22"/>
          <w:szCs w:val="22"/>
        </w:rPr>
        <w:t>Zastupitelstvo města Rožnov pod Radhoštěm se na svém zasedání</w:t>
      </w:r>
      <w:r w:rsidR="004C3B30">
        <w:rPr>
          <w:rFonts w:ascii="Arial" w:hAnsi="Arial" w:cs="Arial"/>
          <w:sz w:val="22"/>
          <w:szCs w:val="22"/>
        </w:rPr>
        <w:t xml:space="preserve"> konaném</w:t>
      </w:r>
      <w:r w:rsidRPr="000C5A06">
        <w:rPr>
          <w:rFonts w:ascii="Arial" w:hAnsi="Arial" w:cs="Arial"/>
          <w:sz w:val="22"/>
          <w:szCs w:val="22"/>
        </w:rPr>
        <w:t xml:space="preserve"> dne </w:t>
      </w:r>
      <w:r w:rsidR="00E45F7A" w:rsidRPr="00411284">
        <w:rPr>
          <w:rFonts w:ascii="Arial" w:hAnsi="Arial" w:cs="Arial"/>
          <w:sz w:val="22"/>
          <w:szCs w:val="22"/>
        </w:rPr>
        <w:t>17</w:t>
      </w:r>
      <w:r w:rsidR="00204FC7" w:rsidRPr="00411284">
        <w:rPr>
          <w:rFonts w:ascii="Arial" w:hAnsi="Arial" w:cs="Arial"/>
          <w:sz w:val="22"/>
          <w:szCs w:val="22"/>
        </w:rPr>
        <w:t>.</w:t>
      </w:r>
      <w:r w:rsidR="00E45F7A" w:rsidRPr="00411284">
        <w:rPr>
          <w:rFonts w:ascii="Arial" w:hAnsi="Arial" w:cs="Arial"/>
          <w:sz w:val="22"/>
          <w:szCs w:val="22"/>
        </w:rPr>
        <w:t xml:space="preserve"> 9</w:t>
      </w:r>
      <w:r w:rsidR="00204FC7" w:rsidRPr="00411284">
        <w:rPr>
          <w:rFonts w:ascii="Arial" w:hAnsi="Arial" w:cs="Arial"/>
          <w:sz w:val="22"/>
          <w:szCs w:val="22"/>
        </w:rPr>
        <w:t>.</w:t>
      </w:r>
      <w:r w:rsidR="00E45F7A" w:rsidRPr="00411284">
        <w:rPr>
          <w:rFonts w:ascii="Arial" w:hAnsi="Arial" w:cs="Arial"/>
          <w:sz w:val="22"/>
          <w:szCs w:val="22"/>
        </w:rPr>
        <w:t xml:space="preserve"> </w:t>
      </w:r>
      <w:r w:rsidRPr="00411284">
        <w:rPr>
          <w:rFonts w:ascii="Arial" w:hAnsi="Arial" w:cs="Arial"/>
          <w:sz w:val="22"/>
          <w:szCs w:val="22"/>
        </w:rPr>
        <w:t>202</w:t>
      </w:r>
      <w:r w:rsidR="000C5A06" w:rsidRPr="00411284">
        <w:rPr>
          <w:rFonts w:ascii="Arial" w:hAnsi="Arial" w:cs="Arial"/>
          <w:sz w:val="22"/>
          <w:szCs w:val="22"/>
        </w:rPr>
        <w:t>4</w:t>
      </w:r>
      <w:r w:rsidRPr="000C5A06">
        <w:rPr>
          <w:rFonts w:ascii="Arial" w:hAnsi="Arial" w:cs="Arial"/>
          <w:sz w:val="22"/>
          <w:szCs w:val="22"/>
        </w:rPr>
        <w:t xml:space="preserve"> usnesením </w:t>
      </w:r>
      <w:r w:rsidRPr="00F05CBB">
        <w:rPr>
          <w:rFonts w:ascii="Arial" w:hAnsi="Arial" w:cs="Arial"/>
          <w:sz w:val="22"/>
          <w:szCs w:val="22"/>
        </w:rPr>
        <w:t>č.</w:t>
      </w:r>
      <w:r w:rsidR="00F05CBB" w:rsidRPr="00F05CBB">
        <w:rPr>
          <w:rFonts w:ascii="Arial" w:hAnsi="Arial" w:cs="Arial"/>
          <w:sz w:val="22"/>
          <w:szCs w:val="22"/>
        </w:rPr>
        <w:t xml:space="preserve"> </w:t>
      </w:r>
      <w:r w:rsidR="00F05CBB" w:rsidRPr="008F5A95">
        <w:rPr>
          <w:rFonts w:ascii="Arial" w:hAnsi="Arial" w:cs="Arial"/>
          <w:sz w:val="22"/>
          <w:szCs w:val="22"/>
        </w:rPr>
        <w:t xml:space="preserve">13/15/ZM/17/09/2024 </w:t>
      </w:r>
      <w:r w:rsidRPr="00F05CBB">
        <w:rPr>
          <w:rFonts w:ascii="Arial" w:hAnsi="Arial" w:cs="Arial"/>
          <w:sz w:val="22"/>
          <w:szCs w:val="22"/>
        </w:rPr>
        <w:t>usneslo</w:t>
      </w:r>
      <w:r w:rsidRPr="000C5A06">
        <w:rPr>
          <w:rFonts w:ascii="Arial" w:hAnsi="Arial" w:cs="Arial"/>
          <w:sz w:val="22"/>
          <w:szCs w:val="22"/>
        </w:rPr>
        <w:t xml:space="preserve"> vydat na základě ustanovení § </w:t>
      </w:r>
      <w:r w:rsidR="00CD0591" w:rsidRPr="000C5A06">
        <w:rPr>
          <w:rFonts w:ascii="Arial" w:hAnsi="Arial" w:cs="Arial"/>
          <w:sz w:val="22"/>
          <w:szCs w:val="22"/>
        </w:rPr>
        <w:t>29</w:t>
      </w:r>
      <w:r w:rsidRPr="000C5A06">
        <w:rPr>
          <w:rFonts w:ascii="Arial" w:hAnsi="Arial" w:cs="Arial"/>
          <w:sz w:val="22"/>
          <w:szCs w:val="22"/>
        </w:rPr>
        <w:t xml:space="preserve"> </w:t>
      </w:r>
      <w:r w:rsidR="00CD0591" w:rsidRPr="000C5A06">
        <w:rPr>
          <w:rFonts w:ascii="Arial" w:hAnsi="Arial" w:cs="Arial"/>
          <w:sz w:val="22"/>
          <w:szCs w:val="22"/>
        </w:rPr>
        <w:t xml:space="preserve">odst. 1 </w:t>
      </w:r>
      <w:r w:rsidRPr="000C5A06">
        <w:rPr>
          <w:rFonts w:ascii="Arial" w:hAnsi="Arial" w:cs="Arial"/>
          <w:sz w:val="22"/>
          <w:szCs w:val="22"/>
        </w:rPr>
        <w:t xml:space="preserve">písm. </w:t>
      </w:r>
      <w:r w:rsidR="00CD0591" w:rsidRPr="000C5A06">
        <w:rPr>
          <w:rFonts w:ascii="Arial" w:hAnsi="Arial" w:cs="Arial"/>
          <w:sz w:val="22"/>
          <w:szCs w:val="22"/>
        </w:rPr>
        <w:t>o</w:t>
      </w:r>
      <w:r w:rsidRPr="000C5A06">
        <w:rPr>
          <w:rFonts w:ascii="Arial" w:hAnsi="Arial" w:cs="Arial"/>
          <w:sz w:val="22"/>
          <w:szCs w:val="22"/>
        </w:rPr>
        <w:t>)</w:t>
      </w:r>
      <w:r w:rsidR="008063F1" w:rsidRPr="000C5A06">
        <w:rPr>
          <w:rFonts w:ascii="Arial" w:hAnsi="Arial" w:cs="Arial"/>
          <w:sz w:val="22"/>
          <w:szCs w:val="22"/>
        </w:rPr>
        <w:t xml:space="preserve"> </w:t>
      </w:r>
      <w:r w:rsidR="008063F1" w:rsidRPr="000C5A06">
        <w:rPr>
          <w:rFonts w:ascii="Arial" w:hAnsi="Arial" w:cs="Arial"/>
          <w:color w:val="auto"/>
          <w:sz w:val="22"/>
          <w:szCs w:val="22"/>
        </w:rPr>
        <w:t>bod 1</w:t>
      </w:r>
      <w:r w:rsidR="00CD0591" w:rsidRPr="000C5A06">
        <w:rPr>
          <w:rFonts w:ascii="Arial" w:hAnsi="Arial" w:cs="Arial"/>
          <w:color w:val="FF0000"/>
          <w:sz w:val="22"/>
          <w:szCs w:val="22"/>
        </w:rPr>
        <w:t xml:space="preserve"> </w:t>
      </w:r>
      <w:r w:rsidR="00CD0591" w:rsidRPr="000C5A06">
        <w:rPr>
          <w:rFonts w:ascii="Arial" w:hAnsi="Arial" w:cs="Arial"/>
          <w:sz w:val="22"/>
          <w:szCs w:val="22"/>
        </w:rPr>
        <w:t>zákona č. 133/1985 Sb., o požární ochraně, ve znění pozdějších předpisů (dále jen „zákon o požární ochraně“)</w:t>
      </w:r>
      <w:r w:rsidR="008063F1" w:rsidRPr="000C5A06">
        <w:rPr>
          <w:rFonts w:ascii="Arial" w:hAnsi="Arial" w:cs="Arial"/>
          <w:sz w:val="22"/>
          <w:szCs w:val="22"/>
        </w:rPr>
        <w:t>,</w:t>
      </w:r>
      <w:r w:rsidRPr="000C5A06">
        <w:rPr>
          <w:rFonts w:ascii="Arial" w:hAnsi="Arial" w:cs="Arial"/>
          <w:sz w:val="22"/>
          <w:szCs w:val="22"/>
        </w:rPr>
        <w:t xml:space="preserve"> a</w:t>
      </w:r>
      <w:r w:rsidR="00CD0591" w:rsidRPr="000C5A06">
        <w:rPr>
          <w:rFonts w:ascii="Arial" w:hAnsi="Arial" w:cs="Arial"/>
          <w:sz w:val="22"/>
          <w:szCs w:val="22"/>
        </w:rPr>
        <w:t xml:space="preserve"> v souladu s § 10 písm. d) a</w:t>
      </w:r>
      <w:r w:rsidRPr="000C5A06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53859F2A" w14:textId="77777777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14:paraId="4837E553" w14:textId="42FE6387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</w:rPr>
      </w:pPr>
      <w:r w:rsidRPr="000C5A06">
        <w:rPr>
          <w:rFonts w:ascii="Arial" w:hAnsi="Arial" w:cs="Arial"/>
          <w:b/>
          <w:bCs/>
        </w:rPr>
        <w:t>Čl</w:t>
      </w:r>
      <w:r w:rsidR="00204FC7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1</w:t>
      </w:r>
    </w:p>
    <w:p w14:paraId="23657D8A" w14:textId="441787A8" w:rsidR="004026C8" w:rsidRPr="000C5A06" w:rsidRDefault="008063F1" w:rsidP="004026C8">
      <w:pPr>
        <w:pStyle w:val="Default"/>
        <w:spacing w:before="120"/>
        <w:jc w:val="center"/>
        <w:rPr>
          <w:rFonts w:ascii="Arial" w:hAnsi="Arial" w:cs="Arial"/>
        </w:rPr>
      </w:pPr>
      <w:r w:rsidRPr="000C5A06">
        <w:rPr>
          <w:rFonts w:ascii="Arial" w:hAnsi="Arial" w:cs="Arial"/>
          <w:b/>
          <w:bCs/>
        </w:rPr>
        <w:t>Úvodní ustanovení</w:t>
      </w:r>
    </w:p>
    <w:p w14:paraId="078DEF8D" w14:textId="06CB53F5" w:rsidR="004026C8" w:rsidRDefault="008063F1" w:rsidP="00C104D6">
      <w:pPr>
        <w:pStyle w:val="Default"/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04FC7">
        <w:rPr>
          <w:rFonts w:ascii="Arial" w:hAnsi="Arial" w:cs="Arial"/>
          <w:sz w:val="22"/>
          <w:szCs w:val="22"/>
        </w:rPr>
        <w:t>Tato vyhláška upravuje organizaci a zásady zabezpečení požární ochrany</w:t>
      </w:r>
      <w:r w:rsidR="00E53ED5" w:rsidRPr="00204FC7">
        <w:rPr>
          <w:rFonts w:ascii="Arial" w:hAnsi="Arial" w:cs="Arial"/>
          <w:sz w:val="22"/>
          <w:szCs w:val="22"/>
        </w:rPr>
        <w:t xml:space="preserve"> </w:t>
      </w:r>
      <w:r w:rsidR="0057676E">
        <w:rPr>
          <w:rFonts w:ascii="Arial" w:hAnsi="Arial" w:cs="Arial"/>
          <w:sz w:val="22"/>
          <w:szCs w:val="22"/>
        </w:rPr>
        <w:t>ve městě Rožnov pod Radhoštěm</w:t>
      </w:r>
      <w:r w:rsidR="008C7129" w:rsidRPr="00204FC7">
        <w:rPr>
          <w:rFonts w:ascii="Arial" w:hAnsi="Arial" w:cs="Arial"/>
          <w:sz w:val="22"/>
          <w:szCs w:val="22"/>
        </w:rPr>
        <w:t xml:space="preserve"> (dále jen „město“)</w:t>
      </w:r>
      <w:r w:rsidR="000E1472" w:rsidRPr="00204FC7">
        <w:rPr>
          <w:rFonts w:ascii="Arial" w:hAnsi="Arial" w:cs="Arial"/>
          <w:sz w:val="22"/>
          <w:szCs w:val="22"/>
        </w:rPr>
        <w:t>.</w:t>
      </w:r>
    </w:p>
    <w:p w14:paraId="294F0DD8" w14:textId="2A747EC3" w:rsidR="00C104D6" w:rsidRPr="002F1E02" w:rsidRDefault="00C104D6" w:rsidP="00C104D6">
      <w:pPr>
        <w:pStyle w:val="Default"/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F1E02">
        <w:rPr>
          <w:rFonts w:ascii="Arial" w:hAnsi="Arial" w:cs="Arial"/>
          <w:color w:val="auto"/>
          <w:sz w:val="22"/>
          <w:szCs w:val="22"/>
        </w:rPr>
        <w:t xml:space="preserve">Při zabezpečování požární ochrany spolupracuje město zejména s hasičským záchranným sborem kraje, </w:t>
      </w:r>
      <w:r w:rsidR="00240903">
        <w:rPr>
          <w:rFonts w:ascii="Arial" w:hAnsi="Arial" w:cs="Arial"/>
          <w:color w:val="auto"/>
          <w:sz w:val="22"/>
          <w:szCs w:val="22"/>
        </w:rPr>
        <w:t>spolky, pobočnými spolky</w:t>
      </w:r>
      <w:r w:rsidRPr="002F1E02">
        <w:rPr>
          <w:rFonts w:ascii="Arial" w:hAnsi="Arial" w:cs="Arial"/>
          <w:color w:val="auto"/>
          <w:sz w:val="22"/>
          <w:szCs w:val="22"/>
        </w:rPr>
        <w:t xml:space="preserve"> a obecně prospěšnými společnostmi působícími na úseku požární ochrany. </w:t>
      </w:r>
    </w:p>
    <w:p w14:paraId="6B2BB495" w14:textId="77777777" w:rsidR="004026C8" w:rsidRPr="000C5A06" w:rsidRDefault="004026C8" w:rsidP="004026C8">
      <w:pPr>
        <w:pStyle w:val="Default"/>
        <w:jc w:val="both"/>
        <w:rPr>
          <w:rFonts w:ascii="Arial" w:hAnsi="Arial" w:cs="Arial"/>
          <w:b/>
          <w:bCs/>
        </w:rPr>
      </w:pPr>
    </w:p>
    <w:p w14:paraId="06BBB975" w14:textId="36CEA2D9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07168B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2</w:t>
      </w:r>
    </w:p>
    <w:p w14:paraId="6AC684C2" w14:textId="10C279E3" w:rsidR="004026C8" w:rsidRPr="000C5A06" w:rsidRDefault="00E53ED5" w:rsidP="00AE0C70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Vymezení činnosti osob pověřených zabezpečováním požárním ochrany v</w:t>
      </w:r>
      <w:r w:rsidR="00850DF6" w:rsidRPr="000C5A06">
        <w:rPr>
          <w:rFonts w:ascii="Arial" w:hAnsi="Arial" w:cs="Arial"/>
          <w:b/>
          <w:bCs/>
        </w:rPr>
        <w:t>e městě</w:t>
      </w:r>
    </w:p>
    <w:p w14:paraId="39766BEA" w14:textId="3D514B55" w:rsidR="00DE717B" w:rsidRPr="00D67C9D" w:rsidRDefault="007936B9" w:rsidP="00DE717B">
      <w:pPr>
        <w:pStyle w:val="Default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Rožnov pod Radhoštěm z</w:t>
      </w:r>
      <w:r w:rsidR="00730ABF">
        <w:rPr>
          <w:rFonts w:ascii="Arial" w:hAnsi="Arial" w:cs="Arial"/>
          <w:sz w:val="22"/>
          <w:szCs w:val="22"/>
        </w:rPr>
        <w:t xml:space="preserve">a účelem </w:t>
      </w:r>
      <w:r w:rsidR="00072B83" w:rsidRPr="00193A83">
        <w:rPr>
          <w:rFonts w:ascii="Arial" w:hAnsi="Arial" w:cs="Arial"/>
          <w:sz w:val="22"/>
          <w:szCs w:val="22"/>
        </w:rPr>
        <w:t xml:space="preserve">zabezpečení úkolů na úseku požární ochrany </w:t>
      </w:r>
      <w:r w:rsidRPr="00E32216">
        <w:rPr>
          <w:rFonts w:ascii="Arial" w:hAnsi="Arial" w:cs="Arial"/>
          <w:color w:val="auto"/>
          <w:sz w:val="22"/>
          <w:szCs w:val="22"/>
        </w:rPr>
        <w:t>zřídilo</w:t>
      </w:r>
      <w:r w:rsidR="00E32216">
        <w:rPr>
          <w:rFonts w:ascii="Arial" w:hAnsi="Arial" w:cs="Arial"/>
          <w:color w:val="auto"/>
          <w:sz w:val="22"/>
          <w:szCs w:val="22"/>
        </w:rPr>
        <w:t xml:space="preserve"> </w:t>
      </w:r>
      <w:r w:rsidR="00B33C5D">
        <w:rPr>
          <w:rFonts w:ascii="Arial" w:hAnsi="Arial" w:cs="Arial"/>
          <w:color w:val="auto"/>
          <w:sz w:val="22"/>
          <w:szCs w:val="22"/>
        </w:rPr>
        <w:t xml:space="preserve">právnickou osobu </w:t>
      </w:r>
      <w:r w:rsidR="00AC4354" w:rsidRPr="00E32216">
        <w:rPr>
          <w:rFonts w:ascii="Arial" w:hAnsi="Arial" w:cs="Arial"/>
          <w:color w:val="auto"/>
          <w:sz w:val="22"/>
          <w:szCs w:val="22"/>
        </w:rPr>
        <w:t>Hasičský sbor města Rožnov pod Radhoštěm, příspěvková organizace,</w:t>
      </w:r>
      <w:r w:rsidR="00542AD7" w:rsidRPr="00E32216">
        <w:rPr>
          <w:rFonts w:ascii="Arial" w:hAnsi="Arial" w:cs="Arial"/>
          <w:color w:val="auto"/>
          <w:sz w:val="22"/>
          <w:szCs w:val="22"/>
        </w:rPr>
        <w:t xml:space="preserve"> </w:t>
      </w:r>
      <w:r w:rsidR="00542AD7" w:rsidRPr="00C104D6">
        <w:rPr>
          <w:rFonts w:ascii="Arial" w:hAnsi="Arial" w:cs="Arial"/>
          <w:color w:val="auto"/>
          <w:sz w:val="22"/>
          <w:szCs w:val="22"/>
        </w:rPr>
        <w:t>IČO: 60990317</w:t>
      </w:r>
      <w:r w:rsidR="00E32216" w:rsidRPr="00C104D6">
        <w:rPr>
          <w:rFonts w:ascii="Arial" w:hAnsi="Arial" w:cs="Arial"/>
          <w:color w:val="auto"/>
          <w:sz w:val="22"/>
          <w:szCs w:val="22"/>
        </w:rPr>
        <w:t xml:space="preserve">, jehož hlavní účel a předmět činnosti je vymezen </w:t>
      </w:r>
      <w:r w:rsidR="00662B1A" w:rsidRPr="00C104D6">
        <w:rPr>
          <w:rFonts w:ascii="Arial" w:hAnsi="Arial" w:cs="Arial"/>
          <w:color w:val="auto"/>
          <w:sz w:val="22"/>
          <w:szCs w:val="22"/>
        </w:rPr>
        <w:t xml:space="preserve">aktuální </w:t>
      </w:r>
      <w:r w:rsidR="00E32216" w:rsidRPr="00C104D6">
        <w:rPr>
          <w:rFonts w:ascii="Arial" w:hAnsi="Arial" w:cs="Arial"/>
          <w:color w:val="auto"/>
          <w:sz w:val="22"/>
          <w:szCs w:val="22"/>
        </w:rPr>
        <w:t>Zřizovací listinou</w:t>
      </w:r>
      <w:r w:rsidR="00AC4354" w:rsidRPr="00C104D6">
        <w:rPr>
          <w:rFonts w:ascii="Arial" w:hAnsi="Arial" w:cs="Arial"/>
          <w:color w:val="auto"/>
          <w:sz w:val="22"/>
          <w:szCs w:val="22"/>
        </w:rPr>
        <w:t>.</w:t>
      </w:r>
    </w:p>
    <w:p w14:paraId="4AC2CAD9" w14:textId="33C4210A" w:rsidR="00542AD7" w:rsidRPr="00B80CDF" w:rsidRDefault="00542AD7" w:rsidP="00542AD7">
      <w:pPr>
        <w:pStyle w:val="Default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93A83">
        <w:rPr>
          <w:rFonts w:ascii="Arial" w:hAnsi="Arial" w:cs="Arial"/>
          <w:sz w:val="22"/>
          <w:szCs w:val="22"/>
        </w:rPr>
        <w:t>Ochran</w:t>
      </w:r>
      <w:r>
        <w:rPr>
          <w:rFonts w:ascii="Arial" w:hAnsi="Arial" w:cs="Arial"/>
          <w:sz w:val="22"/>
          <w:szCs w:val="22"/>
        </w:rPr>
        <w:t>a</w:t>
      </w:r>
      <w:r w:rsidRPr="00193A83">
        <w:rPr>
          <w:rFonts w:ascii="Arial" w:hAnsi="Arial" w:cs="Arial"/>
          <w:sz w:val="22"/>
          <w:szCs w:val="22"/>
        </w:rPr>
        <w:t xml:space="preserve"> životů, zdraví a majetku občanů před požáry, živelními pohromami a jinými mimořádnými událostmi na území města</w:t>
      </w:r>
      <w:r>
        <w:rPr>
          <w:rFonts w:ascii="Arial" w:hAnsi="Arial" w:cs="Arial"/>
          <w:sz w:val="22"/>
          <w:szCs w:val="22"/>
        </w:rPr>
        <w:t xml:space="preserve"> je zajištěna</w:t>
      </w:r>
      <w:r w:rsidRPr="00193A83">
        <w:rPr>
          <w:rFonts w:ascii="Arial" w:hAnsi="Arial" w:cs="Arial"/>
          <w:sz w:val="22"/>
          <w:szCs w:val="22"/>
        </w:rPr>
        <w:t xml:space="preserve"> </w:t>
      </w:r>
      <w:r w:rsidRPr="00193A83">
        <w:rPr>
          <w:rFonts w:ascii="Arial" w:hAnsi="Arial" w:cs="Arial"/>
          <w:color w:val="auto"/>
          <w:sz w:val="22"/>
          <w:szCs w:val="22"/>
        </w:rPr>
        <w:t>jednotk</w:t>
      </w:r>
      <w:r>
        <w:rPr>
          <w:rFonts w:ascii="Arial" w:hAnsi="Arial" w:cs="Arial"/>
          <w:color w:val="auto"/>
          <w:sz w:val="22"/>
          <w:szCs w:val="22"/>
        </w:rPr>
        <w:t>ami</w:t>
      </w:r>
      <w:r w:rsidRPr="00193A83">
        <w:rPr>
          <w:rFonts w:ascii="Arial" w:hAnsi="Arial" w:cs="Arial"/>
          <w:color w:val="auto"/>
          <w:sz w:val="22"/>
          <w:szCs w:val="22"/>
        </w:rPr>
        <w:t xml:space="preserve"> </w:t>
      </w:r>
      <w:r w:rsidRPr="00193A83">
        <w:rPr>
          <w:rFonts w:ascii="Arial" w:hAnsi="Arial" w:cs="Arial"/>
          <w:sz w:val="22"/>
          <w:szCs w:val="22"/>
        </w:rPr>
        <w:t xml:space="preserve">sboru dobrovolných hasičů (dále jen „JSDH“) podle článku 5 této vyhlášky a </w:t>
      </w:r>
      <w:r w:rsidR="00C109BB">
        <w:rPr>
          <w:rFonts w:ascii="Arial" w:hAnsi="Arial" w:cs="Arial"/>
          <w:color w:val="auto"/>
          <w:sz w:val="22"/>
          <w:szCs w:val="22"/>
        </w:rPr>
        <w:t>dále</w:t>
      </w:r>
      <w:r w:rsidR="00BF04F0" w:rsidRPr="002F1E02">
        <w:rPr>
          <w:rFonts w:ascii="Arial" w:hAnsi="Arial" w:cs="Arial"/>
          <w:color w:val="auto"/>
          <w:sz w:val="22"/>
          <w:szCs w:val="22"/>
        </w:rPr>
        <w:t xml:space="preserve"> </w:t>
      </w:r>
      <w:r w:rsidRPr="00193A83">
        <w:rPr>
          <w:rFonts w:ascii="Arial" w:hAnsi="Arial" w:cs="Arial"/>
          <w:sz w:val="22"/>
          <w:szCs w:val="22"/>
        </w:rPr>
        <w:t>jednotk</w:t>
      </w:r>
      <w:r>
        <w:rPr>
          <w:rFonts w:ascii="Arial" w:hAnsi="Arial" w:cs="Arial"/>
          <w:sz w:val="22"/>
          <w:szCs w:val="22"/>
        </w:rPr>
        <w:t>ami</w:t>
      </w:r>
      <w:r w:rsidRPr="00193A83">
        <w:rPr>
          <w:rFonts w:ascii="Arial" w:hAnsi="Arial" w:cs="Arial"/>
          <w:sz w:val="22"/>
          <w:szCs w:val="22"/>
        </w:rPr>
        <w:t xml:space="preserve"> požární ochrany uveden</w:t>
      </w:r>
      <w:r>
        <w:rPr>
          <w:rFonts w:ascii="Arial" w:hAnsi="Arial" w:cs="Arial"/>
          <w:sz w:val="22"/>
          <w:szCs w:val="22"/>
        </w:rPr>
        <w:t>ými</w:t>
      </w:r>
      <w:r w:rsidRPr="00193A83">
        <w:rPr>
          <w:rFonts w:ascii="Arial" w:hAnsi="Arial" w:cs="Arial"/>
          <w:sz w:val="22"/>
          <w:szCs w:val="22"/>
        </w:rPr>
        <w:t xml:space="preserve"> </w:t>
      </w:r>
      <w:r w:rsidRPr="00193A83">
        <w:rPr>
          <w:rFonts w:ascii="Arial" w:hAnsi="Arial" w:cs="Arial"/>
          <w:color w:val="auto"/>
          <w:sz w:val="22"/>
          <w:szCs w:val="22"/>
        </w:rPr>
        <w:t>v příloze č. 1 této vyhlášky</w:t>
      </w:r>
      <w:r w:rsidRPr="005E638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FB1EBB4" w14:textId="5D5A63E0" w:rsidR="00E53ED5" w:rsidRPr="00AC4354" w:rsidRDefault="005E6384" w:rsidP="00AC4354">
      <w:pPr>
        <w:pStyle w:val="Default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 požární ochrany ve městě </w:t>
      </w:r>
      <w:r w:rsidRPr="00CA61A1">
        <w:rPr>
          <w:rFonts w:ascii="Arial" w:hAnsi="Arial" w:cs="Arial"/>
          <w:color w:val="auto"/>
          <w:sz w:val="22"/>
          <w:szCs w:val="22"/>
        </w:rPr>
        <w:t xml:space="preserve">projednává </w:t>
      </w:r>
      <w:r w:rsidR="00C104D6" w:rsidRPr="00CA61A1">
        <w:rPr>
          <w:rFonts w:ascii="Arial" w:hAnsi="Arial" w:cs="Arial"/>
          <w:color w:val="auto"/>
          <w:sz w:val="22"/>
          <w:szCs w:val="22"/>
        </w:rPr>
        <w:t>r</w:t>
      </w:r>
      <w:r w:rsidR="00550A45" w:rsidRPr="00CA61A1">
        <w:rPr>
          <w:rFonts w:ascii="Arial" w:hAnsi="Arial" w:cs="Arial"/>
          <w:color w:val="auto"/>
          <w:sz w:val="22"/>
          <w:szCs w:val="22"/>
        </w:rPr>
        <w:t>ada</w:t>
      </w:r>
      <w:r w:rsidRPr="00CA61A1">
        <w:rPr>
          <w:rFonts w:ascii="Arial" w:hAnsi="Arial" w:cs="Arial"/>
          <w:color w:val="auto"/>
          <w:sz w:val="22"/>
          <w:szCs w:val="22"/>
        </w:rPr>
        <w:t xml:space="preserve"> města </w:t>
      </w:r>
      <w:r w:rsidR="00DE717B" w:rsidRPr="005E6384">
        <w:rPr>
          <w:rFonts w:ascii="Arial" w:hAnsi="Arial" w:cs="Arial"/>
          <w:color w:val="auto"/>
          <w:sz w:val="22"/>
          <w:szCs w:val="22"/>
        </w:rPr>
        <w:t>minimálně 1x za</w:t>
      </w:r>
      <w:r w:rsidR="00A66626" w:rsidRPr="005E6384">
        <w:rPr>
          <w:rFonts w:ascii="Arial" w:hAnsi="Arial" w:cs="Arial"/>
          <w:color w:val="auto"/>
          <w:sz w:val="22"/>
          <w:szCs w:val="22"/>
        </w:rPr>
        <w:t xml:space="preserve"> rok</w:t>
      </w:r>
      <w:r w:rsidR="00550A4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a</w:t>
      </w:r>
      <w:r w:rsidR="00A66626" w:rsidRPr="005E6384">
        <w:rPr>
          <w:rFonts w:ascii="Arial" w:hAnsi="Arial" w:cs="Arial"/>
          <w:color w:val="auto"/>
          <w:sz w:val="22"/>
          <w:szCs w:val="22"/>
        </w:rPr>
        <w:t xml:space="preserve"> vždy po závažné mimořádné události mající vztah k požární ochraně ve městě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211107A0" w14:textId="77777777" w:rsidR="002A1BB9" w:rsidRPr="000C5A06" w:rsidRDefault="002A1BB9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14:paraId="3DEAFDC6" w14:textId="739A8E88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07168B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3 </w:t>
      </w:r>
    </w:p>
    <w:p w14:paraId="0D4AB7F6" w14:textId="1D7E4D46" w:rsidR="004026C8" w:rsidRPr="000C5A06" w:rsidRDefault="00850DF6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Podmínky požární bezpečnosti při činnostech</w:t>
      </w:r>
      <w:r w:rsidR="009B34CA">
        <w:rPr>
          <w:rFonts w:ascii="Arial" w:hAnsi="Arial" w:cs="Arial"/>
          <w:b/>
          <w:bCs/>
        </w:rPr>
        <w:t>,</w:t>
      </w:r>
      <w:r w:rsidR="001A2B5E">
        <w:rPr>
          <w:rFonts w:ascii="Arial" w:hAnsi="Arial" w:cs="Arial"/>
          <w:b/>
          <w:bCs/>
        </w:rPr>
        <w:t xml:space="preserve"> </w:t>
      </w:r>
      <w:r w:rsidRPr="000C5A06">
        <w:rPr>
          <w:rFonts w:ascii="Arial" w:hAnsi="Arial" w:cs="Arial"/>
          <w:b/>
          <w:bCs/>
        </w:rPr>
        <w:t>v</w:t>
      </w:r>
      <w:r w:rsidR="009B34CA">
        <w:rPr>
          <w:rFonts w:ascii="Arial" w:hAnsi="Arial" w:cs="Arial"/>
          <w:b/>
          <w:bCs/>
        </w:rPr>
        <w:t> </w:t>
      </w:r>
      <w:r w:rsidRPr="00920120">
        <w:rPr>
          <w:rFonts w:ascii="Arial" w:hAnsi="Arial" w:cs="Arial"/>
          <w:b/>
          <w:bCs/>
          <w:color w:val="auto"/>
        </w:rPr>
        <w:t>objektech</w:t>
      </w:r>
      <w:r w:rsidR="009B34CA" w:rsidRPr="00920120">
        <w:rPr>
          <w:rFonts w:ascii="Arial" w:hAnsi="Arial" w:cs="Arial"/>
          <w:b/>
          <w:bCs/>
          <w:color w:val="auto"/>
        </w:rPr>
        <w:t xml:space="preserve"> nebo v době </w:t>
      </w:r>
      <w:r w:rsidRPr="000C5A06">
        <w:rPr>
          <w:rFonts w:ascii="Arial" w:hAnsi="Arial" w:cs="Arial"/>
          <w:b/>
          <w:bCs/>
        </w:rPr>
        <w:t>se zvýšeným nebezpečím</w:t>
      </w:r>
      <w:r w:rsidR="000E2AD2" w:rsidRPr="000C5A06">
        <w:rPr>
          <w:rFonts w:ascii="Arial" w:hAnsi="Arial" w:cs="Arial"/>
          <w:b/>
          <w:bCs/>
        </w:rPr>
        <w:t xml:space="preserve"> </w:t>
      </w:r>
      <w:r w:rsidRPr="000C5A06">
        <w:rPr>
          <w:rFonts w:ascii="Arial" w:hAnsi="Arial" w:cs="Arial"/>
          <w:b/>
          <w:bCs/>
        </w:rPr>
        <w:t>vzniku požáru se zřetelem na místní situaci</w:t>
      </w:r>
    </w:p>
    <w:p w14:paraId="41F4E0A8" w14:textId="4E0FFEE7" w:rsidR="0028572E" w:rsidRDefault="00850DF6" w:rsidP="0028572E">
      <w:pPr>
        <w:pStyle w:val="Defaul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93A8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</w:t>
      </w:r>
      <w:r w:rsidR="00920120">
        <w:rPr>
          <w:rFonts w:ascii="Arial" w:hAnsi="Arial" w:cs="Arial"/>
          <w:color w:val="auto"/>
          <w:sz w:val="22"/>
          <w:szCs w:val="22"/>
        </w:rPr>
        <w:t>,</w:t>
      </w:r>
      <w:r w:rsidR="002F5BFC">
        <w:rPr>
          <w:rFonts w:ascii="Arial" w:hAnsi="Arial" w:cs="Arial"/>
          <w:color w:val="auto"/>
          <w:sz w:val="22"/>
          <w:szCs w:val="22"/>
        </w:rPr>
        <w:t xml:space="preserve"> </w:t>
      </w:r>
      <w:r w:rsidRPr="00193A83">
        <w:rPr>
          <w:rFonts w:ascii="Arial" w:hAnsi="Arial" w:cs="Arial"/>
          <w:color w:val="auto"/>
          <w:sz w:val="22"/>
          <w:szCs w:val="22"/>
        </w:rPr>
        <w:t xml:space="preserve">se podle místních </w:t>
      </w:r>
      <w:r w:rsidRPr="00193A83">
        <w:rPr>
          <w:rFonts w:ascii="Arial" w:hAnsi="Arial" w:cs="Arial"/>
          <w:sz w:val="22"/>
          <w:szCs w:val="22"/>
        </w:rPr>
        <w:t>podmínek považuj</w:t>
      </w:r>
      <w:r w:rsidR="00E84847" w:rsidRPr="00193A83">
        <w:rPr>
          <w:rFonts w:ascii="Arial" w:hAnsi="Arial" w:cs="Arial"/>
          <w:sz w:val="22"/>
          <w:szCs w:val="22"/>
        </w:rPr>
        <w:t>e</w:t>
      </w:r>
      <w:r w:rsidR="00920120">
        <w:rPr>
          <w:rFonts w:ascii="Arial" w:hAnsi="Arial" w:cs="Arial"/>
          <w:sz w:val="22"/>
          <w:szCs w:val="22"/>
        </w:rPr>
        <w:t xml:space="preserve"> </w:t>
      </w:r>
      <w:r w:rsidR="002804DD" w:rsidRPr="0028572E">
        <w:rPr>
          <w:rFonts w:ascii="Arial" w:hAnsi="Arial" w:cs="Arial"/>
          <w:sz w:val="22"/>
          <w:szCs w:val="22"/>
        </w:rPr>
        <w:t>konání</w:t>
      </w:r>
      <w:r w:rsidR="00402E66" w:rsidRPr="0028572E">
        <w:rPr>
          <w:rFonts w:ascii="Arial" w:hAnsi="Arial" w:cs="Arial"/>
          <w:sz w:val="22"/>
          <w:szCs w:val="22"/>
        </w:rPr>
        <w:t xml:space="preserve"> </w:t>
      </w:r>
      <w:r w:rsidR="002804DD" w:rsidRPr="0028572E">
        <w:rPr>
          <w:rFonts w:ascii="Arial" w:hAnsi="Arial" w:cs="Arial"/>
          <w:sz w:val="22"/>
          <w:szCs w:val="22"/>
        </w:rPr>
        <w:t xml:space="preserve">veřejnosti přístupných </w:t>
      </w:r>
      <w:r w:rsidRPr="0028572E">
        <w:rPr>
          <w:rFonts w:ascii="Arial" w:hAnsi="Arial" w:cs="Arial"/>
          <w:sz w:val="22"/>
          <w:szCs w:val="22"/>
        </w:rPr>
        <w:t>kulturních</w:t>
      </w:r>
      <w:r w:rsidR="00E84847" w:rsidRPr="0028572E">
        <w:rPr>
          <w:rFonts w:ascii="Arial" w:hAnsi="Arial" w:cs="Arial"/>
          <w:sz w:val="22"/>
          <w:szCs w:val="22"/>
        </w:rPr>
        <w:t xml:space="preserve">, </w:t>
      </w:r>
      <w:r w:rsidRPr="0028572E">
        <w:rPr>
          <w:rFonts w:ascii="Arial" w:hAnsi="Arial" w:cs="Arial"/>
          <w:sz w:val="22"/>
          <w:szCs w:val="22"/>
        </w:rPr>
        <w:t>sportovních</w:t>
      </w:r>
      <w:r w:rsidR="00494B03" w:rsidRPr="0028572E">
        <w:rPr>
          <w:rFonts w:ascii="Arial" w:hAnsi="Arial" w:cs="Arial"/>
          <w:sz w:val="22"/>
          <w:szCs w:val="22"/>
        </w:rPr>
        <w:t xml:space="preserve"> </w:t>
      </w:r>
      <w:r w:rsidR="002E2AED" w:rsidRPr="0028572E">
        <w:rPr>
          <w:rFonts w:ascii="Arial" w:hAnsi="Arial" w:cs="Arial"/>
          <w:color w:val="auto"/>
          <w:sz w:val="22"/>
          <w:szCs w:val="22"/>
        </w:rPr>
        <w:t>či</w:t>
      </w:r>
      <w:r w:rsidR="00E84847" w:rsidRPr="0028572E">
        <w:rPr>
          <w:rFonts w:ascii="Arial" w:hAnsi="Arial" w:cs="Arial"/>
          <w:color w:val="auto"/>
          <w:sz w:val="22"/>
          <w:szCs w:val="22"/>
        </w:rPr>
        <w:t xml:space="preserve"> jiných </w:t>
      </w:r>
      <w:r w:rsidRPr="0028572E">
        <w:rPr>
          <w:rFonts w:ascii="Arial" w:hAnsi="Arial" w:cs="Arial"/>
          <w:color w:val="auto"/>
          <w:sz w:val="22"/>
          <w:szCs w:val="22"/>
        </w:rPr>
        <w:t>akcí</w:t>
      </w:r>
      <w:r w:rsidR="00E84847" w:rsidRPr="0028572E">
        <w:rPr>
          <w:rFonts w:ascii="Arial" w:hAnsi="Arial" w:cs="Arial"/>
          <w:color w:val="auto"/>
          <w:sz w:val="22"/>
          <w:szCs w:val="22"/>
        </w:rPr>
        <w:t xml:space="preserve"> </w:t>
      </w:r>
      <w:r w:rsidRPr="0028572E">
        <w:rPr>
          <w:rFonts w:ascii="Arial" w:hAnsi="Arial" w:cs="Arial"/>
          <w:sz w:val="22"/>
          <w:szCs w:val="22"/>
        </w:rPr>
        <w:t>na veřejných prostranstvích</w:t>
      </w:r>
      <w:r w:rsidR="00E25BDD" w:rsidRPr="0028572E">
        <w:rPr>
          <w:rFonts w:ascii="Arial" w:hAnsi="Arial" w:cs="Arial"/>
          <w:sz w:val="22"/>
          <w:szCs w:val="22"/>
        </w:rPr>
        <w:t>,</w:t>
      </w:r>
      <w:r w:rsidR="004C043C" w:rsidRPr="0028572E">
        <w:rPr>
          <w:rFonts w:ascii="Arial" w:hAnsi="Arial" w:cs="Arial"/>
          <w:color w:val="FF0000"/>
          <w:sz w:val="22"/>
          <w:szCs w:val="22"/>
        </w:rPr>
        <w:t xml:space="preserve"> </w:t>
      </w:r>
      <w:r w:rsidRPr="0028572E">
        <w:rPr>
          <w:rFonts w:ascii="Arial" w:hAnsi="Arial" w:cs="Arial"/>
          <w:sz w:val="22"/>
          <w:szCs w:val="22"/>
        </w:rPr>
        <w:t>při nichž dochází k manipulaci s otevřeným ohněm</w:t>
      </w:r>
      <w:r w:rsidR="0039251E" w:rsidRPr="0028572E">
        <w:rPr>
          <w:rFonts w:ascii="Arial" w:hAnsi="Arial" w:cs="Arial"/>
          <w:sz w:val="22"/>
          <w:szCs w:val="22"/>
        </w:rPr>
        <w:t xml:space="preserve">, či </w:t>
      </w:r>
      <w:r w:rsidR="0039251E" w:rsidRPr="0028572E">
        <w:rPr>
          <w:rFonts w:ascii="Arial" w:hAnsi="Arial" w:cs="Arial"/>
          <w:sz w:val="22"/>
          <w:szCs w:val="22"/>
        </w:rPr>
        <w:lastRenderedPageBreak/>
        <w:t>jiným iniciačním zdrojem požáru</w:t>
      </w:r>
      <w:r w:rsidRPr="0028572E">
        <w:rPr>
          <w:rFonts w:ascii="Arial" w:hAnsi="Arial" w:cs="Arial"/>
          <w:sz w:val="22"/>
          <w:szCs w:val="22"/>
        </w:rPr>
        <w:t xml:space="preserve"> a na něž se nevztahují povinnosti uvedené v § 6 zákona o požární ochraně ani v právním předpisu kraje</w:t>
      </w:r>
      <w:r w:rsidR="00494B03" w:rsidRPr="0028572E">
        <w:rPr>
          <w:rFonts w:ascii="Arial" w:hAnsi="Arial" w:cs="Arial"/>
          <w:sz w:val="22"/>
          <w:szCs w:val="22"/>
        </w:rPr>
        <w:t xml:space="preserve"> </w:t>
      </w:r>
      <w:r w:rsidRPr="0028572E">
        <w:rPr>
          <w:rFonts w:ascii="Arial" w:hAnsi="Arial" w:cs="Arial"/>
          <w:sz w:val="22"/>
          <w:szCs w:val="22"/>
        </w:rPr>
        <w:t xml:space="preserve">vydanému k zabezpečení požární </w:t>
      </w:r>
      <w:r w:rsidRPr="002102AA">
        <w:rPr>
          <w:rFonts w:ascii="Arial" w:hAnsi="Arial" w:cs="Arial"/>
          <w:sz w:val="22"/>
          <w:szCs w:val="22"/>
        </w:rPr>
        <w:t>ochrany při akcích, kterých se zúčastňuje větší počet osob</w:t>
      </w:r>
      <w:r w:rsidR="00E62996">
        <w:rPr>
          <w:rFonts w:ascii="Arial" w:hAnsi="Arial" w:cs="Arial"/>
          <w:sz w:val="22"/>
          <w:szCs w:val="22"/>
        </w:rPr>
        <w:t>.</w:t>
      </w:r>
    </w:p>
    <w:p w14:paraId="36539BA0" w14:textId="698152CE" w:rsidR="0028572E" w:rsidRDefault="00850DF6" w:rsidP="0028572E">
      <w:pPr>
        <w:pStyle w:val="Defaul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8572E">
        <w:rPr>
          <w:rFonts w:ascii="Arial" w:hAnsi="Arial" w:cs="Arial"/>
          <w:color w:val="auto"/>
          <w:sz w:val="22"/>
          <w:szCs w:val="22"/>
        </w:rPr>
        <w:t>Pořadatel</w:t>
      </w:r>
      <w:r w:rsidR="001D6186" w:rsidRPr="0028572E">
        <w:rPr>
          <w:rFonts w:ascii="Arial" w:hAnsi="Arial" w:cs="Arial"/>
          <w:color w:val="auto"/>
          <w:sz w:val="22"/>
          <w:szCs w:val="22"/>
        </w:rPr>
        <w:t xml:space="preserve"> </w:t>
      </w:r>
      <w:r w:rsidRPr="0028572E">
        <w:rPr>
          <w:rFonts w:ascii="Arial" w:hAnsi="Arial" w:cs="Arial"/>
          <w:color w:val="auto"/>
          <w:sz w:val="22"/>
          <w:szCs w:val="22"/>
        </w:rPr>
        <w:t>akce</w:t>
      </w:r>
      <w:r w:rsidR="002804DD" w:rsidRPr="0028572E">
        <w:rPr>
          <w:rFonts w:ascii="Arial" w:hAnsi="Arial" w:cs="Arial"/>
          <w:color w:val="auto"/>
          <w:sz w:val="22"/>
          <w:szCs w:val="22"/>
        </w:rPr>
        <w:t xml:space="preserve"> uvedené v odst. 1)</w:t>
      </w:r>
      <w:r w:rsidR="00010FDA" w:rsidRPr="0028572E">
        <w:rPr>
          <w:rFonts w:ascii="Arial" w:hAnsi="Arial" w:cs="Arial"/>
          <w:color w:val="auto"/>
          <w:sz w:val="22"/>
          <w:szCs w:val="22"/>
        </w:rPr>
        <w:t xml:space="preserve"> tohoto článku</w:t>
      </w:r>
      <w:r w:rsidRPr="0028572E">
        <w:rPr>
          <w:rFonts w:ascii="Arial" w:hAnsi="Arial" w:cs="Arial"/>
          <w:color w:val="auto"/>
          <w:sz w:val="22"/>
          <w:szCs w:val="22"/>
        </w:rPr>
        <w:t xml:space="preserve"> je povinen konání</w:t>
      </w:r>
      <w:r w:rsidR="002804DD" w:rsidRPr="0028572E">
        <w:rPr>
          <w:rFonts w:ascii="Arial" w:hAnsi="Arial" w:cs="Arial"/>
          <w:color w:val="auto"/>
          <w:sz w:val="22"/>
          <w:szCs w:val="22"/>
        </w:rPr>
        <w:t xml:space="preserve"> akce</w:t>
      </w:r>
      <w:r w:rsidRPr="0028572E">
        <w:rPr>
          <w:rFonts w:ascii="Arial" w:hAnsi="Arial" w:cs="Arial"/>
          <w:color w:val="auto"/>
          <w:sz w:val="22"/>
          <w:szCs w:val="22"/>
        </w:rPr>
        <w:t xml:space="preserve"> nahlásit min. </w:t>
      </w:r>
      <w:r w:rsidR="00E25BDD" w:rsidRPr="00920120">
        <w:rPr>
          <w:rFonts w:ascii="Arial" w:hAnsi="Arial" w:cs="Arial"/>
          <w:color w:val="auto"/>
          <w:sz w:val="22"/>
          <w:szCs w:val="22"/>
        </w:rPr>
        <w:t>2</w:t>
      </w:r>
      <w:r w:rsidRPr="00920120">
        <w:rPr>
          <w:rFonts w:ascii="Arial" w:hAnsi="Arial" w:cs="Arial"/>
          <w:color w:val="auto"/>
          <w:sz w:val="22"/>
          <w:szCs w:val="22"/>
        </w:rPr>
        <w:t xml:space="preserve"> pracovní </w:t>
      </w:r>
      <w:r w:rsidRPr="0028572E">
        <w:rPr>
          <w:rFonts w:ascii="Arial" w:hAnsi="Arial" w:cs="Arial"/>
          <w:color w:val="auto"/>
          <w:sz w:val="22"/>
          <w:szCs w:val="22"/>
        </w:rPr>
        <w:t>dn</w:t>
      </w:r>
      <w:r w:rsidR="00E25BDD" w:rsidRPr="0028572E">
        <w:rPr>
          <w:rFonts w:ascii="Arial" w:hAnsi="Arial" w:cs="Arial"/>
          <w:color w:val="auto"/>
          <w:sz w:val="22"/>
          <w:szCs w:val="22"/>
        </w:rPr>
        <w:t>y</w:t>
      </w:r>
      <w:r w:rsidRPr="0028572E">
        <w:rPr>
          <w:rFonts w:ascii="Arial" w:hAnsi="Arial" w:cs="Arial"/>
          <w:color w:val="auto"/>
          <w:sz w:val="22"/>
          <w:szCs w:val="22"/>
        </w:rPr>
        <w:t xml:space="preserve"> před jejím započetím na </w:t>
      </w:r>
      <w:r w:rsidR="002E2AED" w:rsidRPr="0028572E">
        <w:rPr>
          <w:rFonts w:ascii="Arial" w:hAnsi="Arial" w:cs="Arial"/>
          <w:color w:val="auto"/>
          <w:sz w:val="22"/>
          <w:szCs w:val="22"/>
        </w:rPr>
        <w:t>Mě</w:t>
      </w:r>
      <w:r w:rsidR="001209F3">
        <w:rPr>
          <w:rFonts w:ascii="Arial" w:hAnsi="Arial" w:cs="Arial"/>
          <w:color w:val="auto"/>
          <w:sz w:val="22"/>
          <w:szCs w:val="22"/>
        </w:rPr>
        <w:t>stském úřadu Rožnov p</w:t>
      </w:r>
      <w:r w:rsidR="00CA61A1">
        <w:rPr>
          <w:rFonts w:ascii="Arial" w:hAnsi="Arial" w:cs="Arial"/>
          <w:color w:val="auto"/>
          <w:sz w:val="22"/>
          <w:szCs w:val="22"/>
        </w:rPr>
        <w:t>od</w:t>
      </w:r>
      <w:r w:rsidR="001209F3">
        <w:rPr>
          <w:rFonts w:ascii="Arial" w:hAnsi="Arial" w:cs="Arial"/>
          <w:color w:val="auto"/>
          <w:sz w:val="22"/>
          <w:szCs w:val="22"/>
        </w:rPr>
        <w:t xml:space="preserve"> Radh</w:t>
      </w:r>
      <w:r w:rsidR="00CA61A1">
        <w:rPr>
          <w:rFonts w:ascii="Arial" w:hAnsi="Arial" w:cs="Arial"/>
          <w:color w:val="auto"/>
          <w:sz w:val="22"/>
          <w:szCs w:val="22"/>
        </w:rPr>
        <w:t>oštěm</w:t>
      </w:r>
      <w:r w:rsidRPr="0028572E">
        <w:rPr>
          <w:rFonts w:ascii="Arial" w:hAnsi="Arial" w:cs="Arial"/>
          <w:color w:val="auto"/>
          <w:sz w:val="22"/>
          <w:szCs w:val="22"/>
        </w:rPr>
        <w:t xml:space="preserve"> a</w:t>
      </w:r>
      <w:r w:rsidR="00D67C9D">
        <w:rPr>
          <w:rFonts w:ascii="Arial" w:hAnsi="Arial" w:cs="Arial"/>
          <w:color w:val="auto"/>
          <w:sz w:val="22"/>
          <w:szCs w:val="22"/>
        </w:rPr>
        <w:t xml:space="preserve"> </w:t>
      </w:r>
      <w:r w:rsidR="00ED3A7E">
        <w:rPr>
          <w:rFonts w:ascii="Arial" w:hAnsi="Arial" w:cs="Arial"/>
          <w:color w:val="auto"/>
          <w:sz w:val="22"/>
          <w:szCs w:val="22"/>
        </w:rPr>
        <w:t xml:space="preserve">na </w:t>
      </w:r>
      <w:r w:rsidR="00920120">
        <w:rPr>
          <w:rFonts w:ascii="Arial" w:hAnsi="Arial" w:cs="Arial"/>
          <w:color w:val="auto"/>
          <w:sz w:val="22"/>
          <w:szCs w:val="22"/>
        </w:rPr>
        <w:t>Krajské operační a inform</w:t>
      </w:r>
      <w:r w:rsidR="001209F3">
        <w:rPr>
          <w:rFonts w:ascii="Arial" w:hAnsi="Arial" w:cs="Arial"/>
          <w:color w:val="auto"/>
          <w:sz w:val="22"/>
          <w:szCs w:val="22"/>
        </w:rPr>
        <w:t>ační</w:t>
      </w:r>
      <w:r w:rsidRPr="0028572E">
        <w:rPr>
          <w:rFonts w:ascii="Arial" w:hAnsi="Arial" w:cs="Arial"/>
          <w:color w:val="auto"/>
          <w:sz w:val="22"/>
          <w:szCs w:val="22"/>
        </w:rPr>
        <w:t xml:space="preserve"> středisko Hasičského záchranného sboru Zlínského kraje. </w:t>
      </w:r>
      <w:r w:rsidR="0039251E" w:rsidRPr="0028572E">
        <w:rPr>
          <w:rFonts w:ascii="Arial" w:hAnsi="Arial" w:cs="Arial"/>
          <w:color w:val="auto"/>
          <w:sz w:val="22"/>
          <w:szCs w:val="22"/>
        </w:rPr>
        <w:t>Dále je povinen stanovit podmínky zajištění požární ochrany a j</w:t>
      </w:r>
      <w:r w:rsidRPr="0028572E">
        <w:rPr>
          <w:rFonts w:ascii="Arial" w:hAnsi="Arial" w:cs="Arial"/>
          <w:color w:val="auto"/>
          <w:sz w:val="22"/>
          <w:szCs w:val="22"/>
        </w:rPr>
        <w:t>e-li pořadatelem prá</w:t>
      </w:r>
      <w:r w:rsidRPr="0028572E">
        <w:rPr>
          <w:rFonts w:ascii="Arial" w:hAnsi="Arial" w:cs="Arial"/>
          <w:sz w:val="22"/>
          <w:szCs w:val="22"/>
        </w:rPr>
        <w:t>vnická osoba či fyzická osoba podnikající, je její povinností zřídit preventivní požární hlídku</w:t>
      </w:r>
      <w:r w:rsidR="0003292F">
        <w:rPr>
          <w:rFonts w:ascii="Arial" w:hAnsi="Arial" w:cs="Arial"/>
          <w:sz w:val="22"/>
          <w:szCs w:val="22"/>
        </w:rPr>
        <w:t xml:space="preserve"> dle zákona o požární ochraně</w:t>
      </w:r>
      <w:r w:rsidR="00AB7105" w:rsidRPr="005A2184">
        <w:rPr>
          <w:rFonts w:ascii="Arial" w:hAnsi="Arial" w:cs="Arial"/>
          <w:color w:val="auto"/>
          <w:sz w:val="22"/>
          <w:szCs w:val="22"/>
        </w:rPr>
        <w:t xml:space="preserve">, kterou mohou tvořit z důvodu znalosti místních podmínek členové JSDH té části města, ve které se akce koná. </w:t>
      </w:r>
    </w:p>
    <w:p w14:paraId="5B246774" w14:textId="765075BF" w:rsidR="006D693D" w:rsidRPr="00E951A2" w:rsidRDefault="00A80073" w:rsidP="00EC596F">
      <w:pPr>
        <w:pStyle w:val="Defaul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>S ohledem na místní situaci se za prostory s vyšším rizikem vzniku požáru, ohrožení většího počtu osob, či ohrožení obtížně nahraditelných materiálních hodnot (dále jen „požárně nebezpečné prostory“)</w:t>
      </w:r>
      <w:r w:rsidR="00AC269C" w:rsidRPr="00E951A2">
        <w:rPr>
          <w:rFonts w:ascii="Arial" w:hAnsi="Arial" w:cs="Arial"/>
          <w:color w:val="auto"/>
          <w:sz w:val="22"/>
          <w:szCs w:val="22"/>
        </w:rPr>
        <w:t xml:space="preserve"> </w:t>
      </w:r>
      <w:r w:rsidR="00850DF6" w:rsidRPr="00E951A2">
        <w:rPr>
          <w:rFonts w:ascii="Arial" w:hAnsi="Arial" w:cs="Arial"/>
          <w:color w:val="auto"/>
          <w:sz w:val="22"/>
          <w:szCs w:val="22"/>
        </w:rPr>
        <w:t>považuj</w:t>
      </w:r>
      <w:r w:rsidR="002E2AED" w:rsidRPr="00E951A2">
        <w:rPr>
          <w:rFonts w:ascii="Arial" w:hAnsi="Arial" w:cs="Arial"/>
          <w:color w:val="auto"/>
          <w:sz w:val="22"/>
          <w:szCs w:val="22"/>
        </w:rPr>
        <w:t>í</w:t>
      </w:r>
      <w:r w:rsidR="00850DF6" w:rsidRPr="00E951A2">
        <w:rPr>
          <w:rFonts w:ascii="Arial" w:hAnsi="Arial" w:cs="Arial"/>
          <w:color w:val="auto"/>
          <w:sz w:val="22"/>
          <w:szCs w:val="22"/>
        </w:rPr>
        <w:t>:</w:t>
      </w:r>
    </w:p>
    <w:p w14:paraId="3227CDA2" w14:textId="77777777" w:rsidR="005B7412" w:rsidRPr="00E951A2" w:rsidRDefault="00101355" w:rsidP="00193A83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>areály Valašského muzea v přírodě,</w:t>
      </w:r>
      <w:r w:rsidR="004C06C9" w:rsidRPr="00E951A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392339D" w14:textId="581663F4" w:rsidR="005B7412" w:rsidRPr="00E951A2" w:rsidRDefault="005B7412" w:rsidP="00193A83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>Evangelický kostel a kostel Všech svatých</w:t>
      </w:r>
      <w:r w:rsidR="004C06C9" w:rsidRPr="00E951A2">
        <w:rPr>
          <w:rFonts w:ascii="Arial" w:hAnsi="Arial" w:cs="Arial"/>
          <w:color w:val="auto"/>
          <w:sz w:val="22"/>
          <w:szCs w:val="22"/>
        </w:rPr>
        <w:t>,</w:t>
      </w:r>
      <w:r w:rsidR="00101355" w:rsidRPr="00E951A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6C31D4F" w14:textId="77777777" w:rsidR="005B7412" w:rsidRPr="00E951A2" w:rsidRDefault="00101355" w:rsidP="00193A83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 xml:space="preserve">Jurkovičova rozhledna, </w:t>
      </w:r>
    </w:p>
    <w:p w14:paraId="62BDF7B8" w14:textId="77777777" w:rsidR="005B7412" w:rsidRPr="00E951A2" w:rsidRDefault="00090610" w:rsidP="00193A83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 xml:space="preserve">dřevěný altán v městském parku, </w:t>
      </w:r>
    </w:p>
    <w:p w14:paraId="0C9345E2" w14:textId="77777777" w:rsidR="005B7412" w:rsidRPr="00E951A2" w:rsidRDefault="00101355" w:rsidP="00193A83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>Společenský dům</w:t>
      </w:r>
      <w:r w:rsidR="00DF1F1D" w:rsidRPr="00E951A2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26F896B1" w14:textId="02B27EA4" w:rsidR="005B7412" w:rsidRPr="00E951A2" w:rsidRDefault="00DF1F1D" w:rsidP="00E45F7A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>Městská knihovna</w:t>
      </w:r>
      <w:r w:rsidR="00F50D77" w:rsidRPr="00E951A2">
        <w:rPr>
          <w:rFonts w:ascii="Arial" w:hAnsi="Arial" w:cs="Arial"/>
          <w:color w:val="auto"/>
          <w:sz w:val="22"/>
          <w:szCs w:val="22"/>
        </w:rPr>
        <w:t>,</w:t>
      </w:r>
    </w:p>
    <w:p w14:paraId="691D6EF0" w14:textId="31B5855B" w:rsidR="00F50D77" w:rsidRPr="00E951A2" w:rsidRDefault="00F50D77" w:rsidP="00E45F7A">
      <w:pPr>
        <w:pStyle w:val="Default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E951A2">
        <w:rPr>
          <w:rFonts w:ascii="Arial" w:hAnsi="Arial" w:cs="Arial"/>
          <w:color w:val="auto"/>
          <w:sz w:val="22"/>
          <w:szCs w:val="22"/>
        </w:rPr>
        <w:t>městský park.</w:t>
      </w:r>
    </w:p>
    <w:p w14:paraId="14A5AC33" w14:textId="77777777" w:rsidR="00EC596F" w:rsidRPr="00EC596F" w:rsidRDefault="00EC596F" w:rsidP="00EC596F">
      <w:pPr>
        <w:pStyle w:val="Default"/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68A5FAE" w14:textId="15A3348D" w:rsidR="00892F2B" w:rsidRPr="003B6EAA" w:rsidRDefault="00892F2B" w:rsidP="003B6EAA">
      <w:pPr>
        <w:pStyle w:val="Defaul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92F2B">
        <w:rPr>
          <w:rFonts w:ascii="Arial" w:hAnsi="Arial" w:cs="Arial"/>
          <w:color w:val="auto"/>
          <w:sz w:val="22"/>
          <w:szCs w:val="22"/>
        </w:rPr>
        <w:t>Další povinnosti právnických, podnikajících fyzických a fyzických osob na úseku požární ochrany jsou uvedeny v nařízeních Zlínského kraje, ve kterých jsou stanoveny podmínky k zabezpečení zdrojů vody pro hašení požárů, zabezpečení požární ochrany v době zvýšeného nebezpečí vzniku požáru, k zabezpečení požární ochrany v budovách zvláštního významu, k zabezpečení požární ochrany při akcích, kterých se zúčastňuje větší počet osob.</w:t>
      </w:r>
    </w:p>
    <w:p w14:paraId="2B5F721E" w14:textId="77777777" w:rsidR="006C3C19" w:rsidRPr="006C3C19" w:rsidRDefault="006C3C19" w:rsidP="006C3C19">
      <w:pPr>
        <w:pStyle w:val="Default"/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6800481" w14:textId="5CCEF178" w:rsidR="004026C8" w:rsidRPr="000C5A06" w:rsidRDefault="00DA5E3A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07168B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4</w:t>
      </w:r>
    </w:p>
    <w:p w14:paraId="45B2D58B" w14:textId="21C4AED0" w:rsidR="00DA5E3A" w:rsidRPr="000C5A06" w:rsidRDefault="00DA5E3A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Způsob nepřetržitého zabezpečení požární ochrany ve městě</w:t>
      </w:r>
    </w:p>
    <w:p w14:paraId="7BF9FC7F" w14:textId="5D77223F" w:rsidR="00BA324C" w:rsidRPr="00A22CD0" w:rsidRDefault="00BA324C" w:rsidP="00BA324C">
      <w:pPr>
        <w:pStyle w:val="Default"/>
        <w:numPr>
          <w:ilvl w:val="0"/>
          <w:numId w:val="30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22CD0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 jinými mimořádnými událostmi na území města je zabezpečena jednotkami požární ochrany uvedenými v</w:t>
      </w:r>
      <w:r w:rsidR="00A22CD0" w:rsidRPr="00A22CD0">
        <w:rPr>
          <w:rFonts w:ascii="Arial" w:hAnsi="Arial" w:cs="Arial"/>
          <w:color w:val="auto"/>
          <w:sz w:val="22"/>
          <w:szCs w:val="22"/>
        </w:rPr>
        <w:t> </w:t>
      </w:r>
      <w:r w:rsidRPr="00A22CD0">
        <w:rPr>
          <w:rFonts w:ascii="Arial" w:hAnsi="Arial" w:cs="Arial"/>
          <w:color w:val="auto"/>
          <w:sz w:val="22"/>
          <w:szCs w:val="22"/>
        </w:rPr>
        <w:t>Čl</w:t>
      </w:r>
      <w:r w:rsidR="00A22CD0" w:rsidRPr="00A22CD0">
        <w:rPr>
          <w:rFonts w:ascii="Arial" w:hAnsi="Arial" w:cs="Arial"/>
          <w:color w:val="auto"/>
          <w:sz w:val="22"/>
          <w:szCs w:val="22"/>
        </w:rPr>
        <w:t>.</w:t>
      </w:r>
      <w:r w:rsidRPr="00A22CD0">
        <w:rPr>
          <w:rFonts w:ascii="Arial" w:hAnsi="Arial" w:cs="Arial"/>
          <w:color w:val="auto"/>
          <w:sz w:val="22"/>
          <w:szCs w:val="22"/>
        </w:rPr>
        <w:t xml:space="preserve"> 5 a příloze č. 1 </w:t>
      </w:r>
      <w:r w:rsidR="00A22CD0" w:rsidRPr="00A22CD0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A22CD0">
        <w:rPr>
          <w:rFonts w:ascii="Arial" w:hAnsi="Arial" w:cs="Arial"/>
          <w:color w:val="auto"/>
          <w:sz w:val="22"/>
          <w:szCs w:val="22"/>
        </w:rPr>
        <w:t>vyhlášky.</w:t>
      </w:r>
    </w:p>
    <w:p w14:paraId="431338FF" w14:textId="469C79D0" w:rsidR="00324C33" w:rsidRDefault="00DA5E3A" w:rsidP="00BA324C">
      <w:pPr>
        <w:pStyle w:val="Default"/>
        <w:numPr>
          <w:ilvl w:val="0"/>
          <w:numId w:val="3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93A8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44749F" w:rsidRPr="00193A83">
        <w:rPr>
          <w:rFonts w:ascii="Arial" w:hAnsi="Arial" w:cs="Arial"/>
          <w:sz w:val="22"/>
          <w:szCs w:val="22"/>
        </w:rPr>
        <w:t>města</w:t>
      </w:r>
      <w:r w:rsidRPr="00193A83">
        <w:rPr>
          <w:rFonts w:ascii="Arial" w:hAnsi="Arial" w:cs="Arial"/>
          <w:sz w:val="22"/>
          <w:szCs w:val="22"/>
        </w:rPr>
        <w:t xml:space="preserve"> je zabezpečeno</w:t>
      </w:r>
      <w:r w:rsidR="00324C33">
        <w:rPr>
          <w:rFonts w:ascii="Arial" w:hAnsi="Arial" w:cs="Arial"/>
          <w:sz w:val="22"/>
          <w:szCs w:val="22"/>
        </w:rPr>
        <w:t>:</w:t>
      </w:r>
    </w:p>
    <w:p w14:paraId="71636EB6" w14:textId="017BD074" w:rsidR="00DA5E3A" w:rsidRDefault="00324C33" w:rsidP="00AC0480">
      <w:pPr>
        <w:pStyle w:val="Default"/>
        <w:numPr>
          <w:ilvl w:val="0"/>
          <w:numId w:val="2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stálou službou </w:t>
      </w:r>
      <w:r w:rsidR="00955679">
        <w:rPr>
          <w:rFonts w:ascii="Arial" w:hAnsi="Arial" w:cs="Arial"/>
          <w:sz w:val="22"/>
          <w:szCs w:val="22"/>
        </w:rPr>
        <w:t xml:space="preserve">Hasičského sboru </w:t>
      </w:r>
      <w:r w:rsidR="00AC0480">
        <w:rPr>
          <w:rFonts w:ascii="Arial" w:hAnsi="Arial" w:cs="Arial"/>
          <w:sz w:val="22"/>
          <w:szCs w:val="22"/>
        </w:rPr>
        <w:t xml:space="preserve">města Rožnov pod Radhoštěm, příspěvková organizace vykonávanou na hasičské </w:t>
      </w:r>
      <w:r w:rsidR="00C44B91">
        <w:rPr>
          <w:rFonts w:ascii="Arial" w:hAnsi="Arial" w:cs="Arial"/>
          <w:sz w:val="22"/>
          <w:szCs w:val="22"/>
        </w:rPr>
        <w:t>zbrojnici</w:t>
      </w:r>
      <w:r w:rsidR="00AC0480">
        <w:rPr>
          <w:rFonts w:ascii="Arial" w:hAnsi="Arial" w:cs="Arial"/>
          <w:sz w:val="22"/>
          <w:szCs w:val="22"/>
        </w:rPr>
        <w:t xml:space="preserve"> v Rožnově pod Radhoštěm, Jiřího Wolkera 1144, tel. 571 655</w:t>
      </w:r>
      <w:r w:rsidR="00A0781F">
        <w:rPr>
          <w:rFonts w:ascii="Arial" w:hAnsi="Arial" w:cs="Arial"/>
          <w:sz w:val="22"/>
          <w:szCs w:val="22"/>
        </w:rPr>
        <w:t> </w:t>
      </w:r>
      <w:r w:rsidR="00AC0480">
        <w:rPr>
          <w:rFonts w:ascii="Arial" w:hAnsi="Arial" w:cs="Arial"/>
          <w:sz w:val="22"/>
          <w:szCs w:val="22"/>
        </w:rPr>
        <w:t>222</w:t>
      </w:r>
      <w:r w:rsidR="00A0781F">
        <w:rPr>
          <w:rFonts w:ascii="Arial" w:hAnsi="Arial" w:cs="Arial"/>
          <w:sz w:val="22"/>
          <w:szCs w:val="22"/>
        </w:rPr>
        <w:t>,</w:t>
      </w:r>
      <w:r w:rsidR="00AC0480">
        <w:rPr>
          <w:rFonts w:ascii="Arial" w:hAnsi="Arial" w:cs="Arial"/>
          <w:sz w:val="22"/>
          <w:szCs w:val="22"/>
        </w:rPr>
        <w:t xml:space="preserve"> </w:t>
      </w:r>
      <w:r w:rsidR="00A14975">
        <w:rPr>
          <w:rFonts w:ascii="Arial" w:hAnsi="Arial" w:cs="Arial"/>
          <w:sz w:val="22"/>
          <w:szCs w:val="22"/>
        </w:rPr>
        <w:t xml:space="preserve">jakožto ohlašovny požáru </w:t>
      </w:r>
      <w:r w:rsidR="00AC0480">
        <w:rPr>
          <w:rFonts w:ascii="Arial" w:hAnsi="Arial" w:cs="Arial"/>
          <w:sz w:val="22"/>
          <w:szCs w:val="22"/>
        </w:rPr>
        <w:t>a</w:t>
      </w:r>
      <w:r w:rsidR="00DA5E3A" w:rsidRPr="00193A83">
        <w:rPr>
          <w:rFonts w:ascii="Arial" w:hAnsi="Arial" w:cs="Arial"/>
          <w:sz w:val="22"/>
          <w:szCs w:val="22"/>
        </w:rPr>
        <w:t xml:space="preserve"> systémem </w:t>
      </w:r>
      <w:r w:rsidR="00A14975">
        <w:rPr>
          <w:rFonts w:ascii="Arial" w:hAnsi="Arial" w:cs="Arial"/>
          <w:sz w:val="22"/>
          <w:szCs w:val="22"/>
        </w:rPr>
        <w:t>míst pro ohlášení</w:t>
      </w:r>
      <w:r w:rsidR="00DA5E3A" w:rsidRPr="00193A83">
        <w:rPr>
          <w:rFonts w:ascii="Arial" w:hAnsi="Arial" w:cs="Arial"/>
          <w:sz w:val="22"/>
          <w:szCs w:val="22"/>
        </w:rPr>
        <w:t xml:space="preserve"> požárů uvedených v</w:t>
      </w:r>
      <w:r w:rsidR="00A22CD0">
        <w:rPr>
          <w:rFonts w:ascii="Arial" w:hAnsi="Arial" w:cs="Arial"/>
          <w:sz w:val="22"/>
          <w:szCs w:val="22"/>
        </w:rPr>
        <w:t> </w:t>
      </w:r>
      <w:r w:rsidR="00DA5E3A" w:rsidRPr="00193A83">
        <w:rPr>
          <w:rFonts w:ascii="Arial" w:hAnsi="Arial" w:cs="Arial"/>
          <w:sz w:val="22"/>
          <w:szCs w:val="22"/>
        </w:rPr>
        <w:t>Čl</w:t>
      </w:r>
      <w:r w:rsidR="00A22CD0">
        <w:rPr>
          <w:rFonts w:ascii="Arial" w:hAnsi="Arial" w:cs="Arial"/>
          <w:sz w:val="22"/>
          <w:szCs w:val="22"/>
        </w:rPr>
        <w:t>.</w:t>
      </w:r>
      <w:r w:rsidR="00DA5E3A" w:rsidRPr="00193A83">
        <w:rPr>
          <w:rFonts w:ascii="Arial" w:hAnsi="Arial" w:cs="Arial"/>
          <w:sz w:val="22"/>
          <w:szCs w:val="22"/>
        </w:rPr>
        <w:t xml:space="preserve"> 7</w:t>
      </w:r>
      <w:r w:rsidR="00AC0480">
        <w:rPr>
          <w:rFonts w:ascii="Arial" w:hAnsi="Arial" w:cs="Arial"/>
          <w:sz w:val="22"/>
          <w:szCs w:val="22"/>
        </w:rPr>
        <w:t xml:space="preserve"> této</w:t>
      </w:r>
      <w:r w:rsidR="00220FCC" w:rsidRPr="00193A83">
        <w:rPr>
          <w:rFonts w:ascii="Arial" w:hAnsi="Arial" w:cs="Arial"/>
          <w:sz w:val="22"/>
          <w:szCs w:val="22"/>
        </w:rPr>
        <w:t xml:space="preserve"> </w:t>
      </w:r>
      <w:r w:rsidR="00764BC5" w:rsidRPr="00193A83">
        <w:rPr>
          <w:rFonts w:ascii="Arial" w:hAnsi="Arial" w:cs="Arial"/>
          <w:sz w:val="22"/>
          <w:szCs w:val="22"/>
        </w:rPr>
        <w:t>vyhlášky</w:t>
      </w:r>
      <w:r>
        <w:rPr>
          <w:rFonts w:ascii="Arial" w:hAnsi="Arial" w:cs="Arial"/>
          <w:sz w:val="22"/>
          <w:szCs w:val="22"/>
        </w:rPr>
        <w:t>;</w:t>
      </w:r>
    </w:p>
    <w:p w14:paraId="67187C57" w14:textId="640B6767" w:rsidR="00324C33" w:rsidRPr="00193A83" w:rsidRDefault="00324C33" w:rsidP="00AC0480">
      <w:pPr>
        <w:pStyle w:val="Default"/>
        <w:numPr>
          <w:ilvl w:val="0"/>
          <w:numId w:val="2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nepřetržitou </w:t>
      </w:r>
      <w:r w:rsidR="00A14975">
        <w:rPr>
          <w:rFonts w:ascii="Arial" w:hAnsi="Arial" w:cs="Arial"/>
          <w:sz w:val="22"/>
          <w:szCs w:val="22"/>
        </w:rPr>
        <w:t>službou</w:t>
      </w:r>
      <w:r w:rsidR="003B644A">
        <w:rPr>
          <w:rFonts w:ascii="Arial" w:hAnsi="Arial" w:cs="Arial"/>
          <w:sz w:val="22"/>
          <w:szCs w:val="22"/>
        </w:rPr>
        <w:t xml:space="preserve"> </w:t>
      </w:r>
      <w:r w:rsidR="00BA324C">
        <w:rPr>
          <w:rFonts w:ascii="Arial" w:hAnsi="Arial" w:cs="Arial"/>
          <w:color w:val="auto"/>
          <w:sz w:val="22"/>
          <w:szCs w:val="22"/>
        </w:rPr>
        <w:t>Krajského operačního a informačního</w:t>
      </w:r>
      <w:r w:rsidR="00BA324C" w:rsidRPr="0028572E">
        <w:rPr>
          <w:rFonts w:ascii="Arial" w:hAnsi="Arial" w:cs="Arial"/>
          <w:color w:val="auto"/>
          <w:sz w:val="22"/>
          <w:szCs w:val="22"/>
        </w:rPr>
        <w:t xml:space="preserve"> středisk</w:t>
      </w:r>
      <w:r w:rsidR="00BA324C">
        <w:rPr>
          <w:rFonts w:ascii="Arial" w:hAnsi="Arial" w:cs="Arial"/>
          <w:color w:val="auto"/>
          <w:sz w:val="22"/>
          <w:szCs w:val="22"/>
        </w:rPr>
        <w:t>a</w:t>
      </w:r>
      <w:r w:rsidR="00BA324C" w:rsidRPr="0028572E">
        <w:rPr>
          <w:rFonts w:ascii="Arial" w:hAnsi="Arial" w:cs="Arial"/>
          <w:color w:val="auto"/>
          <w:sz w:val="22"/>
          <w:szCs w:val="22"/>
        </w:rPr>
        <w:t xml:space="preserve"> Hasičského záchranného sboru Zlínského kraje</w:t>
      </w:r>
      <w:r w:rsidR="00AC0480">
        <w:rPr>
          <w:rFonts w:ascii="Arial" w:hAnsi="Arial" w:cs="Arial"/>
          <w:sz w:val="22"/>
          <w:szCs w:val="22"/>
        </w:rPr>
        <w:t xml:space="preserve">, tel. </w:t>
      </w:r>
      <w:r w:rsidR="00DC49F6" w:rsidRPr="00BB5DBB">
        <w:rPr>
          <w:rFonts w:ascii="Arial" w:hAnsi="Arial" w:cs="Arial"/>
          <w:color w:val="auto"/>
          <w:sz w:val="22"/>
          <w:szCs w:val="22"/>
        </w:rPr>
        <w:t>950 </w:t>
      </w:r>
      <w:r w:rsidR="00BB5DBB" w:rsidRPr="00BB5DBB">
        <w:rPr>
          <w:rFonts w:ascii="Arial" w:hAnsi="Arial" w:cs="Arial"/>
          <w:color w:val="auto"/>
          <w:sz w:val="22"/>
          <w:szCs w:val="22"/>
        </w:rPr>
        <w:t>670</w:t>
      </w:r>
      <w:r w:rsidR="00DC49F6" w:rsidRPr="00BB5DBB">
        <w:rPr>
          <w:rFonts w:ascii="Arial" w:hAnsi="Arial" w:cs="Arial"/>
          <w:color w:val="auto"/>
          <w:sz w:val="22"/>
          <w:szCs w:val="22"/>
        </w:rPr>
        <w:t xml:space="preserve"> </w:t>
      </w:r>
      <w:r w:rsidR="00BB5DBB" w:rsidRPr="00BB5DBB">
        <w:rPr>
          <w:rFonts w:ascii="Arial" w:hAnsi="Arial" w:cs="Arial"/>
          <w:color w:val="auto"/>
          <w:sz w:val="22"/>
          <w:szCs w:val="22"/>
        </w:rPr>
        <w:t>222</w:t>
      </w:r>
      <w:r w:rsidRPr="00BB5DBB">
        <w:rPr>
          <w:rFonts w:ascii="Arial" w:hAnsi="Arial" w:cs="Arial"/>
          <w:color w:val="auto"/>
          <w:sz w:val="22"/>
          <w:szCs w:val="22"/>
        </w:rPr>
        <w:t>.</w:t>
      </w:r>
    </w:p>
    <w:p w14:paraId="72385B9E" w14:textId="77777777" w:rsidR="00DA5E3A" w:rsidRPr="000C5A06" w:rsidRDefault="00DA5E3A" w:rsidP="00DA5E3A">
      <w:pPr>
        <w:pStyle w:val="Default"/>
        <w:spacing w:before="120"/>
        <w:ind w:left="360"/>
        <w:rPr>
          <w:rFonts w:ascii="Arial" w:hAnsi="Arial" w:cs="Arial"/>
        </w:rPr>
      </w:pPr>
    </w:p>
    <w:p w14:paraId="27A4641F" w14:textId="5DABB290" w:rsidR="00DA5E3A" w:rsidRPr="000C5A06" w:rsidRDefault="004026C8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07168B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</w:t>
      </w:r>
      <w:r w:rsidR="00DA5E3A" w:rsidRPr="000C5A06">
        <w:rPr>
          <w:rFonts w:ascii="Arial" w:hAnsi="Arial" w:cs="Arial"/>
          <w:b/>
          <w:bCs/>
        </w:rPr>
        <w:t>5</w:t>
      </w:r>
    </w:p>
    <w:p w14:paraId="384F01E9" w14:textId="7A9754FB" w:rsidR="00DA5E3A" w:rsidRPr="000C5A06" w:rsidRDefault="00DA5E3A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Kategorie jednot</w:t>
      </w:r>
      <w:r w:rsidR="00764BC5" w:rsidRPr="000C5A06">
        <w:rPr>
          <w:rFonts w:ascii="Arial" w:hAnsi="Arial" w:cs="Arial"/>
          <w:b/>
          <w:bCs/>
        </w:rPr>
        <w:t>ek</w:t>
      </w:r>
      <w:r w:rsidRPr="000C5A06">
        <w:rPr>
          <w:rFonts w:ascii="Arial" w:hAnsi="Arial" w:cs="Arial"/>
          <w:b/>
          <w:bCs/>
        </w:rPr>
        <w:t xml:space="preserve"> sboru dobrovolných hasičů města, početní stav a vybavení</w:t>
      </w:r>
    </w:p>
    <w:p w14:paraId="52D0E8EE" w14:textId="6F2210A2" w:rsidR="00DA5E3A" w:rsidRPr="00133E52" w:rsidRDefault="00DA5E3A" w:rsidP="00193A83">
      <w:pPr>
        <w:pStyle w:val="Default"/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33E52">
        <w:rPr>
          <w:rFonts w:ascii="Arial" w:hAnsi="Arial" w:cs="Arial"/>
          <w:color w:val="auto"/>
          <w:sz w:val="22"/>
          <w:szCs w:val="22"/>
        </w:rPr>
        <w:t>Město</w:t>
      </w:r>
      <w:r w:rsidR="00EF4C82" w:rsidRPr="00133E52">
        <w:rPr>
          <w:rFonts w:ascii="Arial" w:hAnsi="Arial" w:cs="Arial"/>
          <w:color w:val="auto"/>
          <w:sz w:val="22"/>
          <w:szCs w:val="22"/>
        </w:rPr>
        <w:t xml:space="preserve"> </w:t>
      </w:r>
      <w:r w:rsidR="00E93525" w:rsidRPr="00133E52">
        <w:rPr>
          <w:rFonts w:ascii="Arial" w:hAnsi="Arial" w:cs="Arial"/>
          <w:color w:val="auto"/>
          <w:sz w:val="22"/>
          <w:szCs w:val="22"/>
        </w:rPr>
        <w:t>má zřízen</w:t>
      </w:r>
      <w:r w:rsidR="00751D0E" w:rsidRPr="00133E52">
        <w:rPr>
          <w:rFonts w:ascii="Arial" w:hAnsi="Arial" w:cs="Arial"/>
          <w:color w:val="auto"/>
          <w:sz w:val="22"/>
          <w:szCs w:val="22"/>
        </w:rPr>
        <w:t>o</w:t>
      </w:r>
      <w:r w:rsidR="00E93525" w:rsidRPr="00133E52">
        <w:rPr>
          <w:rFonts w:ascii="Arial" w:hAnsi="Arial" w:cs="Arial"/>
          <w:color w:val="auto"/>
          <w:sz w:val="22"/>
          <w:szCs w:val="22"/>
        </w:rPr>
        <w:t xml:space="preserve"> dvě</w:t>
      </w:r>
      <w:r w:rsidRPr="00133E52">
        <w:rPr>
          <w:rFonts w:ascii="Arial" w:hAnsi="Arial" w:cs="Arial"/>
          <w:color w:val="auto"/>
          <w:sz w:val="22"/>
          <w:szCs w:val="22"/>
        </w:rPr>
        <w:t xml:space="preserve"> </w:t>
      </w:r>
      <w:r w:rsidR="00D91F29" w:rsidRPr="00133E52">
        <w:rPr>
          <w:rFonts w:ascii="Arial" w:hAnsi="Arial" w:cs="Arial"/>
          <w:color w:val="auto"/>
          <w:sz w:val="22"/>
          <w:szCs w:val="22"/>
        </w:rPr>
        <w:t>jednotky sboru dobrovolných hasičů</w:t>
      </w:r>
      <w:r w:rsidR="006D693D">
        <w:rPr>
          <w:rFonts w:ascii="Arial" w:hAnsi="Arial" w:cs="Arial"/>
          <w:color w:val="auto"/>
          <w:sz w:val="22"/>
          <w:szCs w:val="22"/>
        </w:rPr>
        <w:t xml:space="preserve"> (dále jen „JSDH“)</w:t>
      </w:r>
      <w:r w:rsidR="00751D0E" w:rsidRPr="00133E52">
        <w:rPr>
          <w:rFonts w:ascii="Arial" w:hAnsi="Arial" w:cs="Arial"/>
          <w:color w:val="auto"/>
          <w:sz w:val="22"/>
          <w:szCs w:val="22"/>
        </w:rPr>
        <w:t xml:space="preserve">, </w:t>
      </w:r>
      <w:r w:rsidR="00D91F29" w:rsidRPr="00133E52">
        <w:rPr>
          <w:rFonts w:ascii="Arial" w:hAnsi="Arial" w:cs="Arial"/>
          <w:color w:val="auto"/>
          <w:sz w:val="22"/>
          <w:szCs w:val="22"/>
        </w:rPr>
        <w:t xml:space="preserve">a to JSDH </w:t>
      </w:r>
      <w:r w:rsidR="005337BF" w:rsidRPr="00133E52">
        <w:rPr>
          <w:rFonts w:ascii="Arial" w:hAnsi="Arial" w:cs="Arial"/>
          <w:color w:val="auto"/>
          <w:sz w:val="22"/>
          <w:szCs w:val="22"/>
        </w:rPr>
        <w:t>města Rožnov pod Radhoštěm a JSDH</w:t>
      </w:r>
      <w:r w:rsidR="00F40904">
        <w:rPr>
          <w:rFonts w:ascii="Arial" w:hAnsi="Arial" w:cs="Arial"/>
          <w:color w:val="auto"/>
          <w:sz w:val="22"/>
          <w:szCs w:val="22"/>
        </w:rPr>
        <w:t xml:space="preserve"> města Rožnov pod Radhoštěm –</w:t>
      </w:r>
      <w:r w:rsidR="005337BF" w:rsidRPr="00133E52">
        <w:rPr>
          <w:rFonts w:ascii="Arial" w:hAnsi="Arial" w:cs="Arial"/>
          <w:color w:val="auto"/>
          <w:sz w:val="22"/>
          <w:szCs w:val="22"/>
        </w:rPr>
        <w:t xml:space="preserve"> Tylovice</w:t>
      </w:r>
      <w:r w:rsidR="00F40904">
        <w:rPr>
          <w:rFonts w:ascii="Arial" w:hAnsi="Arial" w:cs="Arial"/>
          <w:color w:val="auto"/>
          <w:sz w:val="22"/>
          <w:szCs w:val="22"/>
        </w:rPr>
        <w:t>,</w:t>
      </w:r>
      <w:r w:rsidRPr="00133E52">
        <w:rPr>
          <w:rFonts w:ascii="Arial" w:hAnsi="Arial" w:cs="Arial"/>
          <w:color w:val="auto"/>
          <w:sz w:val="22"/>
          <w:szCs w:val="22"/>
        </w:rPr>
        <w:t xml:space="preserve"> jej</w:t>
      </w:r>
      <w:r w:rsidR="005337BF" w:rsidRPr="00133E52">
        <w:rPr>
          <w:rFonts w:ascii="Arial" w:hAnsi="Arial" w:cs="Arial"/>
          <w:color w:val="auto"/>
          <w:sz w:val="22"/>
          <w:szCs w:val="22"/>
        </w:rPr>
        <w:t>ichž</w:t>
      </w:r>
      <w:r w:rsidRPr="00133E52">
        <w:rPr>
          <w:rFonts w:ascii="Arial" w:hAnsi="Arial" w:cs="Arial"/>
          <w:color w:val="auto"/>
          <w:sz w:val="22"/>
          <w:szCs w:val="22"/>
        </w:rPr>
        <w:t xml:space="preserve"> kategorie, početní stav a vybavení jsou uvedeny</w:t>
      </w:r>
      <w:r w:rsidR="00D91F29" w:rsidRPr="00133E52">
        <w:rPr>
          <w:rFonts w:ascii="Arial" w:hAnsi="Arial" w:cs="Arial"/>
          <w:color w:val="auto"/>
          <w:sz w:val="22"/>
          <w:szCs w:val="22"/>
        </w:rPr>
        <w:t xml:space="preserve"> </w:t>
      </w:r>
      <w:r w:rsidRPr="00133E52">
        <w:rPr>
          <w:rFonts w:ascii="Arial" w:hAnsi="Arial" w:cs="Arial"/>
          <w:color w:val="auto"/>
          <w:sz w:val="22"/>
          <w:szCs w:val="22"/>
        </w:rPr>
        <w:t>v příloze č. 2</w:t>
      </w:r>
      <w:r w:rsidR="00FB7578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133E52">
        <w:rPr>
          <w:rFonts w:ascii="Arial" w:hAnsi="Arial" w:cs="Arial"/>
          <w:color w:val="auto"/>
          <w:sz w:val="22"/>
          <w:szCs w:val="22"/>
        </w:rPr>
        <w:t>.</w:t>
      </w:r>
      <w:r w:rsidR="00D91F29" w:rsidRPr="00133E52">
        <w:rPr>
          <w:rFonts w:ascii="Arial" w:hAnsi="Arial" w:cs="Arial"/>
          <w:color w:val="auto"/>
          <w:sz w:val="22"/>
          <w:szCs w:val="22"/>
        </w:rPr>
        <w:t xml:space="preserve"> Obě tyto JSDH jsou organizační</w:t>
      </w:r>
      <w:r w:rsidR="00BC3830">
        <w:rPr>
          <w:rFonts w:ascii="Arial" w:hAnsi="Arial" w:cs="Arial"/>
          <w:color w:val="auto"/>
          <w:sz w:val="22"/>
          <w:szCs w:val="22"/>
        </w:rPr>
        <w:t>mi</w:t>
      </w:r>
      <w:r w:rsidR="00D91F29" w:rsidRPr="00133E52">
        <w:rPr>
          <w:rFonts w:ascii="Arial" w:hAnsi="Arial" w:cs="Arial"/>
          <w:color w:val="auto"/>
          <w:sz w:val="22"/>
          <w:szCs w:val="22"/>
        </w:rPr>
        <w:t xml:space="preserve"> součás</w:t>
      </w:r>
      <w:r w:rsidR="00BC3830">
        <w:rPr>
          <w:rFonts w:ascii="Arial" w:hAnsi="Arial" w:cs="Arial"/>
          <w:color w:val="auto"/>
          <w:sz w:val="22"/>
          <w:szCs w:val="22"/>
        </w:rPr>
        <w:t>tmi</w:t>
      </w:r>
      <w:r w:rsidR="00D91F29" w:rsidRPr="00133E52">
        <w:rPr>
          <w:rFonts w:ascii="Arial" w:hAnsi="Arial" w:cs="Arial"/>
          <w:color w:val="auto"/>
          <w:sz w:val="22"/>
          <w:szCs w:val="22"/>
        </w:rPr>
        <w:t xml:space="preserve"> příspěvkové organizace Hasičského sboru města Rožnov pod Radhoštěm</w:t>
      </w:r>
      <w:r w:rsidR="00F40904">
        <w:rPr>
          <w:rFonts w:ascii="Arial" w:hAnsi="Arial" w:cs="Arial"/>
          <w:color w:val="auto"/>
          <w:sz w:val="22"/>
          <w:szCs w:val="22"/>
        </w:rPr>
        <w:t>.</w:t>
      </w:r>
    </w:p>
    <w:p w14:paraId="27D2F91F" w14:textId="1DC5F8E8" w:rsidR="00DA5E3A" w:rsidRPr="00193A83" w:rsidRDefault="00DA5E3A" w:rsidP="00193A83">
      <w:pPr>
        <w:pStyle w:val="Default"/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93A83">
        <w:rPr>
          <w:rFonts w:ascii="Arial" w:hAnsi="Arial" w:cs="Arial"/>
          <w:sz w:val="22"/>
          <w:szCs w:val="22"/>
        </w:rPr>
        <w:t>Členové JSDH města</w:t>
      </w:r>
      <w:r w:rsidR="001D6186" w:rsidRPr="00193A83">
        <w:rPr>
          <w:rFonts w:ascii="Arial" w:hAnsi="Arial" w:cs="Arial"/>
          <w:sz w:val="22"/>
          <w:szCs w:val="22"/>
        </w:rPr>
        <w:t xml:space="preserve"> Rožnov pod Radhoštěm</w:t>
      </w:r>
      <w:r w:rsidR="00B20945" w:rsidRPr="00193A83">
        <w:rPr>
          <w:rFonts w:ascii="Arial" w:hAnsi="Arial" w:cs="Arial"/>
          <w:sz w:val="22"/>
          <w:szCs w:val="22"/>
        </w:rPr>
        <w:t xml:space="preserve"> </w:t>
      </w:r>
      <w:r w:rsidRPr="00193A8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07168B">
        <w:rPr>
          <w:rFonts w:ascii="Arial" w:hAnsi="Arial" w:cs="Arial"/>
          <w:sz w:val="22"/>
          <w:szCs w:val="22"/>
        </w:rPr>
        <w:t>požární</w:t>
      </w:r>
      <w:r w:rsidRPr="00193A83">
        <w:rPr>
          <w:rFonts w:ascii="Arial" w:hAnsi="Arial" w:cs="Arial"/>
          <w:sz w:val="22"/>
          <w:szCs w:val="22"/>
        </w:rPr>
        <w:t xml:space="preserve"> zbrojnice </w:t>
      </w:r>
      <w:r w:rsidR="004240C2">
        <w:rPr>
          <w:rFonts w:ascii="Arial" w:hAnsi="Arial" w:cs="Arial"/>
          <w:sz w:val="22"/>
          <w:szCs w:val="22"/>
        </w:rPr>
        <w:t xml:space="preserve">na adrese </w:t>
      </w:r>
      <w:r w:rsidRPr="00193A83">
        <w:rPr>
          <w:rFonts w:ascii="Arial" w:hAnsi="Arial" w:cs="Arial"/>
          <w:sz w:val="22"/>
          <w:szCs w:val="22"/>
        </w:rPr>
        <w:t xml:space="preserve">Rožnov pod Radhoštěm, Jiřího Wolkera 1144, anebo na jiné místo, stanovené velitelem </w:t>
      </w:r>
      <w:r w:rsidR="004C3AD6" w:rsidRPr="00F43ECF">
        <w:rPr>
          <w:rFonts w:ascii="Arial" w:hAnsi="Arial" w:cs="Arial"/>
          <w:color w:val="auto"/>
          <w:sz w:val="22"/>
          <w:szCs w:val="22"/>
        </w:rPr>
        <w:t>jednotky</w:t>
      </w:r>
      <w:r w:rsidRPr="00193A83">
        <w:rPr>
          <w:rFonts w:ascii="Arial" w:hAnsi="Arial" w:cs="Arial"/>
          <w:sz w:val="22"/>
          <w:szCs w:val="22"/>
        </w:rPr>
        <w:t>.</w:t>
      </w:r>
    </w:p>
    <w:p w14:paraId="7F79B6F3" w14:textId="11DB7D86" w:rsidR="00B20945" w:rsidRPr="00BA324C" w:rsidRDefault="00B20945" w:rsidP="00193A83">
      <w:pPr>
        <w:pStyle w:val="Default"/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A324C">
        <w:rPr>
          <w:rFonts w:ascii="Arial" w:hAnsi="Arial" w:cs="Arial"/>
          <w:color w:val="auto"/>
          <w:sz w:val="22"/>
          <w:szCs w:val="22"/>
        </w:rPr>
        <w:t>Členové JSDH</w:t>
      </w:r>
      <w:r w:rsidR="00F40904" w:rsidRPr="00BA324C">
        <w:rPr>
          <w:rFonts w:ascii="Arial" w:hAnsi="Arial" w:cs="Arial"/>
          <w:color w:val="auto"/>
          <w:sz w:val="22"/>
          <w:szCs w:val="22"/>
        </w:rPr>
        <w:t xml:space="preserve"> města Rožnov pod Radhoštěm – </w:t>
      </w:r>
      <w:r w:rsidRPr="00BA324C">
        <w:rPr>
          <w:rFonts w:ascii="Arial" w:hAnsi="Arial" w:cs="Arial"/>
          <w:color w:val="auto"/>
          <w:sz w:val="22"/>
          <w:szCs w:val="22"/>
        </w:rPr>
        <w:t xml:space="preserve">Tylovice se při vyhlášení požárního poplachu dostaví ve stanoveném čase do příslušné </w:t>
      </w:r>
      <w:r w:rsidR="003B644A" w:rsidRPr="00BA324C">
        <w:rPr>
          <w:rFonts w:ascii="Arial" w:hAnsi="Arial" w:cs="Arial"/>
          <w:color w:val="auto"/>
          <w:sz w:val="22"/>
          <w:szCs w:val="22"/>
        </w:rPr>
        <w:t>budov</w:t>
      </w:r>
      <w:r w:rsidR="00BA324C">
        <w:rPr>
          <w:rFonts w:ascii="Arial" w:hAnsi="Arial" w:cs="Arial"/>
          <w:color w:val="auto"/>
          <w:sz w:val="22"/>
          <w:szCs w:val="22"/>
        </w:rPr>
        <w:t>y</w:t>
      </w:r>
      <w:r w:rsidR="003B644A" w:rsidRPr="00BA324C">
        <w:rPr>
          <w:rFonts w:ascii="Arial" w:hAnsi="Arial" w:cs="Arial"/>
          <w:color w:val="auto"/>
          <w:sz w:val="22"/>
          <w:szCs w:val="22"/>
        </w:rPr>
        <w:t xml:space="preserve"> </w:t>
      </w:r>
      <w:r w:rsidR="004240C2" w:rsidRPr="00BA324C">
        <w:rPr>
          <w:rFonts w:ascii="Arial" w:hAnsi="Arial" w:cs="Arial"/>
          <w:color w:val="auto"/>
          <w:sz w:val="22"/>
          <w:szCs w:val="22"/>
        </w:rPr>
        <w:t xml:space="preserve">na adrese </w:t>
      </w:r>
      <w:r w:rsidR="00BA324C" w:rsidRPr="00BA324C">
        <w:rPr>
          <w:rFonts w:ascii="Arial" w:hAnsi="Arial" w:cs="Arial"/>
          <w:color w:val="auto"/>
          <w:sz w:val="22"/>
          <w:szCs w:val="22"/>
        </w:rPr>
        <w:t>Rožnov pod Radhoštěm, Tylovice 1828</w:t>
      </w:r>
      <w:r w:rsidR="004240C2" w:rsidRPr="00BA324C">
        <w:rPr>
          <w:rFonts w:ascii="Arial" w:hAnsi="Arial" w:cs="Arial"/>
          <w:color w:val="auto"/>
          <w:sz w:val="22"/>
          <w:szCs w:val="22"/>
        </w:rPr>
        <w:t xml:space="preserve"> </w:t>
      </w:r>
      <w:r w:rsidRPr="00BA324C">
        <w:rPr>
          <w:rFonts w:ascii="Arial" w:hAnsi="Arial" w:cs="Arial"/>
          <w:color w:val="auto"/>
          <w:sz w:val="22"/>
          <w:szCs w:val="22"/>
        </w:rPr>
        <w:t xml:space="preserve">nebo na jiné místo stanovené velitelem jednotky. </w:t>
      </w:r>
    </w:p>
    <w:p w14:paraId="426A6CD0" w14:textId="77777777" w:rsidR="00DA5E3A" w:rsidRPr="00193A83" w:rsidRDefault="00DA5E3A" w:rsidP="00193A83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C70C852" w14:textId="17884370" w:rsidR="00DA5E3A" w:rsidRPr="000C5A06" w:rsidRDefault="00DA5E3A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4240C2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6</w:t>
      </w:r>
    </w:p>
    <w:p w14:paraId="4D0EEA81" w14:textId="008938B1" w:rsidR="00DA5E3A" w:rsidRPr="000C5A06" w:rsidRDefault="00DA5E3A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Přehled o zdrojích vody pro hašení požárů a podmínky</w:t>
      </w:r>
      <w:r w:rsidR="00610DB1">
        <w:rPr>
          <w:rFonts w:ascii="Arial" w:hAnsi="Arial" w:cs="Arial"/>
          <w:b/>
          <w:bCs/>
        </w:rPr>
        <w:t xml:space="preserve"> </w:t>
      </w:r>
      <w:r w:rsidRPr="000C5A06">
        <w:rPr>
          <w:rFonts w:ascii="Arial" w:hAnsi="Arial" w:cs="Arial"/>
          <w:b/>
          <w:bCs/>
        </w:rPr>
        <w:t>jejich trvalé použitelnosti</w:t>
      </w:r>
    </w:p>
    <w:p w14:paraId="54A52F97" w14:textId="16E52EBB" w:rsidR="00DA5E3A" w:rsidRPr="00CE680E" w:rsidRDefault="00DA5E3A" w:rsidP="00193A83">
      <w:pPr>
        <w:pStyle w:val="Defaul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E680E">
        <w:rPr>
          <w:rFonts w:ascii="Arial" w:hAnsi="Arial" w:cs="Arial"/>
          <w:sz w:val="22"/>
          <w:szCs w:val="22"/>
        </w:rPr>
        <w:t xml:space="preserve">Vlastník nebo uživatel zdrojů vody pro hašení požárů je povinen </w:t>
      </w:r>
      <w:r w:rsidR="00610DB1" w:rsidRPr="00CE680E">
        <w:rPr>
          <w:rFonts w:ascii="Arial" w:hAnsi="Arial" w:cs="Arial"/>
          <w:sz w:val="22"/>
          <w:szCs w:val="22"/>
        </w:rPr>
        <w:t xml:space="preserve">dle zákona o požární ochraně </w:t>
      </w:r>
      <w:r w:rsidRPr="00CE680E">
        <w:rPr>
          <w:rFonts w:ascii="Arial" w:hAnsi="Arial" w:cs="Arial"/>
          <w:sz w:val="22"/>
          <w:szCs w:val="22"/>
        </w:rPr>
        <w:t xml:space="preserve">tyto udržovat v takovém stavu, aby bylo </w:t>
      </w:r>
      <w:r w:rsidR="00193136" w:rsidRPr="00CE680E">
        <w:rPr>
          <w:rFonts w:ascii="Arial" w:hAnsi="Arial" w:cs="Arial"/>
          <w:sz w:val="22"/>
          <w:szCs w:val="22"/>
        </w:rPr>
        <w:t xml:space="preserve">umožněno použití požární techniky a čerpání vody pro hašení požárů. </w:t>
      </w:r>
    </w:p>
    <w:p w14:paraId="2F790A41" w14:textId="1071D707" w:rsidR="00EE7831" w:rsidRPr="002141B3" w:rsidRDefault="000C413E" w:rsidP="002141B3">
      <w:pPr>
        <w:pStyle w:val="Defaul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Zdroje vody pro hašení požárů a podmínky k zabezpečení zdrojů vody pro hašení požárů jsou stanoveny v nařízení kraje. </w:t>
      </w:r>
      <w:r w:rsidR="00EE7831" w:rsidRPr="002141B3">
        <w:rPr>
          <w:rFonts w:ascii="Arial" w:hAnsi="Arial" w:cs="Arial"/>
          <w:color w:val="auto"/>
          <w:sz w:val="22"/>
          <w:szCs w:val="22"/>
        </w:rPr>
        <w:t>Zdroje vody pro hašení požárů</w:t>
      </w:r>
      <w:r w:rsidR="002141B3" w:rsidRPr="002141B3">
        <w:rPr>
          <w:rFonts w:ascii="Arial" w:hAnsi="Arial" w:cs="Arial"/>
          <w:color w:val="auto"/>
          <w:sz w:val="22"/>
          <w:szCs w:val="22"/>
        </w:rPr>
        <w:t xml:space="preserve"> </w:t>
      </w:r>
      <w:r w:rsidR="00EE7831" w:rsidRPr="002141B3">
        <w:rPr>
          <w:rFonts w:ascii="Arial" w:hAnsi="Arial" w:cs="Arial"/>
          <w:color w:val="auto"/>
          <w:sz w:val="22"/>
          <w:szCs w:val="22"/>
        </w:rPr>
        <w:t>na území města</w:t>
      </w:r>
      <w:r w:rsidR="006854BE">
        <w:rPr>
          <w:rFonts w:ascii="Arial" w:hAnsi="Arial" w:cs="Arial"/>
          <w:color w:val="auto"/>
          <w:sz w:val="22"/>
          <w:szCs w:val="22"/>
        </w:rPr>
        <w:t xml:space="preserve">, včetně plánku s jejich vyznačením a vhodnými směry příjezdu </w:t>
      </w:r>
      <w:r w:rsidR="00911D0E">
        <w:rPr>
          <w:rFonts w:ascii="Arial" w:hAnsi="Arial" w:cs="Arial"/>
          <w:color w:val="auto"/>
          <w:sz w:val="22"/>
          <w:szCs w:val="22"/>
        </w:rPr>
        <w:t xml:space="preserve">k nim, </w:t>
      </w:r>
      <w:r w:rsidR="00EE7831" w:rsidRPr="002141B3">
        <w:rPr>
          <w:rFonts w:ascii="Arial" w:hAnsi="Arial" w:cs="Arial"/>
          <w:color w:val="auto"/>
          <w:sz w:val="22"/>
          <w:szCs w:val="22"/>
        </w:rPr>
        <w:t xml:space="preserve">jsou </w:t>
      </w:r>
      <w:r w:rsidR="002141B3" w:rsidRPr="002141B3">
        <w:rPr>
          <w:rFonts w:ascii="Arial" w:hAnsi="Arial" w:cs="Arial"/>
          <w:color w:val="auto"/>
          <w:sz w:val="22"/>
          <w:szCs w:val="22"/>
        </w:rPr>
        <w:t>uvedeny</w:t>
      </w:r>
      <w:r w:rsidRPr="002141B3">
        <w:rPr>
          <w:rFonts w:ascii="Arial" w:hAnsi="Arial" w:cs="Arial"/>
          <w:color w:val="auto"/>
          <w:sz w:val="22"/>
          <w:szCs w:val="22"/>
        </w:rPr>
        <w:t xml:space="preserve"> </w:t>
      </w:r>
      <w:r w:rsidR="00EE7831" w:rsidRPr="002141B3">
        <w:rPr>
          <w:rFonts w:ascii="Arial" w:hAnsi="Arial" w:cs="Arial"/>
          <w:color w:val="auto"/>
          <w:sz w:val="22"/>
          <w:szCs w:val="22"/>
        </w:rPr>
        <w:t>v příloze č. 3</w:t>
      </w:r>
      <w:r w:rsidR="00FB7578" w:rsidRPr="002141B3">
        <w:rPr>
          <w:rFonts w:ascii="Arial" w:hAnsi="Arial" w:cs="Arial"/>
          <w:color w:val="auto"/>
          <w:sz w:val="22"/>
          <w:szCs w:val="22"/>
        </w:rPr>
        <w:t xml:space="preserve"> této vyhlášky</w:t>
      </w:r>
      <w:r w:rsidR="00EE7831" w:rsidRPr="002141B3">
        <w:rPr>
          <w:rFonts w:ascii="Arial" w:hAnsi="Arial" w:cs="Arial"/>
          <w:color w:val="auto"/>
          <w:sz w:val="22"/>
          <w:szCs w:val="22"/>
        </w:rPr>
        <w:t>.</w:t>
      </w:r>
    </w:p>
    <w:p w14:paraId="43506D3B" w14:textId="0BF16752" w:rsidR="00535A92" w:rsidRDefault="00EE7831" w:rsidP="00535A92">
      <w:pPr>
        <w:pStyle w:val="Defaul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 n</w:t>
      </w:r>
      <w:r w:rsidR="00EF1172">
        <w:rPr>
          <w:rFonts w:ascii="Arial" w:hAnsi="Arial" w:cs="Arial"/>
          <w:color w:val="auto"/>
          <w:sz w:val="22"/>
          <w:szCs w:val="22"/>
        </w:rPr>
        <w:t xml:space="preserve">ad rámec nařízení kraje </w:t>
      </w:r>
      <w:r w:rsidR="00535A92">
        <w:rPr>
          <w:rFonts w:ascii="Arial" w:hAnsi="Arial" w:cs="Arial"/>
          <w:color w:val="auto"/>
          <w:sz w:val="22"/>
          <w:szCs w:val="22"/>
        </w:rPr>
        <w:t>ne</w:t>
      </w:r>
      <w:r w:rsidR="00EF1172">
        <w:rPr>
          <w:rFonts w:ascii="Arial" w:hAnsi="Arial" w:cs="Arial"/>
          <w:color w:val="auto"/>
          <w:sz w:val="22"/>
          <w:szCs w:val="22"/>
        </w:rPr>
        <w:t xml:space="preserve">stanovilo </w:t>
      </w:r>
      <w:r w:rsidR="0016358C">
        <w:rPr>
          <w:rFonts w:ascii="Arial" w:hAnsi="Arial" w:cs="Arial"/>
          <w:color w:val="auto"/>
          <w:sz w:val="22"/>
          <w:szCs w:val="22"/>
        </w:rPr>
        <w:t xml:space="preserve">další </w:t>
      </w:r>
      <w:r w:rsidR="00EF1172">
        <w:rPr>
          <w:rFonts w:ascii="Arial" w:hAnsi="Arial" w:cs="Arial"/>
          <w:color w:val="auto"/>
          <w:sz w:val="22"/>
          <w:szCs w:val="22"/>
        </w:rPr>
        <w:t>zdroje vody pro hašení požárů</w:t>
      </w:r>
      <w:r w:rsidR="00535A92">
        <w:rPr>
          <w:rFonts w:ascii="Arial" w:hAnsi="Arial" w:cs="Arial"/>
          <w:color w:val="auto"/>
          <w:sz w:val="22"/>
          <w:szCs w:val="22"/>
        </w:rPr>
        <w:t>.</w:t>
      </w:r>
    </w:p>
    <w:p w14:paraId="44B7F24C" w14:textId="77777777" w:rsidR="004B5A7A" w:rsidRPr="000C5A06" w:rsidRDefault="004B5A7A" w:rsidP="0044749F">
      <w:pPr>
        <w:pStyle w:val="Default"/>
        <w:spacing w:before="120"/>
        <w:ind w:left="360"/>
        <w:jc w:val="both"/>
        <w:rPr>
          <w:rFonts w:ascii="Arial" w:hAnsi="Arial" w:cs="Arial"/>
        </w:rPr>
      </w:pPr>
    </w:p>
    <w:p w14:paraId="167D3660" w14:textId="5518C4F5" w:rsidR="00DA5E3A" w:rsidRPr="000C5A06" w:rsidRDefault="00DA5E3A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041ED1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7 </w:t>
      </w:r>
    </w:p>
    <w:p w14:paraId="5D92671E" w14:textId="0DAFA83C" w:rsidR="004B5A7A" w:rsidRPr="000C5A06" w:rsidRDefault="0033362F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4B5A7A" w:rsidRPr="000C5A06">
        <w:rPr>
          <w:rFonts w:ascii="Arial" w:hAnsi="Arial" w:cs="Arial"/>
          <w:b/>
          <w:bCs/>
        </w:rPr>
        <w:t>eznam ohlašoven požárů a dalších míst, odkud lze hlásit požár</w:t>
      </w:r>
      <w:r>
        <w:rPr>
          <w:rFonts w:ascii="Arial" w:hAnsi="Arial" w:cs="Arial"/>
          <w:b/>
          <w:bCs/>
        </w:rPr>
        <w:t>,</w:t>
      </w:r>
      <w:r w:rsidR="00BA5D37">
        <w:rPr>
          <w:rFonts w:ascii="Arial" w:hAnsi="Arial" w:cs="Arial"/>
          <w:b/>
          <w:bCs/>
        </w:rPr>
        <w:t xml:space="preserve"> </w:t>
      </w:r>
      <w:r w:rsidR="004B5A7A" w:rsidRPr="000C5A06">
        <w:rPr>
          <w:rFonts w:ascii="Arial" w:hAnsi="Arial" w:cs="Arial"/>
          <w:b/>
          <w:bCs/>
        </w:rPr>
        <w:t>a způsob jejich označení</w:t>
      </w:r>
    </w:p>
    <w:p w14:paraId="4C526AE3" w14:textId="346F509A" w:rsidR="004B5A7A" w:rsidRPr="00DD76A2" w:rsidRDefault="004B5A7A" w:rsidP="00DD76A2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93A83">
        <w:rPr>
          <w:rFonts w:ascii="Arial" w:hAnsi="Arial" w:cs="Arial"/>
          <w:sz w:val="22"/>
          <w:szCs w:val="22"/>
        </w:rPr>
        <w:t xml:space="preserve">Město </w:t>
      </w:r>
      <w:r w:rsidR="00E13443" w:rsidRPr="00193A83">
        <w:rPr>
          <w:rFonts w:ascii="Arial" w:hAnsi="Arial" w:cs="Arial"/>
          <w:sz w:val="22"/>
          <w:szCs w:val="22"/>
        </w:rPr>
        <w:t>zř</w:t>
      </w:r>
      <w:r w:rsidR="00BA5D37">
        <w:rPr>
          <w:rFonts w:ascii="Arial" w:hAnsi="Arial" w:cs="Arial"/>
          <w:sz w:val="22"/>
          <w:szCs w:val="22"/>
        </w:rPr>
        <w:t>ídilo</w:t>
      </w:r>
      <w:r w:rsidRPr="00193A83">
        <w:rPr>
          <w:rFonts w:ascii="Arial" w:hAnsi="Arial" w:cs="Arial"/>
          <w:sz w:val="22"/>
          <w:szCs w:val="22"/>
        </w:rPr>
        <w:t xml:space="preserve"> ohlašovn</w:t>
      </w:r>
      <w:r w:rsidR="00DD76A2">
        <w:rPr>
          <w:rFonts w:ascii="Arial" w:hAnsi="Arial" w:cs="Arial"/>
          <w:sz w:val="22"/>
          <w:szCs w:val="22"/>
        </w:rPr>
        <w:t>u</w:t>
      </w:r>
      <w:r w:rsidRPr="00193A83">
        <w:rPr>
          <w:rFonts w:ascii="Arial" w:hAnsi="Arial" w:cs="Arial"/>
          <w:sz w:val="22"/>
          <w:szCs w:val="22"/>
        </w:rPr>
        <w:t xml:space="preserve"> požárů, kter</w:t>
      </w:r>
      <w:r w:rsidR="00DD76A2">
        <w:rPr>
          <w:rFonts w:ascii="Arial" w:hAnsi="Arial" w:cs="Arial"/>
          <w:sz w:val="22"/>
          <w:szCs w:val="22"/>
        </w:rPr>
        <w:t>á</w:t>
      </w:r>
      <w:r w:rsidRPr="00193A83">
        <w:rPr>
          <w:rFonts w:ascii="Arial" w:hAnsi="Arial" w:cs="Arial"/>
          <w:sz w:val="22"/>
          <w:szCs w:val="22"/>
        </w:rPr>
        <w:t xml:space="preserve"> </w:t>
      </w:r>
      <w:r w:rsidR="003E0731">
        <w:rPr>
          <w:rFonts w:ascii="Arial" w:hAnsi="Arial" w:cs="Arial"/>
          <w:sz w:val="22"/>
          <w:szCs w:val="22"/>
        </w:rPr>
        <w:t>j</w:t>
      </w:r>
      <w:r w:rsidR="00DD76A2">
        <w:rPr>
          <w:rFonts w:ascii="Arial" w:hAnsi="Arial" w:cs="Arial"/>
          <w:sz w:val="22"/>
          <w:szCs w:val="22"/>
        </w:rPr>
        <w:t>e</w:t>
      </w:r>
      <w:r w:rsidR="003E0731">
        <w:rPr>
          <w:rFonts w:ascii="Arial" w:hAnsi="Arial" w:cs="Arial"/>
          <w:sz w:val="22"/>
          <w:szCs w:val="22"/>
        </w:rPr>
        <w:t xml:space="preserve"> trvale </w:t>
      </w:r>
      <w:r w:rsidRPr="00193A83">
        <w:rPr>
          <w:rFonts w:ascii="Arial" w:hAnsi="Arial" w:cs="Arial"/>
          <w:sz w:val="22"/>
          <w:szCs w:val="22"/>
        </w:rPr>
        <w:t>označen</w:t>
      </w:r>
      <w:r w:rsidR="00DD76A2">
        <w:rPr>
          <w:rFonts w:ascii="Arial" w:hAnsi="Arial" w:cs="Arial"/>
          <w:sz w:val="22"/>
          <w:szCs w:val="22"/>
        </w:rPr>
        <w:t>a</w:t>
      </w:r>
      <w:r w:rsidRPr="00193A83">
        <w:rPr>
          <w:rFonts w:ascii="Arial" w:hAnsi="Arial" w:cs="Arial"/>
          <w:sz w:val="22"/>
          <w:szCs w:val="22"/>
        </w:rPr>
        <w:t xml:space="preserve"> tabulkou „Ohlašovna požárů</w:t>
      </w:r>
      <w:r w:rsidR="00E13443" w:rsidRPr="00193A83">
        <w:rPr>
          <w:rFonts w:ascii="Arial" w:hAnsi="Arial" w:cs="Arial"/>
          <w:sz w:val="22"/>
          <w:szCs w:val="22"/>
        </w:rPr>
        <w:t>“</w:t>
      </w:r>
      <w:r w:rsidR="009019C8">
        <w:rPr>
          <w:rFonts w:ascii="Arial" w:hAnsi="Arial" w:cs="Arial"/>
          <w:sz w:val="22"/>
          <w:szCs w:val="22"/>
        </w:rPr>
        <w:t>,</w:t>
      </w:r>
      <w:r w:rsidR="00172767">
        <w:rPr>
          <w:rFonts w:ascii="Arial" w:hAnsi="Arial" w:cs="Arial"/>
          <w:sz w:val="22"/>
          <w:szCs w:val="22"/>
        </w:rPr>
        <w:t xml:space="preserve"> a k</w:t>
      </w:r>
      <w:r w:rsidR="00DD76A2">
        <w:rPr>
          <w:rFonts w:ascii="Arial" w:hAnsi="Arial" w:cs="Arial"/>
          <w:sz w:val="22"/>
          <w:szCs w:val="22"/>
        </w:rPr>
        <w:t xml:space="preserve">terou </w:t>
      </w:r>
      <w:r w:rsidR="007B00DB">
        <w:rPr>
          <w:rFonts w:ascii="Arial" w:hAnsi="Arial" w:cs="Arial"/>
          <w:sz w:val="22"/>
          <w:szCs w:val="22"/>
        </w:rPr>
        <w:t xml:space="preserve">je </w:t>
      </w:r>
      <w:r w:rsidR="002D6DBF" w:rsidRPr="00DD76A2">
        <w:rPr>
          <w:rFonts w:ascii="Arial" w:hAnsi="Arial" w:cs="Arial"/>
          <w:sz w:val="22"/>
          <w:szCs w:val="22"/>
        </w:rPr>
        <w:t>Hasičský sbor města Rožnov pod Radhoštěm na adrese J. Wolkera 1144, 756 61 Rožnov pod Radhoštěm</w:t>
      </w:r>
      <w:r w:rsidR="00E13443" w:rsidRPr="00DD76A2">
        <w:rPr>
          <w:rFonts w:ascii="Arial" w:hAnsi="Arial" w:cs="Arial"/>
          <w:sz w:val="22"/>
          <w:szCs w:val="22"/>
        </w:rPr>
        <w:t xml:space="preserve">, tel. </w:t>
      </w:r>
      <w:r w:rsidR="00CC11E2" w:rsidRPr="00DD76A2">
        <w:rPr>
          <w:rFonts w:ascii="Arial" w:hAnsi="Arial" w:cs="Arial"/>
          <w:sz w:val="22"/>
          <w:szCs w:val="22"/>
        </w:rPr>
        <w:t>571 655 222, mob. 604 542</w:t>
      </w:r>
      <w:r w:rsidR="00DD76A2">
        <w:rPr>
          <w:rFonts w:ascii="Arial" w:hAnsi="Arial" w:cs="Arial"/>
          <w:sz w:val="22"/>
          <w:szCs w:val="22"/>
        </w:rPr>
        <w:t> </w:t>
      </w:r>
      <w:r w:rsidR="00CC11E2" w:rsidRPr="00DD76A2">
        <w:rPr>
          <w:rFonts w:ascii="Arial" w:hAnsi="Arial" w:cs="Arial"/>
          <w:sz w:val="22"/>
          <w:szCs w:val="22"/>
        </w:rPr>
        <w:t>930</w:t>
      </w:r>
      <w:r w:rsidR="00DD76A2">
        <w:rPr>
          <w:rFonts w:ascii="Arial" w:hAnsi="Arial" w:cs="Arial"/>
          <w:sz w:val="22"/>
          <w:szCs w:val="22"/>
        </w:rPr>
        <w:t xml:space="preserve">. </w:t>
      </w:r>
    </w:p>
    <w:p w14:paraId="10ED3949" w14:textId="2792F6CA" w:rsidR="00172767" w:rsidRPr="00F47E16" w:rsidRDefault="00172767" w:rsidP="00172767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47E16">
        <w:rPr>
          <w:rFonts w:ascii="Arial" w:hAnsi="Arial" w:cs="Arial"/>
          <w:color w:val="auto"/>
          <w:sz w:val="22"/>
          <w:szCs w:val="22"/>
        </w:rPr>
        <w:t>Ohlašovna požáru je vybavena řádem pro činnost a plní tyto úkoly:</w:t>
      </w:r>
    </w:p>
    <w:p w14:paraId="78D9EDBA" w14:textId="183137C1" w:rsidR="00172767" w:rsidRPr="00F47E16" w:rsidRDefault="00172767" w:rsidP="00172767">
      <w:pPr>
        <w:pStyle w:val="Default"/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47E16">
        <w:rPr>
          <w:rFonts w:ascii="Arial" w:hAnsi="Arial" w:cs="Arial"/>
          <w:color w:val="auto"/>
          <w:sz w:val="22"/>
          <w:szCs w:val="22"/>
        </w:rPr>
        <w:t xml:space="preserve">přebírá zprávu o požáru, mimořádné události nebo živelní pohromě, zjišťuje, kde k události došlo, o jakou událost se jedná, její rozsah, ohrožení, kdo a odkud událost hlásí, </w:t>
      </w:r>
    </w:p>
    <w:p w14:paraId="5B0FC33A" w14:textId="04BC5D4A" w:rsidR="00172767" w:rsidRPr="00F47E16" w:rsidRDefault="00172767" w:rsidP="00172767">
      <w:pPr>
        <w:pStyle w:val="Default"/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47E16">
        <w:rPr>
          <w:rFonts w:ascii="Arial" w:hAnsi="Arial" w:cs="Arial"/>
          <w:color w:val="auto"/>
          <w:sz w:val="22"/>
          <w:szCs w:val="22"/>
        </w:rPr>
        <w:lastRenderedPageBreak/>
        <w:t>vyhlašuje požární poplach místní jednotce požární ochrany a postupuje dle poplachového plánu a</w:t>
      </w:r>
    </w:p>
    <w:p w14:paraId="13FE9C12" w14:textId="0C8C165D" w:rsidR="00172767" w:rsidRPr="00F47E16" w:rsidRDefault="00172767" w:rsidP="00172767">
      <w:pPr>
        <w:pStyle w:val="Default"/>
        <w:numPr>
          <w:ilvl w:val="0"/>
          <w:numId w:val="25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47E16">
        <w:rPr>
          <w:rFonts w:ascii="Arial" w:hAnsi="Arial" w:cs="Arial"/>
          <w:color w:val="auto"/>
          <w:sz w:val="22"/>
          <w:szCs w:val="22"/>
        </w:rPr>
        <w:t xml:space="preserve">oznamuje nahlášenou událost </w:t>
      </w:r>
      <w:r w:rsidR="00F43ECF">
        <w:rPr>
          <w:rFonts w:ascii="Arial" w:hAnsi="Arial" w:cs="Arial"/>
          <w:color w:val="auto"/>
          <w:sz w:val="22"/>
          <w:szCs w:val="22"/>
        </w:rPr>
        <w:t>místně příslušnému operačnímu středisku HZS kraje</w:t>
      </w:r>
      <w:r w:rsidRPr="00F47E1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441A132" w14:textId="51FABB55" w:rsidR="00430EF1" w:rsidRPr="00430EF1" w:rsidRDefault="002D6DBF" w:rsidP="00430EF1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430EF1">
        <w:rPr>
          <w:rFonts w:ascii="Arial" w:hAnsi="Arial" w:cs="Arial"/>
          <w:color w:val="auto"/>
          <w:sz w:val="22"/>
          <w:szCs w:val="22"/>
        </w:rPr>
        <w:t>Dalšími místy zřízenými městem, odkud lze hlásit požár</w:t>
      </w:r>
      <w:r w:rsidR="00A4180E">
        <w:rPr>
          <w:rFonts w:ascii="Arial" w:hAnsi="Arial" w:cs="Arial"/>
          <w:color w:val="auto"/>
          <w:sz w:val="22"/>
          <w:szCs w:val="22"/>
        </w:rPr>
        <w:t>,</w:t>
      </w:r>
      <w:r w:rsidR="00E357CA" w:rsidRPr="00430EF1">
        <w:rPr>
          <w:rFonts w:ascii="Arial" w:hAnsi="Arial" w:cs="Arial"/>
          <w:color w:val="auto"/>
          <w:sz w:val="22"/>
          <w:szCs w:val="22"/>
        </w:rPr>
        <w:t xml:space="preserve"> </w:t>
      </w:r>
      <w:r w:rsidRPr="00430EF1">
        <w:rPr>
          <w:rFonts w:ascii="Arial" w:hAnsi="Arial" w:cs="Arial"/>
          <w:color w:val="auto"/>
          <w:sz w:val="22"/>
          <w:szCs w:val="22"/>
        </w:rPr>
        <w:t xml:space="preserve">a která jsou trvale označena </w:t>
      </w:r>
      <w:r w:rsidR="004C3AD6" w:rsidRPr="00F43ECF">
        <w:rPr>
          <w:rFonts w:ascii="Arial" w:hAnsi="Arial" w:cs="Arial"/>
          <w:color w:val="auto"/>
          <w:sz w:val="22"/>
          <w:szCs w:val="22"/>
        </w:rPr>
        <w:t xml:space="preserve">bezpečnostní </w:t>
      </w:r>
      <w:r w:rsidRPr="00F43ECF">
        <w:rPr>
          <w:rFonts w:ascii="Arial" w:hAnsi="Arial" w:cs="Arial"/>
          <w:color w:val="auto"/>
          <w:sz w:val="22"/>
          <w:szCs w:val="22"/>
        </w:rPr>
        <w:t xml:space="preserve">tabulkou </w:t>
      </w:r>
      <w:r w:rsidR="004C3AD6" w:rsidRPr="00F43ECF">
        <w:rPr>
          <w:rFonts w:ascii="Arial" w:hAnsi="Arial" w:cs="Arial"/>
          <w:color w:val="auto"/>
          <w:sz w:val="22"/>
          <w:szCs w:val="22"/>
        </w:rPr>
        <w:t xml:space="preserve">„pohotovostní telefon“ a tabulkou s telefonními čísly na složky </w:t>
      </w:r>
      <w:r w:rsidR="00F43ECF" w:rsidRPr="00F43ECF">
        <w:rPr>
          <w:rFonts w:ascii="Arial" w:hAnsi="Arial" w:cs="Arial"/>
          <w:color w:val="auto"/>
          <w:sz w:val="22"/>
          <w:szCs w:val="22"/>
        </w:rPr>
        <w:t>IZS</w:t>
      </w:r>
      <w:r w:rsidR="004C3AD6" w:rsidRPr="00F43ECF">
        <w:rPr>
          <w:rFonts w:ascii="Arial" w:hAnsi="Arial" w:cs="Arial"/>
          <w:color w:val="auto"/>
          <w:sz w:val="22"/>
          <w:szCs w:val="22"/>
        </w:rPr>
        <w:t xml:space="preserve">, </w:t>
      </w:r>
      <w:r w:rsidR="004C3AD6">
        <w:rPr>
          <w:rFonts w:ascii="Arial" w:hAnsi="Arial" w:cs="Arial"/>
          <w:color w:val="auto"/>
          <w:sz w:val="22"/>
          <w:szCs w:val="22"/>
        </w:rPr>
        <w:t>j</w:t>
      </w:r>
      <w:r w:rsidRPr="00430EF1">
        <w:rPr>
          <w:rFonts w:ascii="Arial" w:hAnsi="Arial" w:cs="Arial"/>
          <w:color w:val="auto"/>
          <w:sz w:val="22"/>
          <w:szCs w:val="22"/>
        </w:rPr>
        <w:t>sou</w:t>
      </w:r>
      <w:r w:rsidR="00430EF1">
        <w:rPr>
          <w:rFonts w:ascii="Arial" w:hAnsi="Arial" w:cs="Arial"/>
          <w:color w:val="auto"/>
          <w:sz w:val="22"/>
          <w:szCs w:val="22"/>
        </w:rPr>
        <w:t xml:space="preserve"> vstupní prostor</w:t>
      </w:r>
      <w:r w:rsidR="00DF2C18">
        <w:rPr>
          <w:rFonts w:ascii="Arial" w:hAnsi="Arial" w:cs="Arial"/>
          <w:color w:val="auto"/>
          <w:sz w:val="22"/>
          <w:szCs w:val="22"/>
        </w:rPr>
        <w:t>y</w:t>
      </w:r>
      <w:r w:rsidR="00430EF1">
        <w:rPr>
          <w:rFonts w:ascii="Arial" w:hAnsi="Arial" w:cs="Arial"/>
          <w:color w:val="auto"/>
          <w:sz w:val="22"/>
          <w:szCs w:val="22"/>
        </w:rPr>
        <w:t xml:space="preserve"> budov </w:t>
      </w:r>
      <w:r w:rsidR="007B00DB">
        <w:rPr>
          <w:rFonts w:ascii="Arial" w:hAnsi="Arial" w:cs="Arial"/>
          <w:color w:val="auto"/>
          <w:sz w:val="22"/>
          <w:szCs w:val="22"/>
        </w:rPr>
        <w:t>M</w:t>
      </w:r>
      <w:r w:rsidR="00430EF1">
        <w:rPr>
          <w:rFonts w:ascii="Arial" w:hAnsi="Arial" w:cs="Arial"/>
          <w:color w:val="auto"/>
          <w:sz w:val="22"/>
          <w:szCs w:val="22"/>
        </w:rPr>
        <w:t>ěstského úřadu</w:t>
      </w:r>
      <w:r w:rsidR="007B00DB">
        <w:rPr>
          <w:rFonts w:ascii="Arial" w:hAnsi="Arial" w:cs="Arial"/>
          <w:color w:val="auto"/>
          <w:sz w:val="22"/>
          <w:szCs w:val="22"/>
        </w:rPr>
        <w:t xml:space="preserve"> Rožnov p</w:t>
      </w:r>
      <w:r w:rsidR="00EC3C22">
        <w:rPr>
          <w:rFonts w:ascii="Arial" w:hAnsi="Arial" w:cs="Arial"/>
          <w:color w:val="auto"/>
          <w:sz w:val="22"/>
          <w:szCs w:val="22"/>
        </w:rPr>
        <w:t>od</w:t>
      </w:r>
      <w:r w:rsidR="007B00DB">
        <w:rPr>
          <w:rFonts w:ascii="Arial" w:hAnsi="Arial" w:cs="Arial"/>
          <w:color w:val="auto"/>
          <w:sz w:val="22"/>
          <w:szCs w:val="22"/>
        </w:rPr>
        <w:t xml:space="preserve"> Radh</w:t>
      </w:r>
      <w:r w:rsidR="00EC3C22">
        <w:rPr>
          <w:rFonts w:ascii="Arial" w:hAnsi="Arial" w:cs="Arial"/>
          <w:color w:val="auto"/>
          <w:sz w:val="22"/>
          <w:szCs w:val="22"/>
        </w:rPr>
        <w:t>oštěm</w:t>
      </w:r>
      <w:r w:rsidR="007B00DB">
        <w:rPr>
          <w:rFonts w:ascii="Arial" w:hAnsi="Arial" w:cs="Arial"/>
          <w:color w:val="auto"/>
          <w:sz w:val="22"/>
          <w:szCs w:val="22"/>
        </w:rPr>
        <w:t xml:space="preserve">, tj. na adrese Masarykovo náměstí 128, Palackého 480, Letenská 1918. </w:t>
      </w:r>
    </w:p>
    <w:p w14:paraId="0857DD7B" w14:textId="4C1824DD" w:rsidR="000E5CF2" w:rsidRPr="00F47E16" w:rsidRDefault="000E5CF2" w:rsidP="00193A83">
      <w:pPr>
        <w:pStyle w:val="Defaul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47E16">
        <w:rPr>
          <w:rFonts w:ascii="Arial" w:hAnsi="Arial" w:cs="Arial"/>
          <w:color w:val="auto"/>
          <w:sz w:val="22"/>
          <w:szCs w:val="22"/>
        </w:rPr>
        <w:t>Pro telefonické ohlášení požáru nebo jiné mimořádné události se</w:t>
      </w:r>
      <w:r w:rsidR="00C14C78" w:rsidRPr="00F47E16">
        <w:rPr>
          <w:rFonts w:ascii="Arial" w:hAnsi="Arial" w:cs="Arial"/>
          <w:color w:val="auto"/>
          <w:sz w:val="22"/>
          <w:szCs w:val="22"/>
        </w:rPr>
        <w:t xml:space="preserve"> také</w:t>
      </w:r>
      <w:r w:rsidRPr="00F47E16">
        <w:rPr>
          <w:rFonts w:ascii="Arial" w:hAnsi="Arial" w:cs="Arial"/>
          <w:color w:val="auto"/>
          <w:sz w:val="22"/>
          <w:szCs w:val="22"/>
        </w:rPr>
        <w:t xml:space="preserve"> používá číslo tísňové linky 150, případně jednotné evropské číslo tísňového volání 112.</w:t>
      </w:r>
    </w:p>
    <w:p w14:paraId="462B8353" w14:textId="20A5B3CE" w:rsidR="002D6DBF" w:rsidRPr="000C5A06" w:rsidRDefault="002D6DBF" w:rsidP="00995E6D">
      <w:pPr>
        <w:pStyle w:val="Default"/>
        <w:spacing w:before="120"/>
        <w:ind w:left="720"/>
        <w:jc w:val="both"/>
        <w:rPr>
          <w:rFonts w:ascii="Arial" w:hAnsi="Arial" w:cs="Arial"/>
        </w:rPr>
      </w:pPr>
      <w:r w:rsidRPr="000C5A06">
        <w:rPr>
          <w:rFonts w:ascii="Arial" w:hAnsi="Arial" w:cs="Arial"/>
          <w:color w:val="auto"/>
        </w:rPr>
        <w:tab/>
      </w:r>
    </w:p>
    <w:p w14:paraId="3541B706" w14:textId="324D4034" w:rsidR="00DA5E3A" w:rsidRPr="000C5A06" w:rsidRDefault="00DA5E3A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E06E74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8</w:t>
      </w:r>
      <w:r w:rsidR="004026C8" w:rsidRPr="000C5A06">
        <w:rPr>
          <w:rFonts w:ascii="Arial" w:hAnsi="Arial" w:cs="Arial"/>
          <w:b/>
          <w:bCs/>
        </w:rPr>
        <w:t xml:space="preserve"> </w:t>
      </w:r>
    </w:p>
    <w:p w14:paraId="350A83BC" w14:textId="729F574A" w:rsidR="002D6DBF" w:rsidRPr="000C5A06" w:rsidRDefault="002D6DBF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Způsob vyhlášení požárního poplachu v</w:t>
      </w:r>
      <w:r w:rsidR="005F3A04" w:rsidRPr="000C5A06">
        <w:rPr>
          <w:rFonts w:ascii="Arial" w:hAnsi="Arial" w:cs="Arial"/>
          <w:b/>
          <w:bCs/>
        </w:rPr>
        <w:t>e městě</w:t>
      </w:r>
    </w:p>
    <w:p w14:paraId="2FA59632" w14:textId="77777777" w:rsidR="007C1419" w:rsidRPr="00193A83" w:rsidRDefault="002D6DBF" w:rsidP="00193A83">
      <w:pPr>
        <w:pStyle w:val="Defaul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93A83">
        <w:rPr>
          <w:rFonts w:ascii="Arial" w:hAnsi="Arial" w:cs="Arial"/>
          <w:sz w:val="22"/>
          <w:szCs w:val="22"/>
        </w:rPr>
        <w:t>Vyhlášení požárního poplachu ve městě se provádí</w:t>
      </w:r>
      <w:r w:rsidR="007C1419" w:rsidRPr="00193A83">
        <w:rPr>
          <w:rFonts w:ascii="Arial" w:hAnsi="Arial" w:cs="Arial"/>
          <w:sz w:val="22"/>
          <w:szCs w:val="22"/>
        </w:rPr>
        <w:t>:</w:t>
      </w:r>
    </w:p>
    <w:p w14:paraId="548114F6" w14:textId="3BD7F83D" w:rsidR="002D6DBF" w:rsidRPr="004C3AD6" w:rsidRDefault="002D6DBF" w:rsidP="00193A83">
      <w:pPr>
        <w:pStyle w:val="Defaul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C3AD6">
        <w:rPr>
          <w:rFonts w:ascii="Arial" w:hAnsi="Arial" w:cs="Arial"/>
          <w:color w:val="auto"/>
          <w:sz w:val="22"/>
          <w:szCs w:val="22"/>
        </w:rPr>
        <w:t xml:space="preserve">signálem „POŽÁRNÍ POPLACH“, který je vyhlašován přerušovaným tónem </w:t>
      </w:r>
      <w:r w:rsidR="001C301C" w:rsidRPr="004C3AD6">
        <w:rPr>
          <w:rFonts w:ascii="Arial" w:hAnsi="Arial" w:cs="Arial"/>
          <w:color w:val="auto"/>
          <w:sz w:val="22"/>
          <w:szCs w:val="22"/>
        </w:rPr>
        <w:t xml:space="preserve">sirény po dobu jedné minuty (25 </w:t>
      </w:r>
      <w:r w:rsidR="005E1B4D" w:rsidRPr="004C3AD6">
        <w:rPr>
          <w:rFonts w:ascii="Arial" w:hAnsi="Arial" w:cs="Arial"/>
          <w:color w:val="auto"/>
          <w:sz w:val="22"/>
          <w:szCs w:val="22"/>
        </w:rPr>
        <w:t>sec.</w:t>
      </w:r>
      <w:r w:rsidR="005F3A04" w:rsidRPr="004C3AD6">
        <w:rPr>
          <w:rFonts w:ascii="Arial" w:hAnsi="Arial" w:cs="Arial"/>
          <w:color w:val="auto"/>
          <w:sz w:val="22"/>
          <w:szCs w:val="22"/>
        </w:rPr>
        <w:t xml:space="preserve"> trvalý</w:t>
      </w:r>
      <w:r w:rsidR="001C301C" w:rsidRPr="004C3AD6">
        <w:rPr>
          <w:rFonts w:ascii="Arial" w:hAnsi="Arial" w:cs="Arial"/>
          <w:color w:val="auto"/>
          <w:sz w:val="22"/>
          <w:szCs w:val="22"/>
        </w:rPr>
        <w:t xml:space="preserve"> tón – 10 </w:t>
      </w:r>
      <w:r w:rsidR="005E1B4D" w:rsidRPr="004C3AD6">
        <w:rPr>
          <w:rFonts w:ascii="Arial" w:hAnsi="Arial" w:cs="Arial"/>
          <w:color w:val="auto"/>
          <w:sz w:val="22"/>
          <w:szCs w:val="22"/>
        </w:rPr>
        <w:t>sec.</w:t>
      </w:r>
      <w:r w:rsidR="005F3A04" w:rsidRPr="004C3AD6">
        <w:rPr>
          <w:rFonts w:ascii="Arial" w:hAnsi="Arial" w:cs="Arial"/>
          <w:color w:val="auto"/>
          <w:sz w:val="22"/>
          <w:szCs w:val="22"/>
        </w:rPr>
        <w:t xml:space="preserve"> </w:t>
      </w:r>
      <w:r w:rsidR="001C301C" w:rsidRPr="004C3AD6">
        <w:rPr>
          <w:rFonts w:ascii="Arial" w:hAnsi="Arial" w:cs="Arial"/>
          <w:color w:val="auto"/>
          <w:sz w:val="22"/>
          <w:szCs w:val="22"/>
        </w:rPr>
        <w:t>pauza – 25</w:t>
      </w:r>
      <w:r w:rsidR="005F3A04" w:rsidRPr="004C3AD6">
        <w:rPr>
          <w:rFonts w:ascii="Arial" w:hAnsi="Arial" w:cs="Arial"/>
          <w:color w:val="auto"/>
          <w:sz w:val="22"/>
          <w:szCs w:val="22"/>
        </w:rPr>
        <w:t xml:space="preserve"> </w:t>
      </w:r>
      <w:r w:rsidR="005E1B4D" w:rsidRPr="004C3AD6">
        <w:rPr>
          <w:rFonts w:ascii="Arial" w:hAnsi="Arial" w:cs="Arial"/>
          <w:color w:val="auto"/>
          <w:sz w:val="22"/>
          <w:szCs w:val="22"/>
        </w:rPr>
        <w:t>sec.</w:t>
      </w:r>
      <w:r w:rsidR="005F3A04" w:rsidRPr="004C3AD6">
        <w:rPr>
          <w:rFonts w:ascii="Arial" w:hAnsi="Arial" w:cs="Arial"/>
          <w:color w:val="auto"/>
          <w:sz w:val="22"/>
          <w:szCs w:val="22"/>
        </w:rPr>
        <w:t xml:space="preserve"> trvalý</w:t>
      </w:r>
      <w:r w:rsidR="001C301C" w:rsidRPr="004C3AD6">
        <w:rPr>
          <w:rFonts w:ascii="Arial" w:hAnsi="Arial" w:cs="Arial"/>
          <w:color w:val="auto"/>
          <w:sz w:val="22"/>
          <w:szCs w:val="22"/>
        </w:rPr>
        <w:t xml:space="preserve"> tón)</w:t>
      </w:r>
      <w:r w:rsidR="005F6CF6" w:rsidRPr="004C3AD6">
        <w:rPr>
          <w:rFonts w:ascii="Arial" w:hAnsi="Arial" w:cs="Arial"/>
          <w:color w:val="auto"/>
          <w:sz w:val="22"/>
          <w:szCs w:val="22"/>
        </w:rPr>
        <w:t>,</w:t>
      </w:r>
    </w:p>
    <w:p w14:paraId="66F350A6" w14:textId="199B6DEF" w:rsidR="001C301C" w:rsidRPr="00F43ECF" w:rsidRDefault="001C301C" w:rsidP="00193A83">
      <w:pPr>
        <w:pStyle w:val="Defaul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43ECF">
        <w:rPr>
          <w:rFonts w:ascii="Arial" w:hAnsi="Arial" w:cs="Arial"/>
          <w:color w:val="auto"/>
          <w:sz w:val="22"/>
          <w:szCs w:val="22"/>
        </w:rPr>
        <w:t>signálem „POŽÁRNÍ POPLACH“</w:t>
      </w:r>
      <w:r w:rsidR="005E1B4D" w:rsidRPr="00F43ECF">
        <w:rPr>
          <w:rFonts w:ascii="Arial" w:hAnsi="Arial" w:cs="Arial"/>
          <w:color w:val="auto"/>
          <w:sz w:val="22"/>
          <w:szCs w:val="22"/>
        </w:rPr>
        <w:t xml:space="preserve"> vyhlašovaným elektr</w:t>
      </w:r>
      <w:r w:rsidR="00A64972" w:rsidRPr="00F43ECF">
        <w:rPr>
          <w:rFonts w:ascii="Arial" w:hAnsi="Arial" w:cs="Arial"/>
          <w:color w:val="auto"/>
          <w:sz w:val="22"/>
          <w:szCs w:val="22"/>
        </w:rPr>
        <w:t>oni</w:t>
      </w:r>
      <w:r w:rsidR="005E1B4D" w:rsidRPr="00F43ECF">
        <w:rPr>
          <w:rFonts w:ascii="Arial" w:hAnsi="Arial" w:cs="Arial"/>
          <w:color w:val="auto"/>
          <w:sz w:val="22"/>
          <w:szCs w:val="22"/>
        </w:rPr>
        <w:t>ckou sirénou nebo varovným a informačním systémem města</w:t>
      </w:r>
      <w:r w:rsidRPr="00F43ECF">
        <w:rPr>
          <w:rFonts w:ascii="Arial" w:hAnsi="Arial" w:cs="Arial"/>
          <w:color w:val="auto"/>
          <w:sz w:val="22"/>
          <w:szCs w:val="22"/>
        </w:rPr>
        <w:t xml:space="preserve"> </w:t>
      </w:r>
      <w:r w:rsidR="00E93C82" w:rsidRPr="00F43ECF">
        <w:rPr>
          <w:rFonts w:ascii="Arial" w:hAnsi="Arial" w:cs="Arial"/>
          <w:color w:val="auto"/>
          <w:sz w:val="22"/>
          <w:szCs w:val="22"/>
        </w:rPr>
        <w:t>přerušovaným tónem sirény po dobu jedné minuty (25 sec. trvalý tón – 10 sec. pauza – 25 sec. trvalý tón)</w:t>
      </w:r>
      <w:r w:rsidR="00F43ECF" w:rsidRPr="00F43ECF">
        <w:rPr>
          <w:rFonts w:ascii="Arial" w:hAnsi="Arial" w:cs="Arial"/>
          <w:color w:val="auto"/>
          <w:sz w:val="22"/>
          <w:szCs w:val="22"/>
        </w:rPr>
        <w:t>.</w:t>
      </w:r>
    </w:p>
    <w:p w14:paraId="03FDF423" w14:textId="735CBB88" w:rsidR="009F24E3" w:rsidRPr="005E1B4D" w:rsidRDefault="00660C25" w:rsidP="005E1B4D">
      <w:pPr>
        <w:pStyle w:val="Defaul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93A83">
        <w:rPr>
          <w:rFonts w:ascii="Arial" w:hAnsi="Arial" w:cs="Arial"/>
          <w:color w:val="auto"/>
          <w:sz w:val="22"/>
          <w:szCs w:val="22"/>
        </w:rPr>
        <w:t>V</w:t>
      </w:r>
      <w:r w:rsidR="001C301C" w:rsidRPr="00193A83">
        <w:rPr>
          <w:rFonts w:ascii="Arial" w:hAnsi="Arial" w:cs="Arial"/>
          <w:color w:val="auto"/>
          <w:sz w:val="22"/>
          <w:szCs w:val="22"/>
        </w:rPr>
        <w:t> případě poruchy</w:t>
      </w:r>
      <w:r w:rsidRPr="00193A83">
        <w:rPr>
          <w:rFonts w:ascii="Arial" w:hAnsi="Arial" w:cs="Arial"/>
          <w:color w:val="auto"/>
          <w:sz w:val="22"/>
          <w:szCs w:val="22"/>
        </w:rPr>
        <w:t xml:space="preserve"> výše uvedených</w:t>
      </w:r>
      <w:r w:rsidR="001C301C" w:rsidRPr="00193A83">
        <w:rPr>
          <w:rFonts w:ascii="Arial" w:hAnsi="Arial" w:cs="Arial"/>
          <w:color w:val="auto"/>
          <w:sz w:val="22"/>
          <w:szCs w:val="22"/>
        </w:rPr>
        <w:t xml:space="preserve"> technických </w:t>
      </w:r>
      <w:r w:rsidR="001C301C" w:rsidRPr="00193A83">
        <w:rPr>
          <w:rFonts w:ascii="Arial" w:hAnsi="Arial" w:cs="Arial"/>
          <w:sz w:val="22"/>
          <w:szCs w:val="22"/>
        </w:rPr>
        <w:t>zařízení</w:t>
      </w:r>
      <w:r w:rsidR="0061534F" w:rsidRPr="00193A83">
        <w:rPr>
          <w:rFonts w:ascii="Arial" w:hAnsi="Arial" w:cs="Arial"/>
          <w:sz w:val="22"/>
          <w:szCs w:val="22"/>
        </w:rPr>
        <w:t xml:space="preserve"> </w:t>
      </w:r>
      <w:r w:rsidR="001C301C" w:rsidRPr="00193A83">
        <w:rPr>
          <w:rFonts w:ascii="Arial" w:hAnsi="Arial" w:cs="Arial"/>
          <w:sz w:val="22"/>
          <w:szCs w:val="22"/>
        </w:rPr>
        <w:t>pro vyhlášení požárního poplachu</w:t>
      </w:r>
      <w:r w:rsidR="005E1B4D">
        <w:rPr>
          <w:rFonts w:ascii="Arial" w:hAnsi="Arial" w:cs="Arial"/>
          <w:sz w:val="22"/>
          <w:szCs w:val="22"/>
        </w:rPr>
        <w:t xml:space="preserve"> se požární poplach ve městě vyhlašuje z</w:t>
      </w:r>
      <w:r w:rsidR="0080059E">
        <w:rPr>
          <w:rFonts w:ascii="Arial" w:hAnsi="Arial" w:cs="Arial"/>
          <w:sz w:val="22"/>
          <w:szCs w:val="22"/>
        </w:rPr>
        <w:t> mobilních prostředků</w:t>
      </w:r>
      <w:r w:rsidR="005D39FB" w:rsidRPr="005E1B4D">
        <w:rPr>
          <w:rFonts w:ascii="Arial" w:hAnsi="Arial" w:cs="Arial"/>
          <w:color w:val="auto"/>
          <w:sz w:val="22"/>
          <w:szCs w:val="22"/>
        </w:rPr>
        <w:t xml:space="preserve"> </w:t>
      </w:r>
      <w:r w:rsidR="001C301C" w:rsidRPr="005E1B4D">
        <w:rPr>
          <w:rFonts w:ascii="Arial" w:hAnsi="Arial" w:cs="Arial"/>
          <w:color w:val="auto"/>
          <w:sz w:val="22"/>
          <w:szCs w:val="22"/>
        </w:rPr>
        <w:t xml:space="preserve">Městské policie Rožnov pod Radhoštěm </w:t>
      </w:r>
      <w:r w:rsidR="005E1B4D">
        <w:rPr>
          <w:rFonts w:ascii="Arial" w:hAnsi="Arial" w:cs="Arial"/>
          <w:color w:val="auto"/>
          <w:sz w:val="22"/>
          <w:szCs w:val="22"/>
        </w:rPr>
        <w:t>a</w:t>
      </w:r>
      <w:r w:rsidR="005D39FB" w:rsidRPr="005E1B4D">
        <w:rPr>
          <w:rFonts w:ascii="Arial" w:hAnsi="Arial" w:cs="Arial"/>
          <w:color w:val="auto"/>
          <w:sz w:val="22"/>
          <w:szCs w:val="22"/>
        </w:rPr>
        <w:t xml:space="preserve"> </w:t>
      </w:r>
      <w:r w:rsidR="001C301C" w:rsidRPr="005E1B4D">
        <w:rPr>
          <w:rFonts w:ascii="Arial" w:hAnsi="Arial" w:cs="Arial"/>
          <w:color w:val="auto"/>
          <w:sz w:val="22"/>
          <w:szCs w:val="22"/>
        </w:rPr>
        <w:t xml:space="preserve">vozidel </w:t>
      </w:r>
      <w:r w:rsidR="005D39FB" w:rsidRPr="005E1B4D">
        <w:rPr>
          <w:rFonts w:ascii="Arial" w:hAnsi="Arial" w:cs="Arial"/>
          <w:color w:val="auto"/>
          <w:sz w:val="22"/>
          <w:szCs w:val="22"/>
        </w:rPr>
        <w:t>požární oc</w:t>
      </w:r>
      <w:r w:rsidR="005D39FB" w:rsidRPr="001E08DB">
        <w:rPr>
          <w:rFonts w:ascii="Arial" w:hAnsi="Arial" w:cs="Arial"/>
          <w:color w:val="auto"/>
          <w:sz w:val="22"/>
          <w:szCs w:val="22"/>
        </w:rPr>
        <w:t>hrany</w:t>
      </w:r>
      <w:r w:rsidR="005E1B4D" w:rsidRPr="001E08DB">
        <w:rPr>
          <w:rFonts w:ascii="Arial" w:hAnsi="Arial" w:cs="Arial"/>
          <w:color w:val="auto"/>
          <w:sz w:val="22"/>
          <w:szCs w:val="22"/>
        </w:rPr>
        <w:t xml:space="preserve">, popř. </w:t>
      </w:r>
      <w:r w:rsidR="0091203D" w:rsidRPr="001E08DB">
        <w:rPr>
          <w:rFonts w:ascii="Arial" w:hAnsi="Arial" w:cs="Arial"/>
          <w:color w:val="auto"/>
          <w:sz w:val="22"/>
          <w:szCs w:val="22"/>
        </w:rPr>
        <w:t>mobilní</w:t>
      </w:r>
      <w:r w:rsidR="001E08DB" w:rsidRPr="001E08DB">
        <w:rPr>
          <w:rFonts w:ascii="Arial" w:hAnsi="Arial" w:cs="Arial"/>
          <w:color w:val="auto"/>
          <w:sz w:val="22"/>
          <w:szCs w:val="22"/>
        </w:rPr>
        <w:t>m</w:t>
      </w:r>
      <w:r w:rsidR="0091203D" w:rsidRPr="001E08DB">
        <w:rPr>
          <w:rFonts w:ascii="Arial" w:hAnsi="Arial" w:cs="Arial"/>
          <w:color w:val="auto"/>
          <w:sz w:val="22"/>
          <w:szCs w:val="22"/>
        </w:rPr>
        <w:t xml:space="preserve"> rozhla</w:t>
      </w:r>
      <w:r w:rsidR="001E08DB" w:rsidRPr="001E08DB">
        <w:rPr>
          <w:rFonts w:ascii="Arial" w:hAnsi="Arial" w:cs="Arial"/>
          <w:color w:val="auto"/>
          <w:sz w:val="22"/>
          <w:szCs w:val="22"/>
        </w:rPr>
        <w:t>sem (tzv. MUNIPOLIS</w:t>
      </w:r>
      <w:r w:rsidR="001E08DB" w:rsidRPr="00A4180E">
        <w:rPr>
          <w:rFonts w:ascii="Arial" w:hAnsi="Arial" w:cs="Arial"/>
          <w:color w:val="auto"/>
          <w:sz w:val="22"/>
          <w:szCs w:val="22"/>
        </w:rPr>
        <w:t>)</w:t>
      </w:r>
      <w:r w:rsidR="00C7567A" w:rsidRPr="00A4180E">
        <w:rPr>
          <w:rFonts w:ascii="Arial" w:hAnsi="Arial" w:cs="Arial"/>
          <w:color w:val="auto"/>
          <w:sz w:val="22"/>
          <w:szCs w:val="22"/>
        </w:rPr>
        <w:t xml:space="preserve"> nebo jiný</w:t>
      </w:r>
      <w:r w:rsidR="00E06E74" w:rsidRPr="00A4180E">
        <w:rPr>
          <w:rFonts w:ascii="Arial" w:hAnsi="Arial" w:cs="Arial"/>
          <w:color w:val="auto"/>
          <w:sz w:val="22"/>
          <w:szCs w:val="22"/>
        </w:rPr>
        <w:t>m</w:t>
      </w:r>
      <w:r w:rsidR="00C7567A" w:rsidRPr="00A4180E">
        <w:rPr>
          <w:rFonts w:ascii="Arial" w:hAnsi="Arial" w:cs="Arial"/>
          <w:color w:val="auto"/>
          <w:sz w:val="22"/>
          <w:szCs w:val="22"/>
        </w:rPr>
        <w:t xml:space="preserve"> náhradní</w:t>
      </w:r>
      <w:r w:rsidR="00E06E74" w:rsidRPr="00A4180E">
        <w:rPr>
          <w:rFonts w:ascii="Arial" w:hAnsi="Arial" w:cs="Arial"/>
          <w:color w:val="auto"/>
          <w:sz w:val="22"/>
          <w:szCs w:val="22"/>
        </w:rPr>
        <w:t>m</w:t>
      </w:r>
      <w:r w:rsidR="00C7567A" w:rsidRPr="00A4180E">
        <w:rPr>
          <w:rFonts w:ascii="Arial" w:hAnsi="Arial" w:cs="Arial"/>
          <w:color w:val="auto"/>
          <w:sz w:val="22"/>
          <w:szCs w:val="22"/>
        </w:rPr>
        <w:t xml:space="preserve"> způsob</w:t>
      </w:r>
      <w:r w:rsidR="00E06E74" w:rsidRPr="00A4180E">
        <w:rPr>
          <w:rFonts w:ascii="Arial" w:hAnsi="Arial" w:cs="Arial"/>
          <w:color w:val="auto"/>
          <w:sz w:val="22"/>
          <w:szCs w:val="22"/>
        </w:rPr>
        <w:t>em</w:t>
      </w:r>
      <w:r w:rsidR="00C7567A" w:rsidRPr="00A4180E">
        <w:rPr>
          <w:rFonts w:ascii="Arial" w:hAnsi="Arial" w:cs="Arial"/>
          <w:color w:val="auto"/>
          <w:sz w:val="22"/>
          <w:szCs w:val="22"/>
        </w:rPr>
        <w:t>.</w:t>
      </w:r>
    </w:p>
    <w:p w14:paraId="04FB903E" w14:textId="77777777" w:rsidR="001C301C" w:rsidRPr="00193A83" w:rsidRDefault="001C301C" w:rsidP="00193A83">
      <w:pPr>
        <w:pStyle w:val="Default"/>
        <w:spacing w:before="120" w:line="276" w:lineRule="auto"/>
        <w:ind w:left="1068"/>
        <w:rPr>
          <w:rFonts w:ascii="Arial" w:hAnsi="Arial" w:cs="Arial"/>
          <w:sz w:val="22"/>
          <w:szCs w:val="22"/>
        </w:rPr>
      </w:pPr>
    </w:p>
    <w:p w14:paraId="19D02A06" w14:textId="4BE70ECB" w:rsidR="002D6DBF" w:rsidRPr="000C5A06" w:rsidRDefault="002D6DBF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E06E74">
        <w:rPr>
          <w:rFonts w:ascii="Arial" w:hAnsi="Arial" w:cs="Arial"/>
          <w:b/>
          <w:bCs/>
        </w:rPr>
        <w:t>.</w:t>
      </w:r>
      <w:r w:rsidRPr="000C5A06">
        <w:rPr>
          <w:rFonts w:ascii="Arial" w:hAnsi="Arial" w:cs="Arial"/>
          <w:b/>
          <w:bCs/>
        </w:rPr>
        <w:t xml:space="preserve"> 9</w:t>
      </w:r>
    </w:p>
    <w:p w14:paraId="48390BAE" w14:textId="722F395C" w:rsidR="001C301C" w:rsidRPr="000C5A06" w:rsidRDefault="001C301C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Seznam sil a prostředků jednotek požární ochrany</w:t>
      </w:r>
    </w:p>
    <w:p w14:paraId="54E7DB41" w14:textId="7B469C03" w:rsidR="001C301C" w:rsidRPr="00193A83" w:rsidRDefault="001C301C" w:rsidP="00193A83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93A83">
        <w:rPr>
          <w:rFonts w:ascii="Arial" w:hAnsi="Arial" w:cs="Arial"/>
          <w:sz w:val="22"/>
          <w:szCs w:val="22"/>
        </w:rPr>
        <w:t>Seznam sil a prostředků jednotek požární ochrany podle výpisu z</w:t>
      </w:r>
      <w:r w:rsidR="00A4180E">
        <w:rPr>
          <w:rFonts w:ascii="Arial" w:hAnsi="Arial" w:cs="Arial"/>
          <w:sz w:val="22"/>
          <w:szCs w:val="22"/>
        </w:rPr>
        <w:t xml:space="preserve"> nařízení</w:t>
      </w:r>
      <w:r w:rsidRPr="00193A83">
        <w:rPr>
          <w:rFonts w:ascii="Arial" w:hAnsi="Arial" w:cs="Arial"/>
          <w:sz w:val="22"/>
          <w:szCs w:val="22"/>
        </w:rPr>
        <w:t> požárního poplachového plánu Zlínského kraje</w:t>
      </w:r>
      <w:r w:rsidR="00A4180E">
        <w:rPr>
          <w:rFonts w:ascii="Arial" w:hAnsi="Arial" w:cs="Arial"/>
          <w:sz w:val="22"/>
          <w:szCs w:val="22"/>
        </w:rPr>
        <w:t xml:space="preserve"> </w:t>
      </w:r>
      <w:r w:rsidRPr="00193A83">
        <w:rPr>
          <w:rFonts w:ascii="Arial" w:hAnsi="Arial" w:cs="Arial"/>
          <w:sz w:val="22"/>
          <w:szCs w:val="22"/>
        </w:rPr>
        <w:t>je uveden v příloze č. 1</w:t>
      </w:r>
      <w:r w:rsidR="00A22413">
        <w:rPr>
          <w:rFonts w:ascii="Arial" w:hAnsi="Arial" w:cs="Arial"/>
          <w:sz w:val="22"/>
          <w:szCs w:val="22"/>
        </w:rPr>
        <w:t xml:space="preserve"> této vyhlášky</w:t>
      </w:r>
      <w:r w:rsidRPr="00193A83">
        <w:rPr>
          <w:rFonts w:ascii="Arial" w:hAnsi="Arial" w:cs="Arial"/>
          <w:sz w:val="22"/>
          <w:szCs w:val="22"/>
        </w:rPr>
        <w:t>.</w:t>
      </w:r>
    </w:p>
    <w:p w14:paraId="2A8E2728" w14:textId="77777777" w:rsidR="001C301C" w:rsidRPr="00193A83" w:rsidRDefault="001C301C" w:rsidP="00193A83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FA3C5C6" w14:textId="77777777" w:rsidR="00411284" w:rsidRDefault="00411284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14:paraId="01873617" w14:textId="77777777" w:rsidR="00411284" w:rsidRDefault="00411284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14:paraId="0DDCFAD3" w14:textId="68E703BC" w:rsidR="002D6DBF" w:rsidRPr="000C5A06" w:rsidRDefault="002D6DBF" w:rsidP="00DA5E3A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D20DD4">
        <w:rPr>
          <w:rFonts w:ascii="Arial" w:hAnsi="Arial" w:cs="Arial"/>
          <w:b/>
          <w:bCs/>
        </w:rPr>
        <w:t xml:space="preserve">. </w:t>
      </w:r>
      <w:r w:rsidRPr="000C5A06">
        <w:rPr>
          <w:rFonts w:ascii="Arial" w:hAnsi="Arial" w:cs="Arial"/>
          <w:b/>
          <w:bCs/>
        </w:rPr>
        <w:t>10</w:t>
      </w:r>
    </w:p>
    <w:p w14:paraId="504FC82F" w14:textId="77777777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 xml:space="preserve">Zrušovací ustanovení </w:t>
      </w:r>
    </w:p>
    <w:p w14:paraId="11124FC1" w14:textId="61E97780" w:rsidR="004026C8" w:rsidRPr="00DD24FC" w:rsidRDefault="00B64964" w:rsidP="00DD24FC">
      <w:pPr>
        <w:pStyle w:val="Default"/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Nabytím účinnosti této vyhlášky se </w:t>
      </w:r>
      <w:r w:rsidR="001C301C" w:rsidRPr="00193A83">
        <w:rPr>
          <w:rFonts w:ascii="Arial" w:hAnsi="Arial" w:cs="Arial"/>
          <w:bCs/>
          <w:color w:val="auto"/>
          <w:sz w:val="22"/>
          <w:szCs w:val="22"/>
        </w:rPr>
        <w:t>ruší obecně závazná vyhláška</w:t>
      </w: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 č. 6/2006</w:t>
      </w:r>
      <w:r w:rsidR="00856DBF">
        <w:rPr>
          <w:rFonts w:ascii="Arial" w:hAnsi="Arial" w:cs="Arial"/>
          <w:bCs/>
          <w:color w:val="auto"/>
          <w:sz w:val="22"/>
          <w:szCs w:val="22"/>
        </w:rPr>
        <w:t>,</w:t>
      </w: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 Požární řád města Rožnov</w:t>
      </w:r>
      <w:r w:rsidR="00D437AC">
        <w:rPr>
          <w:rFonts w:ascii="Arial" w:hAnsi="Arial" w:cs="Arial"/>
          <w:bCs/>
          <w:color w:val="auto"/>
          <w:sz w:val="22"/>
          <w:szCs w:val="22"/>
        </w:rPr>
        <w:t>a</w:t>
      </w: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 pod Radhoštěm</w:t>
      </w:r>
      <w:r w:rsidR="00856DBF">
        <w:rPr>
          <w:rFonts w:ascii="Arial" w:hAnsi="Arial" w:cs="Arial"/>
          <w:bCs/>
          <w:color w:val="auto"/>
          <w:sz w:val="22"/>
          <w:szCs w:val="22"/>
        </w:rPr>
        <w:t>,</w:t>
      </w: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 ze dne 5.9.2006 a obecně závazná vyhláška</w:t>
      </w:r>
      <w:r w:rsidR="001C301C" w:rsidRPr="00193A83">
        <w:rPr>
          <w:rFonts w:ascii="Arial" w:hAnsi="Arial" w:cs="Arial"/>
          <w:bCs/>
          <w:color w:val="auto"/>
          <w:sz w:val="22"/>
          <w:szCs w:val="22"/>
        </w:rPr>
        <w:t xml:space="preserve"> č. 9/2006</w:t>
      </w:r>
      <w:r w:rsidRPr="00193A83">
        <w:rPr>
          <w:rFonts w:ascii="Arial" w:hAnsi="Arial" w:cs="Arial"/>
          <w:bCs/>
          <w:color w:val="auto"/>
          <w:sz w:val="22"/>
          <w:szCs w:val="22"/>
        </w:rPr>
        <w:t>, kterou se mění obecně závazná vyhláška č. 6/2006</w:t>
      </w:r>
      <w:r w:rsidR="00856DBF">
        <w:rPr>
          <w:rFonts w:ascii="Arial" w:hAnsi="Arial" w:cs="Arial"/>
          <w:bCs/>
          <w:color w:val="auto"/>
          <w:sz w:val="22"/>
          <w:szCs w:val="22"/>
        </w:rPr>
        <w:t>,</w:t>
      </w: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 Požární řád města Rožnov pod Radhoštěm</w:t>
      </w:r>
      <w:r w:rsidR="00856DBF">
        <w:rPr>
          <w:rFonts w:ascii="Arial" w:hAnsi="Arial" w:cs="Arial"/>
          <w:bCs/>
          <w:color w:val="auto"/>
          <w:sz w:val="22"/>
          <w:szCs w:val="22"/>
        </w:rPr>
        <w:t>,</w:t>
      </w:r>
      <w:r w:rsidRPr="00193A83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1C301C" w:rsidRPr="00193A83">
        <w:rPr>
          <w:rFonts w:ascii="Arial" w:hAnsi="Arial" w:cs="Arial"/>
          <w:bCs/>
          <w:color w:val="auto"/>
          <w:sz w:val="22"/>
          <w:szCs w:val="22"/>
        </w:rPr>
        <w:t xml:space="preserve">ze dne </w:t>
      </w:r>
      <w:r w:rsidR="007947A0" w:rsidRPr="00193A83">
        <w:rPr>
          <w:rFonts w:ascii="Arial" w:hAnsi="Arial" w:cs="Arial"/>
          <w:bCs/>
          <w:color w:val="auto"/>
          <w:sz w:val="22"/>
          <w:szCs w:val="22"/>
        </w:rPr>
        <w:t>19.12.2006.</w:t>
      </w:r>
    </w:p>
    <w:p w14:paraId="26B49E88" w14:textId="77777777" w:rsidR="00411284" w:rsidRDefault="00411284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14:paraId="0377BE87" w14:textId="77777777" w:rsidR="00411284" w:rsidRDefault="00411284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14:paraId="0E4237FD" w14:textId="272201F3" w:rsidR="00411284" w:rsidRDefault="00411284" w:rsidP="00411284">
      <w:pPr>
        <w:pStyle w:val="Default"/>
        <w:spacing w:before="120"/>
        <w:rPr>
          <w:rFonts w:ascii="Arial" w:hAnsi="Arial" w:cs="Arial"/>
          <w:b/>
          <w:bCs/>
        </w:rPr>
      </w:pPr>
    </w:p>
    <w:p w14:paraId="068A5909" w14:textId="037DDADE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>Čl</w:t>
      </w:r>
      <w:r w:rsidR="00E65680">
        <w:rPr>
          <w:rFonts w:ascii="Arial" w:hAnsi="Arial" w:cs="Arial"/>
          <w:b/>
          <w:bCs/>
        </w:rPr>
        <w:t>.</w:t>
      </w:r>
      <w:r w:rsidR="00F82F1C" w:rsidRPr="000C5A06">
        <w:rPr>
          <w:rFonts w:ascii="Arial" w:hAnsi="Arial" w:cs="Arial"/>
          <w:b/>
          <w:bCs/>
        </w:rPr>
        <w:t xml:space="preserve"> 11</w:t>
      </w:r>
      <w:r w:rsidRPr="000C5A06">
        <w:rPr>
          <w:rFonts w:ascii="Arial" w:hAnsi="Arial" w:cs="Arial"/>
          <w:b/>
          <w:bCs/>
        </w:rPr>
        <w:t xml:space="preserve">  </w:t>
      </w:r>
    </w:p>
    <w:p w14:paraId="04867169" w14:textId="77777777" w:rsidR="004026C8" w:rsidRPr="000C5A06" w:rsidRDefault="004026C8" w:rsidP="004026C8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0C5A06">
        <w:rPr>
          <w:rFonts w:ascii="Arial" w:hAnsi="Arial" w:cs="Arial"/>
          <w:b/>
          <w:bCs/>
        </w:rPr>
        <w:t xml:space="preserve">Účinnost </w:t>
      </w:r>
    </w:p>
    <w:p w14:paraId="34B97308" w14:textId="77777777" w:rsidR="004026C8" w:rsidRPr="00193A83" w:rsidRDefault="004026C8" w:rsidP="00193A83">
      <w:pPr>
        <w:pStyle w:val="Default"/>
        <w:spacing w:before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93A83">
        <w:rPr>
          <w:rFonts w:ascii="Arial" w:hAnsi="Arial" w:cs="Arial"/>
          <w:bCs/>
          <w:color w:val="auto"/>
          <w:sz w:val="22"/>
          <w:szCs w:val="22"/>
        </w:rPr>
        <w:t>Tato vyhláška nabývá úči</w:t>
      </w:r>
      <w:r w:rsidRPr="00193A83">
        <w:rPr>
          <w:rFonts w:ascii="Arial" w:hAnsi="Arial" w:cs="Arial"/>
          <w:color w:val="auto"/>
          <w:sz w:val="22"/>
          <w:szCs w:val="22"/>
        </w:rPr>
        <w:t>nnosti počátkem patnáctého dne následujícího po dni jejího vyhlášení.</w:t>
      </w:r>
    </w:p>
    <w:p w14:paraId="497EC1FD" w14:textId="77777777" w:rsidR="004026C8" w:rsidRPr="000C5A06" w:rsidRDefault="004026C8" w:rsidP="004026C8">
      <w:pPr>
        <w:pStyle w:val="Default"/>
        <w:jc w:val="both"/>
        <w:rPr>
          <w:rFonts w:ascii="Arial" w:hAnsi="Arial" w:cs="Arial"/>
          <w:color w:val="auto"/>
        </w:rPr>
      </w:pPr>
    </w:p>
    <w:p w14:paraId="1EE4D6B6" w14:textId="77777777" w:rsidR="004026C8" w:rsidRPr="000C5A06" w:rsidRDefault="004026C8" w:rsidP="004026C8">
      <w:pPr>
        <w:pStyle w:val="Default"/>
        <w:jc w:val="both"/>
        <w:rPr>
          <w:rFonts w:ascii="Arial" w:hAnsi="Arial" w:cs="Arial"/>
          <w:color w:val="auto"/>
        </w:rPr>
      </w:pPr>
    </w:p>
    <w:p w14:paraId="4C0DC8C0" w14:textId="77777777" w:rsidR="004026C8" w:rsidRPr="000C5A06" w:rsidRDefault="004026C8" w:rsidP="004026C8">
      <w:pPr>
        <w:pStyle w:val="Default"/>
        <w:jc w:val="both"/>
        <w:rPr>
          <w:rFonts w:ascii="Arial" w:hAnsi="Arial" w:cs="Arial"/>
          <w:color w:val="auto"/>
        </w:rPr>
      </w:pPr>
    </w:p>
    <w:p w14:paraId="12CE7C19" w14:textId="77777777" w:rsidR="00506BF1" w:rsidRDefault="00506BF1" w:rsidP="005B6AB6">
      <w:pPr>
        <w:spacing w:after="0" w:line="276" w:lineRule="auto"/>
        <w:rPr>
          <w:rFonts w:ascii="Arial" w:hAnsi="Arial" w:cs="Arial"/>
        </w:rPr>
      </w:pPr>
    </w:p>
    <w:p w14:paraId="5B2C1F5C" w14:textId="77777777" w:rsidR="00411284" w:rsidRDefault="00411284" w:rsidP="005B6AB6">
      <w:pPr>
        <w:spacing w:after="0" w:line="276" w:lineRule="auto"/>
        <w:rPr>
          <w:rFonts w:ascii="Arial" w:hAnsi="Arial" w:cs="Arial"/>
        </w:rPr>
      </w:pPr>
    </w:p>
    <w:p w14:paraId="1D39C886" w14:textId="77777777" w:rsidR="00506BF1" w:rsidRDefault="00506BF1" w:rsidP="005B6AB6">
      <w:pPr>
        <w:spacing w:after="0" w:line="276" w:lineRule="auto"/>
        <w:rPr>
          <w:rFonts w:ascii="Arial" w:hAnsi="Arial" w:cs="Arial"/>
        </w:rPr>
      </w:pPr>
    </w:p>
    <w:p w14:paraId="2946014B" w14:textId="2EB58652" w:rsidR="004026C8" w:rsidRPr="00193A83" w:rsidRDefault="004026C8" w:rsidP="005B6AB6">
      <w:pPr>
        <w:spacing w:after="0" w:line="276" w:lineRule="auto"/>
        <w:rPr>
          <w:rFonts w:ascii="Arial" w:hAnsi="Arial" w:cs="Arial"/>
        </w:rPr>
      </w:pPr>
      <w:r w:rsidRPr="00193A83">
        <w:rPr>
          <w:rFonts w:ascii="Arial" w:hAnsi="Arial" w:cs="Arial"/>
        </w:rPr>
        <w:t>Ing. Jan Kučera, MSc., v. r.</w:t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="005B6AB6">
        <w:rPr>
          <w:rFonts w:ascii="Arial" w:hAnsi="Arial" w:cs="Arial"/>
        </w:rPr>
        <w:tab/>
      </w:r>
      <w:r w:rsidRPr="00193A83">
        <w:rPr>
          <w:rFonts w:ascii="Arial" w:hAnsi="Arial" w:cs="Arial"/>
        </w:rPr>
        <w:t>Mgr. Tomáš Gross v. r.</w:t>
      </w:r>
    </w:p>
    <w:p w14:paraId="09B6B1CD" w14:textId="32AFCB06" w:rsidR="007947A0" w:rsidRPr="00193A83" w:rsidRDefault="004026C8" w:rsidP="005B6AB6">
      <w:pPr>
        <w:spacing w:after="0" w:line="276" w:lineRule="auto"/>
        <w:ind w:firstLine="708"/>
        <w:rPr>
          <w:rFonts w:ascii="Arial" w:hAnsi="Arial" w:cs="Arial"/>
        </w:rPr>
      </w:pPr>
      <w:r w:rsidRPr="00193A83">
        <w:rPr>
          <w:rFonts w:ascii="Arial" w:hAnsi="Arial" w:cs="Arial"/>
        </w:rPr>
        <w:t>starosta</w:t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Pr="00193A83">
        <w:rPr>
          <w:rFonts w:ascii="Arial" w:hAnsi="Arial" w:cs="Arial"/>
        </w:rPr>
        <w:tab/>
      </w:r>
      <w:r w:rsidR="005B6AB6">
        <w:rPr>
          <w:rFonts w:ascii="Arial" w:hAnsi="Arial" w:cs="Arial"/>
        </w:rPr>
        <w:t xml:space="preserve">      </w:t>
      </w:r>
      <w:r w:rsidRPr="00193A83">
        <w:rPr>
          <w:rFonts w:ascii="Arial" w:hAnsi="Arial" w:cs="Arial"/>
        </w:rPr>
        <w:t xml:space="preserve">místostarosta </w:t>
      </w:r>
    </w:p>
    <w:p w14:paraId="762E5D77" w14:textId="77777777" w:rsidR="00EC122F" w:rsidRDefault="00EC122F" w:rsidP="00193A83">
      <w:pPr>
        <w:spacing w:line="276" w:lineRule="auto"/>
        <w:rPr>
          <w:rFonts w:ascii="Arial" w:hAnsi="Arial" w:cs="Arial"/>
        </w:rPr>
      </w:pPr>
    </w:p>
    <w:p w14:paraId="2DD55ACF" w14:textId="516CD6D2" w:rsidR="00C3558C" w:rsidRPr="000C5A06" w:rsidRDefault="007947A0" w:rsidP="000A3F28">
      <w:pPr>
        <w:pageBreakBefore/>
        <w:spacing w:after="120" w:line="257" w:lineRule="auto"/>
        <w:rPr>
          <w:rFonts w:ascii="Arial" w:hAnsi="Arial" w:cs="Arial"/>
          <w:b/>
          <w:sz w:val="24"/>
          <w:szCs w:val="24"/>
        </w:rPr>
      </w:pPr>
      <w:r w:rsidRPr="000C5A06">
        <w:rPr>
          <w:rFonts w:ascii="Arial" w:hAnsi="Arial" w:cs="Arial"/>
          <w:b/>
          <w:sz w:val="24"/>
          <w:szCs w:val="24"/>
        </w:rPr>
        <w:lastRenderedPageBreak/>
        <w:t xml:space="preserve">Příloha č. 1 </w:t>
      </w:r>
    </w:p>
    <w:p w14:paraId="36589FA4" w14:textId="004D3ACC" w:rsidR="007947A0" w:rsidRDefault="007947A0" w:rsidP="00C3558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FD60A8">
        <w:rPr>
          <w:rFonts w:ascii="Arial" w:hAnsi="Arial" w:cs="Arial"/>
          <w:b/>
          <w:bCs/>
          <w:sz w:val="24"/>
          <w:szCs w:val="24"/>
          <w:u w:val="single"/>
        </w:rPr>
        <w:t xml:space="preserve">Seznam sil a prostředků jednotek požární ochrany z požárního poplachového plánu </w:t>
      </w:r>
      <w:r w:rsidR="001D5220" w:rsidRPr="00FD60A8">
        <w:rPr>
          <w:rFonts w:ascii="Arial" w:hAnsi="Arial" w:cs="Arial"/>
          <w:b/>
          <w:bCs/>
          <w:sz w:val="24"/>
          <w:szCs w:val="24"/>
          <w:u w:val="single"/>
        </w:rPr>
        <w:t>Zlínského</w:t>
      </w:r>
      <w:r w:rsidRPr="00FD60A8">
        <w:rPr>
          <w:rFonts w:ascii="Arial" w:hAnsi="Arial" w:cs="Arial"/>
          <w:b/>
          <w:bCs/>
          <w:sz w:val="24"/>
          <w:szCs w:val="24"/>
          <w:u w:val="single"/>
        </w:rPr>
        <w:t xml:space="preserve"> kraje</w:t>
      </w:r>
    </w:p>
    <w:p w14:paraId="04E09430" w14:textId="77777777" w:rsidR="00823A5E" w:rsidRPr="00FD60A8" w:rsidRDefault="00823A5E" w:rsidP="00C3558C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89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567"/>
        <w:gridCol w:w="2165"/>
        <w:gridCol w:w="1237"/>
        <w:gridCol w:w="457"/>
        <w:gridCol w:w="1991"/>
        <w:gridCol w:w="1276"/>
      </w:tblGrid>
      <w:tr w:rsidR="0033752C" w:rsidRPr="0033752C" w14:paraId="44817974" w14:textId="77777777" w:rsidTr="00F34A8E">
        <w:trPr>
          <w:trHeight w:val="305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0AAFAD" w14:textId="061C8BBB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AD0A4A" w14:textId="3A72A25E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Rožnov pod Radhoštěm – Rožnov p. R., Tylovice*</w:t>
            </w:r>
          </w:p>
        </w:tc>
        <w:tc>
          <w:tcPr>
            <w:tcW w:w="37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10A31872" w14:textId="77375099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 xml:space="preserve">Rožnov pod Radhoštěm – Hážovice </w:t>
            </w:r>
          </w:p>
        </w:tc>
      </w:tr>
      <w:tr w:rsidR="0033752C" w:rsidRPr="0033752C" w14:paraId="45725DDF" w14:textId="6E47C00E" w:rsidTr="00F34A8E">
        <w:trPr>
          <w:trHeight w:val="305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2E3C7C" w14:textId="20D34930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Stupeň poplachu</w:t>
            </w:r>
          </w:p>
        </w:tc>
        <w:tc>
          <w:tcPr>
            <w:tcW w:w="2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D31E43" w14:textId="322CB834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Jednotka PO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3CD989" w14:textId="4CD4F903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24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29C54170" w14:textId="6313AAC7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Jednotka PO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70FEEB7" w14:textId="6F65BE34" w:rsidR="005D6B74" w:rsidRPr="00BB348E" w:rsidRDefault="005D6B74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Kategorie JPO</w:t>
            </w:r>
          </w:p>
        </w:tc>
      </w:tr>
      <w:tr w:rsidR="00BD3C06" w:rsidRPr="0033752C" w14:paraId="1C90CD9E" w14:textId="7B9C466C" w:rsidTr="00F34A8E">
        <w:trPr>
          <w:cantSplit/>
          <w:trHeight w:hRule="exact" w:val="284"/>
          <w:jc w:val="center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880CA7" w14:textId="77777777" w:rsidR="00BD3C06" w:rsidRPr="00BB348E" w:rsidRDefault="00BD3C06" w:rsidP="00BB3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237FF" w14:textId="22D98E55" w:rsidR="00BD3C06" w:rsidRPr="00BB348E" w:rsidRDefault="00BD3C06" w:rsidP="00BB3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5A37F0" w14:textId="13A1246A" w:rsidR="00BD3C06" w:rsidRPr="00BB348E" w:rsidRDefault="00BD3C06" w:rsidP="00BB348E">
            <w:pPr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 xml:space="preserve">Rožnov p. R. 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0C0C9" w14:textId="1A1921BB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II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</w:tcPr>
          <w:p w14:paraId="05CAADA4" w14:textId="4755EF9C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3B564F" w14:textId="3A04DDE8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Rožnov p. R.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15CECB03" w14:textId="71CDA85E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II</w:t>
            </w:r>
          </w:p>
        </w:tc>
      </w:tr>
      <w:tr w:rsidR="00BD3C06" w:rsidRPr="0033752C" w14:paraId="4BD3E18B" w14:textId="6E0D664C" w:rsidTr="00F34A8E">
        <w:trPr>
          <w:cantSplit/>
          <w:trHeight w:hRule="exact" w:val="284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2CDDC4" w14:textId="77777777" w:rsidR="00BD3C06" w:rsidRPr="00BB348E" w:rsidRDefault="00BD3C06" w:rsidP="00BB348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E98D591" w14:textId="4C3AC16C" w:rsidR="00BD3C06" w:rsidRPr="00BB348E" w:rsidRDefault="00BD3C06" w:rsidP="00BB3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38037" w14:textId="7217910C" w:rsidR="00BD3C06" w:rsidRPr="00BB348E" w:rsidRDefault="00BD3C06" w:rsidP="00BB348E">
            <w:pPr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Rožnov p. R.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6A8744" w14:textId="0B0BBE24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II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</w:tcPr>
          <w:p w14:paraId="69603FE1" w14:textId="1E32BC5B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FCF6E5" w14:textId="5693BDC3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Rožnov p. R.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24D4E5D0" w14:textId="517C67F2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II</w:t>
            </w:r>
          </w:p>
        </w:tc>
      </w:tr>
      <w:tr w:rsidR="00BD3C06" w:rsidRPr="0033752C" w14:paraId="226DF488" w14:textId="743A5C2C" w:rsidTr="00F34A8E">
        <w:trPr>
          <w:cantSplit/>
          <w:trHeight w:hRule="exact" w:val="284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8060ED" w14:textId="77777777" w:rsidR="00BD3C06" w:rsidRPr="00BB348E" w:rsidRDefault="00BD3C06" w:rsidP="00BB348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807464" w14:textId="7FF4BD06" w:rsidR="00BD3C06" w:rsidRPr="00BB348E" w:rsidRDefault="00BD3C06" w:rsidP="00BB3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131CE5" w14:textId="5DA31F49" w:rsidR="00BD3C06" w:rsidRPr="00BB348E" w:rsidRDefault="00BD3C06" w:rsidP="00BB348E">
            <w:pPr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Tylovice – Rož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484AE4" w14:textId="22E83CA2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V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27480A" w14:textId="4F8D6019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9F74A1" w14:textId="1B00938B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Valašské Meziříčí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</w:tcPr>
          <w:p w14:paraId="72D50455" w14:textId="4A9EBCDC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 w:rsidRPr="00BB348E">
              <w:rPr>
                <w:rFonts w:ascii="Arial" w:hAnsi="Arial" w:cs="Arial"/>
              </w:rPr>
              <w:t>I</w:t>
            </w:r>
          </w:p>
        </w:tc>
      </w:tr>
      <w:tr w:rsidR="00BD3C06" w:rsidRPr="0033752C" w14:paraId="38660694" w14:textId="77777777" w:rsidTr="00F34A8E">
        <w:trPr>
          <w:cantSplit/>
          <w:trHeight w:hRule="exact" w:val="284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14E7D" w14:textId="77777777" w:rsidR="00BD3C06" w:rsidRPr="00BB348E" w:rsidRDefault="00BD3C06" w:rsidP="00BB348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D186E" w14:textId="58BFEA50" w:rsidR="00BD3C06" w:rsidRDefault="00BD3C06" w:rsidP="00BB3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1F1A17" w14:textId="357F3B5E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38ADEF" w14:textId="4E4BBE06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56C9B2" w14:textId="36EBE174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E7591E6" w14:textId="1821EF35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</w:tcPr>
          <w:p w14:paraId="2F6B09DC" w14:textId="449E5125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D3C06" w:rsidRPr="0033752C" w14:paraId="788AAF54" w14:textId="77777777" w:rsidTr="00F34A8E">
        <w:trPr>
          <w:cantSplit/>
          <w:trHeight w:hRule="exact" w:val="284"/>
          <w:jc w:val="center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C5116" w14:textId="77777777" w:rsidR="00BD3C06" w:rsidRPr="00BB348E" w:rsidRDefault="00BD3C06" w:rsidP="00BB348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DF98AE" w14:textId="16C8EED6" w:rsidR="00BD3C06" w:rsidRDefault="00BD3C06" w:rsidP="00BB34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</w:tcPr>
          <w:p w14:paraId="79F0FCF6" w14:textId="6D1564C1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255A96" w14:textId="4AC5D78D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CBA912" w14:textId="22A201AF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</w:tcPr>
          <w:p w14:paraId="0D110895" w14:textId="68E28BA9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6182F8AB" w14:textId="089BD821" w:rsidR="00BD3C06" w:rsidRPr="00BB348E" w:rsidRDefault="00BD3C06" w:rsidP="00BB3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B348E" w:rsidRPr="0033752C" w14:paraId="50711E45" w14:textId="2BD2D5FB" w:rsidTr="00F34A8E">
        <w:trPr>
          <w:cantSplit/>
          <w:trHeight w:val="603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2D42C9" w14:textId="77777777" w:rsidR="00BB348E" w:rsidRPr="00BB348E" w:rsidRDefault="00BB348E" w:rsidP="00BB3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769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2EFB11" w14:textId="70660CCF" w:rsidR="00BB348E" w:rsidRPr="0033752C" w:rsidRDefault="00BB348E" w:rsidP="00BB348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Dle </w:t>
            </w:r>
            <w:r w:rsidR="00BF1752">
              <w:rPr>
                <w:rFonts w:ascii="Arial" w:hAnsi="Arial" w:cs="Arial"/>
              </w:rPr>
              <w:t xml:space="preserve">aktuální </w:t>
            </w:r>
            <w:r>
              <w:rPr>
                <w:rFonts w:ascii="Arial" w:hAnsi="Arial" w:cs="Arial"/>
              </w:rPr>
              <w:t>přílohy k nařízení Zlínského kraje</w:t>
            </w:r>
            <w:r w:rsidR="00BF1752" w:rsidRPr="00BF1752">
              <w:rPr>
                <w:rFonts w:ascii="Arial" w:hAnsi="Arial" w:cs="Arial"/>
              </w:rPr>
              <w:t>, kterým se vydává požární poplachový plán Zlínského kraje</w:t>
            </w:r>
          </w:p>
        </w:tc>
      </w:tr>
      <w:tr w:rsidR="00BB348E" w:rsidRPr="0033752C" w14:paraId="35F20880" w14:textId="74818AD2" w:rsidTr="00F34A8E">
        <w:trPr>
          <w:cantSplit/>
          <w:trHeight w:val="542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73D1C4" w14:textId="77777777" w:rsidR="00BB348E" w:rsidRPr="00BB348E" w:rsidRDefault="00BB348E" w:rsidP="00BB3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BB348E">
              <w:rPr>
                <w:rFonts w:ascii="Arial" w:hAnsi="Arial" w:cs="Arial"/>
                <w:b/>
                <w:bCs/>
              </w:rPr>
              <w:t>III.</w:t>
            </w:r>
          </w:p>
        </w:tc>
        <w:tc>
          <w:tcPr>
            <w:tcW w:w="7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350D56" w14:textId="1606496D" w:rsidR="00BB348E" w:rsidRPr="0033752C" w:rsidRDefault="00BB348E" w:rsidP="00BB348E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Dle</w:t>
            </w:r>
            <w:r w:rsidR="00BF1752">
              <w:rPr>
                <w:rFonts w:ascii="Arial" w:hAnsi="Arial" w:cs="Arial"/>
              </w:rPr>
              <w:t xml:space="preserve"> aktuální</w:t>
            </w:r>
            <w:r>
              <w:rPr>
                <w:rFonts w:ascii="Arial" w:hAnsi="Arial" w:cs="Arial"/>
              </w:rPr>
              <w:t xml:space="preserve"> přílohy k nařízení Zlínského </w:t>
            </w:r>
            <w:r w:rsidRPr="00BF1752">
              <w:rPr>
                <w:rFonts w:ascii="Arial" w:hAnsi="Arial" w:cs="Arial"/>
              </w:rPr>
              <w:t>kraje</w:t>
            </w:r>
            <w:r w:rsidR="00BF1752" w:rsidRPr="00BF1752">
              <w:rPr>
                <w:rFonts w:ascii="Arial" w:hAnsi="Arial" w:cs="Arial"/>
              </w:rPr>
              <w:t>,</w:t>
            </w:r>
            <w:r w:rsidR="00BF1752">
              <w:rPr>
                <w:rFonts w:ascii="Arial" w:hAnsi="Arial" w:cs="Arial"/>
              </w:rPr>
              <w:t xml:space="preserve"> </w:t>
            </w:r>
            <w:r w:rsidR="00BF1752" w:rsidRPr="00BF1752">
              <w:rPr>
                <w:rFonts w:ascii="Arial" w:hAnsi="Arial" w:cs="Arial"/>
              </w:rPr>
              <w:t>kterým se vydává požární poplachový plán Zlínského kraje</w:t>
            </w:r>
          </w:p>
        </w:tc>
      </w:tr>
    </w:tbl>
    <w:p w14:paraId="368B16F5" w14:textId="3B2582D0" w:rsidR="001C1801" w:rsidRPr="00BF1752" w:rsidRDefault="00041B1B" w:rsidP="007947A0">
      <w:pPr>
        <w:spacing w:after="120"/>
        <w:rPr>
          <w:rFonts w:ascii="Arial" w:hAnsi="Arial" w:cs="Arial"/>
          <w:bCs/>
          <w:sz w:val="24"/>
          <w:szCs w:val="24"/>
        </w:rPr>
      </w:pPr>
      <w:r w:rsidRPr="00BF1752">
        <w:rPr>
          <w:rFonts w:ascii="Arial" w:hAnsi="Arial" w:cs="Arial"/>
          <w:b/>
          <w:sz w:val="24"/>
          <w:szCs w:val="24"/>
        </w:rPr>
        <w:t xml:space="preserve">* </w:t>
      </w:r>
      <w:r w:rsidRPr="00BF1752">
        <w:rPr>
          <w:rFonts w:ascii="Arial" w:hAnsi="Arial" w:cs="Arial"/>
          <w:bCs/>
          <w:sz w:val="18"/>
          <w:szCs w:val="18"/>
        </w:rPr>
        <w:t>v 1. stupni požárního poplachu se současně vysílá nejbližší jednotka HZS Zlínského kraje</w:t>
      </w:r>
    </w:p>
    <w:p w14:paraId="40EC3E4D" w14:textId="77777777" w:rsidR="00193A83" w:rsidRDefault="00193A83" w:rsidP="007947A0">
      <w:pPr>
        <w:spacing w:after="120"/>
        <w:rPr>
          <w:rFonts w:ascii="Arial" w:hAnsi="Arial" w:cs="Arial"/>
          <w:b/>
          <w:sz w:val="24"/>
          <w:szCs w:val="24"/>
        </w:rPr>
      </w:pPr>
    </w:p>
    <w:p w14:paraId="3F3D3F61" w14:textId="77777777" w:rsidR="00BB348E" w:rsidRPr="00532423" w:rsidRDefault="00BB348E" w:rsidP="00BB348E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32423">
        <w:rPr>
          <w:rFonts w:ascii="Arial" w:hAnsi="Arial" w:cs="Arial"/>
          <w:sz w:val="20"/>
          <w:szCs w:val="20"/>
        </w:rPr>
        <w:t>Pozn.:</w:t>
      </w:r>
    </w:p>
    <w:p w14:paraId="2BB54CFA" w14:textId="77777777" w:rsidR="00BB348E" w:rsidRPr="00532423" w:rsidRDefault="00BB348E" w:rsidP="00BB348E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32423">
        <w:rPr>
          <w:rFonts w:ascii="Arial" w:hAnsi="Arial" w:cs="Arial"/>
          <w:sz w:val="20"/>
          <w:szCs w:val="20"/>
        </w:rPr>
        <w:t>HZS – hasičský záchranný sbor</w:t>
      </w:r>
    </w:p>
    <w:p w14:paraId="6556CA0A" w14:textId="77777777" w:rsidR="00BB348E" w:rsidRPr="00532423" w:rsidRDefault="00BB348E" w:rsidP="00BB348E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32423">
        <w:rPr>
          <w:rFonts w:ascii="Arial" w:hAnsi="Arial" w:cs="Arial"/>
          <w:sz w:val="20"/>
          <w:szCs w:val="20"/>
        </w:rPr>
        <w:t>JPO – jednotka požární ochrany</w:t>
      </w:r>
    </w:p>
    <w:p w14:paraId="20DED759" w14:textId="3C92EAF3" w:rsidR="00BB348E" w:rsidRPr="008F5DBC" w:rsidRDefault="00BB348E" w:rsidP="008F5DBC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32423">
        <w:rPr>
          <w:rFonts w:ascii="Arial" w:hAnsi="Arial" w:cs="Arial"/>
          <w:sz w:val="20"/>
          <w:szCs w:val="20"/>
        </w:rPr>
        <w:t>stupně poplachu – viz § 20 a násl. vyhlášky č. 328/2001 Sb., o některých podrobnostech zabezpečení integrovaného záchranného systému, ve znění pozdějších předpisů</w:t>
      </w:r>
    </w:p>
    <w:p w14:paraId="40AA413B" w14:textId="41562539" w:rsidR="007947A0" w:rsidRPr="000C5A06" w:rsidRDefault="007947A0" w:rsidP="00BB348E">
      <w:pPr>
        <w:pageBreakBefore/>
        <w:spacing w:after="120" w:line="257" w:lineRule="auto"/>
        <w:rPr>
          <w:rFonts w:ascii="Arial" w:hAnsi="Arial" w:cs="Arial"/>
          <w:b/>
          <w:sz w:val="24"/>
          <w:szCs w:val="24"/>
        </w:rPr>
      </w:pPr>
      <w:r w:rsidRPr="000C5A06">
        <w:rPr>
          <w:rFonts w:ascii="Arial" w:hAnsi="Arial" w:cs="Arial"/>
          <w:b/>
          <w:sz w:val="24"/>
          <w:szCs w:val="24"/>
        </w:rPr>
        <w:lastRenderedPageBreak/>
        <w:t>Příloha č. 2</w:t>
      </w:r>
    </w:p>
    <w:p w14:paraId="5E955803" w14:textId="5323D98C" w:rsidR="007947A0" w:rsidRPr="000C5A06" w:rsidRDefault="00DB40C8" w:rsidP="00E57CDA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0C5A06">
        <w:rPr>
          <w:rFonts w:ascii="Arial" w:hAnsi="Arial" w:cs="Arial"/>
          <w:b/>
          <w:bCs/>
          <w:sz w:val="24"/>
          <w:szCs w:val="24"/>
          <w:u w:val="single"/>
        </w:rPr>
        <w:t>Kategorie, početní stav a vybavení jednotek sboru dobrovolných hasičů města:</w:t>
      </w:r>
    </w:p>
    <w:p w14:paraId="68317E2D" w14:textId="77777777" w:rsidR="00DB40C8" w:rsidRPr="000C5A06" w:rsidRDefault="00DB40C8" w:rsidP="00192B60">
      <w:pPr>
        <w:spacing w:after="1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B40C8" w:rsidRPr="00193A83" w14:paraId="4FCF2F53" w14:textId="77777777" w:rsidTr="004A127C">
        <w:trPr>
          <w:trHeight w:val="887"/>
        </w:trPr>
        <w:tc>
          <w:tcPr>
            <w:tcW w:w="2265" w:type="dxa"/>
            <w:vAlign w:val="center"/>
          </w:tcPr>
          <w:p w14:paraId="6B3BB626" w14:textId="5E32CBCC" w:rsidR="00DB40C8" w:rsidRPr="00193A83" w:rsidRDefault="00DB40C8" w:rsidP="00192B60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193A83"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65" w:type="dxa"/>
            <w:vAlign w:val="center"/>
          </w:tcPr>
          <w:p w14:paraId="6CC7C597" w14:textId="091F3F36" w:rsidR="00DB40C8" w:rsidRPr="00193A83" w:rsidRDefault="00DB40C8" w:rsidP="00192B60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193A83"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2266" w:type="dxa"/>
            <w:vAlign w:val="center"/>
          </w:tcPr>
          <w:p w14:paraId="46F42060" w14:textId="737406E4" w:rsidR="00DB40C8" w:rsidRPr="0033752C" w:rsidRDefault="00DB40C8" w:rsidP="00192B60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33752C"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2266" w:type="dxa"/>
            <w:vAlign w:val="center"/>
          </w:tcPr>
          <w:p w14:paraId="1E8AD9B8" w14:textId="4B25D47B" w:rsidR="00DB40C8" w:rsidRPr="0033752C" w:rsidRDefault="00DB40C8" w:rsidP="00192B60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33752C">
              <w:rPr>
                <w:rFonts w:ascii="Arial" w:hAnsi="Arial" w:cs="Arial"/>
                <w:b/>
                <w:bCs/>
              </w:rPr>
              <w:t>Min. počet členů v pohotovosti</w:t>
            </w:r>
          </w:p>
        </w:tc>
      </w:tr>
      <w:tr w:rsidR="00DB40C8" w:rsidRPr="00193A83" w14:paraId="3E8C4017" w14:textId="77777777" w:rsidTr="00DB40C8">
        <w:tc>
          <w:tcPr>
            <w:tcW w:w="2265" w:type="dxa"/>
            <w:vAlign w:val="center"/>
          </w:tcPr>
          <w:p w14:paraId="5A5767EE" w14:textId="0689FB77" w:rsidR="00DB40C8" w:rsidRPr="00193A83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193A83">
              <w:rPr>
                <w:rFonts w:ascii="Arial" w:hAnsi="Arial" w:cs="Arial"/>
              </w:rPr>
              <w:t>Rožnov pod Radhoštěm</w:t>
            </w:r>
          </w:p>
        </w:tc>
        <w:tc>
          <w:tcPr>
            <w:tcW w:w="2265" w:type="dxa"/>
            <w:vAlign w:val="center"/>
          </w:tcPr>
          <w:p w14:paraId="663AFB10" w14:textId="30C927B7" w:rsidR="00DB40C8" w:rsidRPr="00193A83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193A83">
              <w:rPr>
                <w:rFonts w:ascii="Arial" w:hAnsi="Arial" w:cs="Arial"/>
              </w:rPr>
              <w:t>II/2</w:t>
            </w:r>
          </w:p>
        </w:tc>
        <w:tc>
          <w:tcPr>
            <w:tcW w:w="2266" w:type="dxa"/>
            <w:vAlign w:val="center"/>
          </w:tcPr>
          <w:p w14:paraId="7FBE7A56" w14:textId="42827B66" w:rsidR="00DB40C8" w:rsidRPr="0033752C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33752C">
              <w:rPr>
                <w:rFonts w:ascii="Arial" w:hAnsi="Arial" w:cs="Arial"/>
              </w:rPr>
              <w:t>2</w:t>
            </w:r>
            <w:r w:rsidR="0033752C" w:rsidRPr="0033752C">
              <w:rPr>
                <w:rFonts w:ascii="Arial" w:hAnsi="Arial" w:cs="Arial"/>
              </w:rPr>
              <w:t>4</w:t>
            </w:r>
          </w:p>
        </w:tc>
        <w:tc>
          <w:tcPr>
            <w:tcW w:w="2266" w:type="dxa"/>
            <w:vAlign w:val="center"/>
          </w:tcPr>
          <w:p w14:paraId="49683A2A" w14:textId="259BD2A4" w:rsidR="00DB40C8" w:rsidRPr="0033752C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33752C">
              <w:rPr>
                <w:rFonts w:ascii="Arial" w:hAnsi="Arial" w:cs="Arial"/>
              </w:rPr>
              <w:t>8</w:t>
            </w:r>
          </w:p>
        </w:tc>
      </w:tr>
      <w:tr w:rsidR="00DB40C8" w:rsidRPr="00193A83" w14:paraId="798EAFEB" w14:textId="77777777" w:rsidTr="00DB40C8">
        <w:tc>
          <w:tcPr>
            <w:tcW w:w="2265" w:type="dxa"/>
            <w:vAlign w:val="center"/>
          </w:tcPr>
          <w:p w14:paraId="25837C3D" w14:textId="309A605A" w:rsidR="00DB40C8" w:rsidRPr="00193A83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193A83">
              <w:rPr>
                <w:rFonts w:ascii="Arial" w:hAnsi="Arial" w:cs="Arial"/>
              </w:rPr>
              <w:t>Rožnov pod Radhoštěm (Tylovice)</w:t>
            </w:r>
          </w:p>
        </w:tc>
        <w:tc>
          <w:tcPr>
            <w:tcW w:w="2265" w:type="dxa"/>
            <w:vAlign w:val="center"/>
          </w:tcPr>
          <w:p w14:paraId="4041E762" w14:textId="305C79ED" w:rsidR="00DB40C8" w:rsidRPr="00193A83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193A83">
              <w:rPr>
                <w:rFonts w:ascii="Arial" w:hAnsi="Arial" w:cs="Arial"/>
              </w:rPr>
              <w:t>V</w:t>
            </w:r>
          </w:p>
        </w:tc>
        <w:tc>
          <w:tcPr>
            <w:tcW w:w="2266" w:type="dxa"/>
            <w:vAlign w:val="center"/>
          </w:tcPr>
          <w:p w14:paraId="3B566F6C" w14:textId="179206D1" w:rsidR="00DB40C8" w:rsidRPr="0033752C" w:rsidRDefault="004C3AD6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0D396F">
              <w:rPr>
                <w:rFonts w:ascii="Arial" w:hAnsi="Arial" w:cs="Arial"/>
              </w:rPr>
              <w:t>min. 9</w:t>
            </w:r>
          </w:p>
        </w:tc>
        <w:tc>
          <w:tcPr>
            <w:tcW w:w="2266" w:type="dxa"/>
            <w:vAlign w:val="center"/>
          </w:tcPr>
          <w:p w14:paraId="7DFD4D62" w14:textId="2DE559D8" w:rsidR="00DB40C8" w:rsidRPr="0033752C" w:rsidRDefault="00DB40C8" w:rsidP="00192B60">
            <w:pPr>
              <w:spacing w:after="120"/>
              <w:jc w:val="center"/>
              <w:rPr>
                <w:rFonts w:ascii="Arial" w:hAnsi="Arial" w:cs="Arial"/>
              </w:rPr>
            </w:pPr>
            <w:r w:rsidRPr="0033752C">
              <w:rPr>
                <w:rFonts w:ascii="Arial" w:hAnsi="Arial" w:cs="Arial"/>
              </w:rPr>
              <w:t>4</w:t>
            </w:r>
          </w:p>
        </w:tc>
      </w:tr>
    </w:tbl>
    <w:p w14:paraId="54A095BE" w14:textId="77777777" w:rsidR="00913626" w:rsidRDefault="00913626" w:rsidP="00913626">
      <w:pPr>
        <w:spacing w:after="0"/>
        <w:rPr>
          <w:rFonts w:ascii="Arial" w:hAnsi="Arial" w:cs="Arial"/>
          <w:bCs/>
          <w:sz w:val="20"/>
          <w:szCs w:val="20"/>
        </w:rPr>
      </w:pPr>
    </w:p>
    <w:p w14:paraId="48E531AB" w14:textId="4ABD20D0" w:rsidR="00913626" w:rsidRPr="00532423" w:rsidRDefault="00913626" w:rsidP="00913626">
      <w:pPr>
        <w:spacing w:after="0"/>
        <w:rPr>
          <w:rFonts w:ascii="Arial" w:hAnsi="Arial" w:cs="Arial"/>
          <w:bCs/>
          <w:sz w:val="20"/>
          <w:szCs w:val="20"/>
        </w:rPr>
      </w:pPr>
      <w:r w:rsidRPr="00532423">
        <w:rPr>
          <w:rFonts w:ascii="Arial" w:hAnsi="Arial" w:cs="Arial"/>
          <w:bCs/>
          <w:sz w:val="20"/>
          <w:szCs w:val="20"/>
        </w:rPr>
        <w:t>Pozn.:</w:t>
      </w:r>
    </w:p>
    <w:p w14:paraId="1BAF5580" w14:textId="77777777" w:rsidR="00913626" w:rsidRPr="00532423" w:rsidRDefault="00913626" w:rsidP="00913626">
      <w:pPr>
        <w:spacing w:after="0"/>
        <w:rPr>
          <w:rFonts w:ascii="Arial" w:hAnsi="Arial" w:cs="Arial"/>
          <w:bCs/>
          <w:sz w:val="20"/>
          <w:szCs w:val="20"/>
        </w:rPr>
      </w:pPr>
      <w:r w:rsidRPr="00532423">
        <w:rPr>
          <w:rFonts w:ascii="Arial" w:hAnsi="Arial" w:cs="Arial"/>
          <w:bCs/>
          <w:sz w:val="20"/>
          <w:szCs w:val="20"/>
        </w:rPr>
        <w:t>Dislokace JPO – název obce nebo místní části, ve které je jednotka dislokována</w:t>
      </w:r>
    </w:p>
    <w:p w14:paraId="306FC3F3" w14:textId="77777777" w:rsidR="00913626" w:rsidRPr="004A127C" w:rsidRDefault="00913626" w:rsidP="00913626">
      <w:pPr>
        <w:spacing w:after="0"/>
        <w:rPr>
          <w:rFonts w:ascii="Arial" w:hAnsi="Arial" w:cs="Arial"/>
          <w:bCs/>
          <w:sz w:val="20"/>
          <w:szCs w:val="20"/>
        </w:rPr>
      </w:pPr>
      <w:r w:rsidRPr="00532423">
        <w:rPr>
          <w:rFonts w:ascii="Arial" w:hAnsi="Arial" w:cs="Arial"/>
          <w:bCs/>
          <w:sz w:val="20"/>
          <w:szCs w:val="20"/>
        </w:rPr>
        <w:t>Kategorie JPO – kategorie jednotky požární ochrany dle zařazení v plošném pokrytí území kraje jednotkami požární ochrany</w:t>
      </w:r>
    </w:p>
    <w:p w14:paraId="4F35953F" w14:textId="77777777" w:rsidR="00593E01" w:rsidRPr="000C5A06" w:rsidRDefault="00593E01" w:rsidP="00913626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04A9D70" w14:textId="3A3577AE" w:rsidR="00192B60" w:rsidRPr="00193A83" w:rsidRDefault="00DB40C8" w:rsidP="00192B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193A83">
        <w:rPr>
          <w:rFonts w:ascii="Arial" w:hAnsi="Arial" w:cs="Arial"/>
          <w:b/>
          <w:bCs/>
          <w:sz w:val="22"/>
          <w:szCs w:val="22"/>
          <w:u w:val="single"/>
        </w:rPr>
        <w:t>JSDH Rožnov pod Radhoštěm, kategorie II/2</w:t>
      </w:r>
      <w:r w:rsidR="0091362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72D4E5BF" w14:textId="4E20DD60" w:rsidR="001F52FC" w:rsidRPr="00CA0C3B" w:rsidRDefault="001F52FC" w:rsidP="00CA0C3B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17"/>
        <w:gridCol w:w="845"/>
      </w:tblGrid>
      <w:tr w:rsidR="00CA0C3B" w14:paraId="58454625" w14:textId="77777777" w:rsidTr="00CA0C3B">
        <w:tc>
          <w:tcPr>
            <w:tcW w:w="8217" w:type="dxa"/>
          </w:tcPr>
          <w:p w14:paraId="7030B0A2" w14:textId="5D64E771" w:rsidR="00CA0C3B" w:rsidRDefault="00CA0C3B" w:rsidP="00CA0C3B">
            <w:pPr>
              <w:tabs>
                <w:tab w:val="left" w:pos="567"/>
              </w:tabs>
              <w:jc w:val="both"/>
            </w:pPr>
            <w:r w:rsidRPr="00A62AF7">
              <w:rPr>
                <w:rFonts w:ascii="Arial" w:hAnsi="Arial" w:cs="Arial"/>
                <w:b/>
                <w:bCs/>
              </w:rPr>
              <w:t>Technika – vozidla</w:t>
            </w:r>
          </w:p>
        </w:tc>
        <w:tc>
          <w:tcPr>
            <w:tcW w:w="845" w:type="dxa"/>
          </w:tcPr>
          <w:p w14:paraId="16F536D5" w14:textId="439D5528" w:rsidR="00CA0C3B" w:rsidRPr="0090390E" w:rsidRDefault="00CA0C3B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90390E"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CA0C3B" w14:paraId="2C8A5D19" w14:textId="77777777" w:rsidTr="00CA0C3B">
        <w:tc>
          <w:tcPr>
            <w:tcW w:w="8217" w:type="dxa"/>
          </w:tcPr>
          <w:p w14:paraId="74A0DF31" w14:textId="3BCDD486" w:rsidR="00CA0C3B" w:rsidRDefault="00CA0C3B" w:rsidP="00CA0C3B">
            <w:pPr>
              <w:tabs>
                <w:tab w:val="left" w:pos="567"/>
              </w:tabs>
              <w:jc w:val="both"/>
            </w:pPr>
            <w:r w:rsidRPr="00A62AF7">
              <w:rPr>
                <w:rFonts w:ascii="Arial" w:hAnsi="Arial" w:cs="Arial"/>
              </w:rPr>
              <w:t>CAS  24/2500/250-M2T-RENAULT - cisternová automobilová stříkačka</w:t>
            </w:r>
          </w:p>
        </w:tc>
        <w:tc>
          <w:tcPr>
            <w:tcW w:w="845" w:type="dxa"/>
          </w:tcPr>
          <w:p w14:paraId="5A9F4E44" w14:textId="7FEDEC7D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4F284CFD" w14:textId="77777777" w:rsidTr="00CA0C3B">
        <w:tc>
          <w:tcPr>
            <w:tcW w:w="8217" w:type="dxa"/>
          </w:tcPr>
          <w:p w14:paraId="53224C1E" w14:textId="3003412C" w:rsidR="00CA0C3B" w:rsidRDefault="00CA0C3B" w:rsidP="00CA0C3B">
            <w:pPr>
              <w:tabs>
                <w:tab w:val="left" w:pos="567"/>
              </w:tabs>
              <w:jc w:val="both"/>
            </w:pPr>
            <w:r w:rsidRPr="00A62AF7">
              <w:rPr>
                <w:rFonts w:ascii="Arial" w:hAnsi="Arial" w:cs="Arial"/>
              </w:rPr>
              <w:t>CAS  16/2200/200-M2R-MAN - cisternová automobilová stříkačka</w:t>
            </w:r>
          </w:p>
        </w:tc>
        <w:tc>
          <w:tcPr>
            <w:tcW w:w="845" w:type="dxa"/>
          </w:tcPr>
          <w:p w14:paraId="65CEF20A" w14:textId="65967F41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4243DEB7" w14:textId="77777777" w:rsidTr="00CA0C3B">
        <w:tc>
          <w:tcPr>
            <w:tcW w:w="8217" w:type="dxa"/>
          </w:tcPr>
          <w:p w14:paraId="581E5A34" w14:textId="096B2EA6" w:rsidR="00CA0C3B" w:rsidRDefault="00CA0C3B" w:rsidP="00CA0C3B">
            <w:pPr>
              <w:tabs>
                <w:tab w:val="left" w:pos="567"/>
              </w:tabs>
              <w:jc w:val="both"/>
            </w:pPr>
            <w:r w:rsidRPr="00A62AF7">
              <w:rPr>
                <w:rFonts w:ascii="Arial" w:hAnsi="Arial" w:cs="Arial"/>
              </w:rPr>
              <w:t>CAS  32/9000-S3V-Tatra 815 - cisternová automobilová stříkačka</w:t>
            </w:r>
          </w:p>
        </w:tc>
        <w:tc>
          <w:tcPr>
            <w:tcW w:w="845" w:type="dxa"/>
          </w:tcPr>
          <w:p w14:paraId="1F7763FF" w14:textId="599CC697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26BC42AE" w14:textId="77777777" w:rsidTr="00CA0C3B">
        <w:tc>
          <w:tcPr>
            <w:tcW w:w="8217" w:type="dxa"/>
          </w:tcPr>
          <w:p w14:paraId="40C3EB58" w14:textId="4AF24038" w:rsidR="00CA0C3B" w:rsidRDefault="00CA0C3B" w:rsidP="00CA0C3B">
            <w:pPr>
              <w:tabs>
                <w:tab w:val="left" w:pos="567"/>
              </w:tabs>
              <w:jc w:val="both"/>
            </w:pPr>
            <w:r w:rsidRPr="00A62AF7">
              <w:rPr>
                <w:rFonts w:ascii="Arial" w:hAnsi="Arial" w:cs="Arial"/>
              </w:rPr>
              <w:t>AP 27 - S2R-Tatra 815 - vysokozdvižná plošina</w:t>
            </w:r>
          </w:p>
        </w:tc>
        <w:tc>
          <w:tcPr>
            <w:tcW w:w="845" w:type="dxa"/>
          </w:tcPr>
          <w:p w14:paraId="37287925" w14:textId="6E7B70DC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78D48F22" w14:textId="77777777" w:rsidTr="00CA0C3B">
        <w:tc>
          <w:tcPr>
            <w:tcW w:w="8217" w:type="dxa"/>
          </w:tcPr>
          <w:p w14:paraId="1F56D691" w14:textId="06B7FF6D" w:rsidR="00CA0C3B" w:rsidRDefault="00CA0C3B" w:rsidP="00CA0C3B">
            <w:pPr>
              <w:tabs>
                <w:tab w:val="left" w:pos="567"/>
              </w:tabs>
              <w:jc w:val="both"/>
            </w:pPr>
            <w:r w:rsidRPr="00CA0C3B">
              <w:rPr>
                <w:rFonts w:ascii="Arial" w:hAnsi="Arial" w:cs="Arial"/>
              </w:rPr>
              <w:t>VEA - L3Z - NISSAN NAVARA 4x4 - dopravní automobil</w:t>
            </w:r>
          </w:p>
        </w:tc>
        <w:tc>
          <w:tcPr>
            <w:tcW w:w="845" w:type="dxa"/>
          </w:tcPr>
          <w:p w14:paraId="61724BD8" w14:textId="10A5983E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5271E89F" w14:textId="77777777" w:rsidTr="00CA0C3B">
        <w:tc>
          <w:tcPr>
            <w:tcW w:w="8217" w:type="dxa"/>
          </w:tcPr>
          <w:p w14:paraId="0D83FA40" w14:textId="5BCEB4B0" w:rsidR="00CA0C3B" w:rsidRDefault="00CA0C3B" w:rsidP="00CA0C3B">
            <w:pPr>
              <w:tabs>
                <w:tab w:val="left" w:pos="567"/>
              </w:tabs>
              <w:jc w:val="both"/>
            </w:pPr>
            <w:r w:rsidRPr="00CA0C3B">
              <w:rPr>
                <w:rFonts w:ascii="Arial" w:hAnsi="Arial" w:cs="Arial"/>
              </w:rPr>
              <w:t>DA - L1Z - TOYOTA PROACE 4x2 - dopravní automobil</w:t>
            </w:r>
          </w:p>
        </w:tc>
        <w:tc>
          <w:tcPr>
            <w:tcW w:w="845" w:type="dxa"/>
          </w:tcPr>
          <w:p w14:paraId="1B241622" w14:textId="3BCE40CA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6D549013" w14:textId="77777777" w:rsidTr="00CA0C3B">
        <w:tc>
          <w:tcPr>
            <w:tcW w:w="8217" w:type="dxa"/>
          </w:tcPr>
          <w:p w14:paraId="76F60688" w14:textId="3CAE9651" w:rsidR="00CA0C3B" w:rsidRDefault="00CA0C3B" w:rsidP="00CA0C3B">
            <w:pPr>
              <w:tabs>
                <w:tab w:val="left" w:pos="567"/>
              </w:tabs>
              <w:jc w:val="both"/>
            </w:pPr>
            <w:r w:rsidRPr="00CA0C3B">
              <w:rPr>
                <w:rFonts w:ascii="Arial" w:hAnsi="Arial" w:cs="Arial"/>
              </w:rPr>
              <w:t>DA - L1Z- FORD TRANSIT</w:t>
            </w:r>
            <w:r w:rsidR="00805334">
              <w:rPr>
                <w:rFonts w:ascii="Arial" w:hAnsi="Arial" w:cs="Arial"/>
              </w:rPr>
              <w:t xml:space="preserve"> </w:t>
            </w:r>
            <w:r w:rsidRPr="00CA0C3B">
              <w:rPr>
                <w:rFonts w:ascii="Arial" w:hAnsi="Arial" w:cs="Arial"/>
              </w:rPr>
              <w:t>4x2 - dopravní automobil</w:t>
            </w:r>
          </w:p>
        </w:tc>
        <w:tc>
          <w:tcPr>
            <w:tcW w:w="845" w:type="dxa"/>
          </w:tcPr>
          <w:p w14:paraId="57658963" w14:textId="72985D0C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13287308" w14:textId="77777777" w:rsidTr="00CA0C3B">
        <w:tc>
          <w:tcPr>
            <w:tcW w:w="8217" w:type="dxa"/>
          </w:tcPr>
          <w:p w14:paraId="4910C2D4" w14:textId="773FF3AA" w:rsidR="00CA0C3B" w:rsidRPr="00CA0C3B" w:rsidRDefault="00CA0C3B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A0C3B">
              <w:rPr>
                <w:rFonts w:ascii="Arial" w:hAnsi="Arial" w:cs="Arial"/>
              </w:rPr>
              <w:t>DA - L2Z- VW TRANSPORTÉR 4x4 - dopravní automobil</w:t>
            </w:r>
          </w:p>
        </w:tc>
        <w:tc>
          <w:tcPr>
            <w:tcW w:w="845" w:type="dxa"/>
          </w:tcPr>
          <w:p w14:paraId="230F0B12" w14:textId="5A368321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535B4936" w14:textId="77777777" w:rsidTr="00CA0C3B">
        <w:tc>
          <w:tcPr>
            <w:tcW w:w="8217" w:type="dxa"/>
          </w:tcPr>
          <w:p w14:paraId="1FECEA99" w14:textId="6CBB8441" w:rsidR="00CA0C3B" w:rsidRPr="00CA0C3B" w:rsidRDefault="00CA0C3B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A0C3B">
              <w:rPr>
                <w:rFonts w:ascii="Arial" w:hAnsi="Arial" w:cs="Arial"/>
              </w:rPr>
              <w:t>DA - L3Z - ARO M461</w:t>
            </w:r>
            <w:r w:rsidR="00805334">
              <w:rPr>
                <w:rFonts w:ascii="Arial" w:hAnsi="Arial" w:cs="Arial"/>
              </w:rPr>
              <w:t xml:space="preserve"> </w:t>
            </w:r>
            <w:r w:rsidRPr="00CA0C3B">
              <w:rPr>
                <w:rFonts w:ascii="Arial" w:hAnsi="Arial" w:cs="Arial"/>
              </w:rPr>
              <w:t>4x4 - dopravní automobil</w:t>
            </w:r>
          </w:p>
        </w:tc>
        <w:tc>
          <w:tcPr>
            <w:tcW w:w="845" w:type="dxa"/>
          </w:tcPr>
          <w:p w14:paraId="5EF0B4F7" w14:textId="785166DF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  <w:tr w:rsidR="00CA0C3B" w14:paraId="05B1750A" w14:textId="77777777" w:rsidTr="00CA0C3B">
        <w:tc>
          <w:tcPr>
            <w:tcW w:w="8217" w:type="dxa"/>
          </w:tcPr>
          <w:p w14:paraId="0F601971" w14:textId="5DD999CB" w:rsidR="00CA0C3B" w:rsidRPr="00CA0C3B" w:rsidRDefault="00CA0C3B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CA0C3B">
              <w:rPr>
                <w:rFonts w:ascii="Arial" w:hAnsi="Arial" w:cs="Arial"/>
              </w:rPr>
              <w:t>Přívěsný vozík za osobní automobil</w:t>
            </w:r>
          </w:p>
        </w:tc>
        <w:tc>
          <w:tcPr>
            <w:tcW w:w="845" w:type="dxa"/>
          </w:tcPr>
          <w:p w14:paraId="74BCAFCE" w14:textId="65E469B4" w:rsidR="00CA0C3B" w:rsidRPr="0090390E" w:rsidRDefault="00CA0C3B" w:rsidP="00CA0C3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90390E">
              <w:rPr>
                <w:rFonts w:ascii="Arial" w:hAnsi="Arial" w:cs="Arial"/>
              </w:rPr>
              <w:t>1</w:t>
            </w:r>
          </w:p>
        </w:tc>
      </w:tr>
    </w:tbl>
    <w:p w14:paraId="09531471" w14:textId="77777777" w:rsidR="00CA0C3B" w:rsidRDefault="00CA0C3B" w:rsidP="00AC1251">
      <w:pPr>
        <w:tabs>
          <w:tab w:val="left" w:pos="567"/>
        </w:tabs>
        <w:spacing w:after="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17"/>
        <w:gridCol w:w="845"/>
      </w:tblGrid>
      <w:tr w:rsidR="00805334" w:rsidRPr="00AC1251" w14:paraId="6AA00E31" w14:textId="77777777" w:rsidTr="00805334">
        <w:tc>
          <w:tcPr>
            <w:tcW w:w="8217" w:type="dxa"/>
          </w:tcPr>
          <w:p w14:paraId="70589D50" w14:textId="25442D43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AC1251">
              <w:rPr>
                <w:rFonts w:ascii="Arial" w:hAnsi="Arial" w:cs="Arial"/>
                <w:b/>
                <w:bCs/>
              </w:rPr>
              <w:t>Technické prostředky</w:t>
            </w:r>
          </w:p>
        </w:tc>
        <w:tc>
          <w:tcPr>
            <w:tcW w:w="845" w:type="dxa"/>
          </w:tcPr>
          <w:p w14:paraId="1297F509" w14:textId="617F3177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AC1251"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805334" w:rsidRPr="00AC1251" w14:paraId="5241998C" w14:textId="77777777" w:rsidTr="00805334">
        <w:tc>
          <w:tcPr>
            <w:tcW w:w="8217" w:type="dxa"/>
          </w:tcPr>
          <w:p w14:paraId="194D6949" w14:textId="22968FEE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automatický defibrilátor AED PHILIPS FRX</w:t>
            </w:r>
          </w:p>
        </w:tc>
        <w:tc>
          <w:tcPr>
            <w:tcW w:w="845" w:type="dxa"/>
          </w:tcPr>
          <w:p w14:paraId="49CCD62F" w14:textId="56CC1A79" w:rsidR="00805334" w:rsidRPr="00AC1251" w:rsidRDefault="00805334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805334" w:rsidRPr="00AC1251" w14:paraId="5B5710D3" w14:textId="77777777" w:rsidTr="00805334">
        <w:tc>
          <w:tcPr>
            <w:tcW w:w="8217" w:type="dxa"/>
          </w:tcPr>
          <w:p w14:paraId="39AC6CD9" w14:textId="5DD88751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plynotěsné, přetlakové protichemické obleky</w:t>
            </w:r>
          </w:p>
        </w:tc>
        <w:tc>
          <w:tcPr>
            <w:tcW w:w="845" w:type="dxa"/>
          </w:tcPr>
          <w:p w14:paraId="26D88445" w14:textId="6F206AF2" w:rsidR="00805334" w:rsidRPr="00AC1251" w:rsidRDefault="00805334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5</w:t>
            </w:r>
          </w:p>
        </w:tc>
      </w:tr>
      <w:tr w:rsidR="00805334" w:rsidRPr="00AC1251" w14:paraId="0B0A3DCB" w14:textId="77777777" w:rsidTr="00805334">
        <w:tc>
          <w:tcPr>
            <w:tcW w:w="8217" w:type="dxa"/>
          </w:tcPr>
          <w:p w14:paraId="362D4C9D" w14:textId="7035D567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termokamera Dräger UCF 8000</w:t>
            </w:r>
          </w:p>
        </w:tc>
        <w:tc>
          <w:tcPr>
            <w:tcW w:w="845" w:type="dxa"/>
          </w:tcPr>
          <w:p w14:paraId="02E0F456" w14:textId="61721663" w:rsidR="00805334" w:rsidRPr="00AC1251" w:rsidRDefault="004778CB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805334" w:rsidRPr="00AC1251" w14:paraId="1B9315D5" w14:textId="77777777" w:rsidTr="00805334">
        <w:tc>
          <w:tcPr>
            <w:tcW w:w="8217" w:type="dxa"/>
          </w:tcPr>
          <w:p w14:paraId="22F15138" w14:textId="154A41A3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ruční a vozidlové radiostanice (Motorola, Matra)</w:t>
            </w:r>
          </w:p>
        </w:tc>
        <w:tc>
          <w:tcPr>
            <w:tcW w:w="845" w:type="dxa"/>
          </w:tcPr>
          <w:p w14:paraId="1EC58BDB" w14:textId="28FD2832" w:rsidR="00805334" w:rsidRPr="00AC1251" w:rsidRDefault="0090390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05334" w:rsidRPr="00AC1251" w14:paraId="49EAC00C" w14:textId="77777777" w:rsidTr="00805334">
        <w:tc>
          <w:tcPr>
            <w:tcW w:w="8217" w:type="dxa"/>
          </w:tcPr>
          <w:p w14:paraId="74B95039" w14:textId="2CD11C19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přenosné detektory plynů</w:t>
            </w:r>
          </w:p>
        </w:tc>
        <w:tc>
          <w:tcPr>
            <w:tcW w:w="845" w:type="dxa"/>
          </w:tcPr>
          <w:p w14:paraId="044799FA" w14:textId="6D2FB123" w:rsidR="00805334" w:rsidRPr="00AC1251" w:rsidRDefault="00805334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5</w:t>
            </w:r>
          </w:p>
        </w:tc>
      </w:tr>
      <w:tr w:rsidR="00805334" w:rsidRPr="00AC1251" w14:paraId="09D57A1E" w14:textId="77777777" w:rsidTr="00805334">
        <w:tc>
          <w:tcPr>
            <w:tcW w:w="8217" w:type="dxa"/>
          </w:tcPr>
          <w:p w14:paraId="4DD656FD" w14:textId="41CB7E6C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přenosné motorové čerpadla Honda</w:t>
            </w:r>
          </w:p>
        </w:tc>
        <w:tc>
          <w:tcPr>
            <w:tcW w:w="845" w:type="dxa"/>
          </w:tcPr>
          <w:p w14:paraId="32D3FE74" w14:textId="36BDC1BD" w:rsidR="00805334" w:rsidRPr="00AC1251" w:rsidRDefault="00805334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7</w:t>
            </w:r>
          </w:p>
        </w:tc>
      </w:tr>
      <w:tr w:rsidR="00805334" w:rsidRPr="00AC1251" w14:paraId="6078F836" w14:textId="77777777" w:rsidTr="00805334">
        <w:tc>
          <w:tcPr>
            <w:tcW w:w="8217" w:type="dxa"/>
          </w:tcPr>
          <w:p w14:paraId="5DBA796F" w14:textId="77425AE0" w:rsidR="00805334" w:rsidRPr="00AC1251" w:rsidRDefault="00805334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plovoucí motorová čerpadla</w:t>
            </w:r>
          </w:p>
        </w:tc>
        <w:tc>
          <w:tcPr>
            <w:tcW w:w="845" w:type="dxa"/>
          </w:tcPr>
          <w:p w14:paraId="55D17B6D" w14:textId="47A54287" w:rsidR="00805334" w:rsidRPr="00AC1251" w:rsidRDefault="00805334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3</w:t>
            </w:r>
          </w:p>
        </w:tc>
      </w:tr>
      <w:tr w:rsidR="00805334" w:rsidRPr="00AC1251" w14:paraId="330A6A20" w14:textId="77777777" w:rsidTr="00805334">
        <w:tc>
          <w:tcPr>
            <w:tcW w:w="8217" w:type="dxa"/>
          </w:tcPr>
          <w:p w14:paraId="2AFB220F" w14:textId="238C9B9E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přenosné motorové čerpadla PS 12</w:t>
            </w:r>
          </w:p>
        </w:tc>
        <w:tc>
          <w:tcPr>
            <w:tcW w:w="845" w:type="dxa"/>
          </w:tcPr>
          <w:p w14:paraId="7F56766F" w14:textId="643AB724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2</w:t>
            </w:r>
          </w:p>
        </w:tc>
      </w:tr>
      <w:tr w:rsidR="00805334" w:rsidRPr="00AC1251" w14:paraId="67C9F0F5" w14:textId="77777777" w:rsidTr="00805334">
        <w:tc>
          <w:tcPr>
            <w:tcW w:w="8217" w:type="dxa"/>
          </w:tcPr>
          <w:p w14:paraId="72EE899B" w14:textId="5A440EA4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elektrická čerpadla</w:t>
            </w:r>
          </w:p>
        </w:tc>
        <w:tc>
          <w:tcPr>
            <w:tcW w:w="845" w:type="dxa"/>
          </w:tcPr>
          <w:p w14:paraId="44220295" w14:textId="7FF29F5D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3</w:t>
            </w:r>
          </w:p>
        </w:tc>
      </w:tr>
      <w:tr w:rsidR="00805334" w:rsidRPr="00AC1251" w14:paraId="4C213272" w14:textId="77777777" w:rsidTr="00805334">
        <w:tc>
          <w:tcPr>
            <w:tcW w:w="8217" w:type="dxa"/>
          </w:tcPr>
          <w:p w14:paraId="77861BC6" w14:textId="6FFA2031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čerpadla na nebezpečné látky</w:t>
            </w:r>
          </w:p>
        </w:tc>
        <w:tc>
          <w:tcPr>
            <w:tcW w:w="845" w:type="dxa"/>
          </w:tcPr>
          <w:p w14:paraId="6EE46C72" w14:textId="69B1DC94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3</w:t>
            </w:r>
          </w:p>
        </w:tc>
      </w:tr>
      <w:tr w:rsidR="00805334" w:rsidRPr="00AC1251" w14:paraId="47FF8A70" w14:textId="77777777" w:rsidTr="00805334">
        <w:tc>
          <w:tcPr>
            <w:tcW w:w="8217" w:type="dxa"/>
          </w:tcPr>
          <w:p w14:paraId="1A15593B" w14:textId="1C669B4D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elektrocentrály</w:t>
            </w:r>
          </w:p>
        </w:tc>
        <w:tc>
          <w:tcPr>
            <w:tcW w:w="845" w:type="dxa"/>
          </w:tcPr>
          <w:p w14:paraId="400CD977" w14:textId="276095AB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7</w:t>
            </w:r>
          </w:p>
        </w:tc>
      </w:tr>
      <w:tr w:rsidR="00805334" w:rsidRPr="00AC1251" w14:paraId="0A16BFB9" w14:textId="77777777" w:rsidTr="00805334">
        <w:tc>
          <w:tcPr>
            <w:tcW w:w="8217" w:type="dxa"/>
          </w:tcPr>
          <w:p w14:paraId="28858130" w14:textId="1781D2C3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motorové pily</w:t>
            </w:r>
          </w:p>
        </w:tc>
        <w:tc>
          <w:tcPr>
            <w:tcW w:w="845" w:type="dxa"/>
          </w:tcPr>
          <w:p w14:paraId="24B9E1C3" w14:textId="6A7F4AFE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3</w:t>
            </w:r>
          </w:p>
        </w:tc>
      </w:tr>
      <w:tr w:rsidR="00805334" w:rsidRPr="00AC1251" w14:paraId="0E2C562C" w14:textId="77777777" w:rsidTr="00805334">
        <w:tc>
          <w:tcPr>
            <w:tcW w:w="8217" w:type="dxa"/>
          </w:tcPr>
          <w:p w14:paraId="70CA7ECF" w14:textId="6C220B25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přetlakový ventilátor</w:t>
            </w:r>
          </w:p>
        </w:tc>
        <w:tc>
          <w:tcPr>
            <w:tcW w:w="845" w:type="dxa"/>
          </w:tcPr>
          <w:p w14:paraId="236FAC29" w14:textId="71126FAB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6921BF" w:rsidRPr="00AC1251" w14:paraId="153B4562" w14:textId="77777777" w:rsidTr="00805334">
        <w:tc>
          <w:tcPr>
            <w:tcW w:w="8217" w:type="dxa"/>
          </w:tcPr>
          <w:p w14:paraId="2B2E94F7" w14:textId="54D259AA" w:rsidR="006921BF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motorové rozbrušovací pily</w:t>
            </w:r>
          </w:p>
        </w:tc>
        <w:tc>
          <w:tcPr>
            <w:tcW w:w="845" w:type="dxa"/>
          </w:tcPr>
          <w:p w14:paraId="3515827A" w14:textId="24C69F88" w:rsidR="006921BF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2</w:t>
            </w:r>
          </w:p>
        </w:tc>
      </w:tr>
      <w:tr w:rsidR="00805334" w:rsidRPr="00AC1251" w14:paraId="4B841AB5" w14:textId="77777777" w:rsidTr="00805334">
        <w:tc>
          <w:tcPr>
            <w:tcW w:w="8217" w:type="dxa"/>
          </w:tcPr>
          <w:p w14:paraId="0C699E53" w14:textId="7A2A2485" w:rsidR="00805334" w:rsidRPr="00AC1251" w:rsidRDefault="006921BF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nafukovací člun Pulsar 380 (pro 7 osob), pádla</w:t>
            </w:r>
          </w:p>
        </w:tc>
        <w:tc>
          <w:tcPr>
            <w:tcW w:w="845" w:type="dxa"/>
          </w:tcPr>
          <w:p w14:paraId="4AEB9A1D" w14:textId="3DC7FA0D" w:rsidR="00805334" w:rsidRPr="00AC1251" w:rsidRDefault="006921BF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6921BF" w:rsidRPr="00AC1251" w14:paraId="04E41C73" w14:textId="77777777" w:rsidTr="00805334">
        <w:tc>
          <w:tcPr>
            <w:tcW w:w="8217" w:type="dxa"/>
          </w:tcPr>
          <w:p w14:paraId="04899D12" w14:textId="34EDEB44" w:rsidR="006921BF" w:rsidRPr="00AC1251" w:rsidRDefault="004778CB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lastRenderedPageBreak/>
              <w:t>vysoušeče</w:t>
            </w:r>
          </w:p>
        </w:tc>
        <w:tc>
          <w:tcPr>
            <w:tcW w:w="845" w:type="dxa"/>
          </w:tcPr>
          <w:p w14:paraId="2E5B6FFE" w14:textId="266767D2" w:rsidR="006921BF" w:rsidRPr="00AC1251" w:rsidRDefault="004778CB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6</w:t>
            </w:r>
          </w:p>
        </w:tc>
      </w:tr>
      <w:tr w:rsidR="006921BF" w:rsidRPr="00AC1251" w14:paraId="1A15E1A6" w14:textId="77777777" w:rsidTr="00805334">
        <w:tc>
          <w:tcPr>
            <w:tcW w:w="8217" w:type="dxa"/>
          </w:tcPr>
          <w:p w14:paraId="5B4F7CC2" w14:textId="2B5531DC" w:rsidR="006921BF" w:rsidRPr="00AC1251" w:rsidRDefault="004778CB" w:rsidP="004778CB">
            <w:pPr>
              <w:pStyle w:val="Bezmezer"/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akumulátorový mlhovač / chemický postřikovač Ryobi RY18FGA-0, 18V</w:t>
            </w:r>
          </w:p>
        </w:tc>
        <w:tc>
          <w:tcPr>
            <w:tcW w:w="845" w:type="dxa"/>
          </w:tcPr>
          <w:p w14:paraId="1372117F" w14:textId="7E668A74" w:rsidR="006921BF" w:rsidRPr="00AC1251" w:rsidRDefault="004778CB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6921BF" w:rsidRPr="00AC1251" w14:paraId="45074C0E" w14:textId="77777777" w:rsidTr="00805334">
        <w:tc>
          <w:tcPr>
            <w:tcW w:w="8217" w:type="dxa"/>
          </w:tcPr>
          <w:p w14:paraId="59034BCF" w14:textId="61E284F1" w:rsidR="006921BF" w:rsidRPr="00AC1251" w:rsidRDefault="00B75CF5" w:rsidP="00B75CF5">
            <w:pPr>
              <w:pStyle w:val="Bezmezer"/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osobní dozimetr SOR/R022</w:t>
            </w:r>
          </w:p>
        </w:tc>
        <w:tc>
          <w:tcPr>
            <w:tcW w:w="845" w:type="dxa"/>
          </w:tcPr>
          <w:p w14:paraId="6E80248E" w14:textId="335B27E8" w:rsidR="006921BF" w:rsidRPr="00AC1251" w:rsidRDefault="00B75CF5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4778CB" w:rsidRPr="00AC1251" w14:paraId="0989A02B" w14:textId="77777777" w:rsidTr="00805334">
        <w:tc>
          <w:tcPr>
            <w:tcW w:w="8217" w:type="dxa"/>
          </w:tcPr>
          <w:p w14:paraId="7B29A654" w14:textId="535307B2" w:rsidR="004778CB" w:rsidRPr="00AC1251" w:rsidRDefault="00B75CF5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zásahový dozimetr URAD Plus</w:t>
            </w:r>
          </w:p>
        </w:tc>
        <w:tc>
          <w:tcPr>
            <w:tcW w:w="845" w:type="dxa"/>
          </w:tcPr>
          <w:p w14:paraId="07DECDCB" w14:textId="4B16CCDE" w:rsidR="004778CB" w:rsidRPr="00AC1251" w:rsidRDefault="00B75CF5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4778CB" w:rsidRPr="00AC1251" w14:paraId="15E3DBC0" w14:textId="77777777" w:rsidTr="00805334">
        <w:tc>
          <w:tcPr>
            <w:tcW w:w="8217" w:type="dxa"/>
          </w:tcPr>
          <w:p w14:paraId="055DF249" w14:textId="5A6EFC6E" w:rsidR="004778CB" w:rsidRPr="00AC1251" w:rsidRDefault="00B75CF5" w:rsidP="00B75CF5">
            <w:pPr>
              <w:pStyle w:val="Bezmezer"/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 xml:space="preserve">průmyslový vysavač na vodu </w:t>
            </w:r>
          </w:p>
        </w:tc>
        <w:tc>
          <w:tcPr>
            <w:tcW w:w="845" w:type="dxa"/>
          </w:tcPr>
          <w:p w14:paraId="00249139" w14:textId="6ED6F428" w:rsidR="004778CB" w:rsidRPr="00AC1251" w:rsidRDefault="00B75CF5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B75CF5" w:rsidRPr="00AC1251" w14:paraId="5331FC1A" w14:textId="77777777" w:rsidTr="00805334">
        <w:tc>
          <w:tcPr>
            <w:tcW w:w="8217" w:type="dxa"/>
          </w:tcPr>
          <w:p w14:paraId="78340B57" w14:textId="2060460C" w:rsidR="00B75CF5" w:rsidRPr="00AC1251" w:rsidRDefault="00B75CF5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vyprošťovací nástroje Lukas, včetně motorových pohonných jednotek</w:t>
            </w:r>
          </w:p>
        </w:tc>
        <w:tc>
          <w:tcPr>
            <w:tcW w:w="845" w:type="dxa"/>
          </w:tcPr>
          <w:p w14:paraId="7FA40A74" w14:textId="286BEE36" w:rsidR="00B75CF5" w:rsidRPr="00AC1251" w:rsidRDefault="00B75CF5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1</w:t>
            </w:r>
          </w:p>
        </w:tc>
      </w:tr>
      <w:tr w:rsidR="00B75CF5" w:rsidRPr="00AC1251" w14:paraId="545AB222" w14:textId="77777777" w:rsidTr="00805334">
        <w:tc>
          <w:tcPr>
            <w:tcW w:w="8217" w:type="dxa"/>
          </w:tcPr>
          <w:p w14:paraId="419004E8" w14:textId="550E80B6" w:rsidR="00B75CF5" w:rsidRPr="00AC1251" w:rsidRDefault="00AC1251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dýchací přístroje Dräger</w:t>
            </w:r>
          </w:p>
        </w:tc>
        <w:tc>
          <w:tcPr>
            <w:tcW w:w="845" w:type="dxa"/>
          </w:tcPr>
          <w:p w14:paraId="4D190828" w14:textId="286CB11E" w:rsidR="00B75CF5" w:rsidRPr="00AC1251" w:rsidRDefault="00AC1251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8</w:t>
            </w:r>
          </w:p>
        </w:tc>
      </w:tr>
      <w:tr w:rsidR="00A6048E" w:rsidRPr="00AC1251" w14:paraId="734A89F5" w14:textId="77777777" w:rsidTr="00805334">
        <w:tc>
          <w:tcPr>
            <w:tcW w:w="8217" w:type="dxa"/>
          </w:tcPr>
          <w:p w14:paraId="1F6D1C59" w14:textId="209ABFBA" w:rsidR="00A6048E" w:rsidRPr="00AC1251" w:rsidRDefault="00A6048E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nehodová clona</w:t>
            </w:r>
          </w:p>
        </w:tc>
        <w:tc>
          <w:tcPr>
            <w:tcW w:w="845" w:type="dxa"/>
          </w:tcPr>
          <w:p w14:paraId="37E55068" w14:textId="032A42D5" w:rsidR="00A6048E" w:rsidRPr="00AC1251" w:rsidRDefault="00A6048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6048E" w:rsidRPr="00AC1251" w14:paraId="40BEDF19" w14:textId="77777777" w:rsidTr="00805334">
        <w:tc>
          <w:tcPr>
            <w:tcW w:w="8217" w:type="dxa"/>
          </w:tcPr>
          <w:p w14:paraId="5171FAEC" w14:textId="5FD592C9" w:rsidR="00A6048E" w:rsidRDefault="00A6048E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norné stěny</w:t>
            </w:r>
          </w:p>
        </w:tc>
        <w:tc>
          <w:tcPr>
            <w:tcW w:w="845" w:type="dxa"/>
          </w:tcPr>
          <w:p w14:paraId="1CB40209" w14:textId="1F6D0C60" w:rsidR="00A6048E" w:rsidRDefault="00A6048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6048E" w:rsidRPr="00AC1251" w14:paraId="5516EA78" w14:textId="77777777" w:rsidTr="00805334">
        <w:tc>
          <w:tcPr>
            <w:tcW w:w="8217" w:type="dxa"/>
          </w:tcPr>
          <w:p w14:paraId="3BA45BF2" w14:textId="5227D614" w:rsidR="00A6048E" w:rsidRDefault="00A6048E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jednorázové protichemické obleky</w:t>
            </w:r>
          </w:p>
        </w:tc>
        <w:tc>
          <w:tcPr>
            <w:tcW w:w="845" w:type="dxa"/>
          </w:tcPr>
          <w:p w14:paraId="2B682317" w14:textId="61F10E94" w:rsidR="00A6048E" w:rsidRDefault="00A6048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A6048E" w:rsidRPr="00AC1251" w14:paraId="0272CD10" w14:textId="77777777" w:rsidTr="00805334">
        <w:tc>
          <w:tcPr>
            <w:tcW w:w="8217" w:type="dxa"/>
          </w:tcPr>
          <w:p w14:paraId="33F5F8BD" w14:textId="79181C4B" w:rsidR="00A6048E" w:rsidRDefault="00A6048E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záchranné plovací vesty</w:t>
            </w:r>
          </w:p>
        </w:tc>
        <w:tc>
          <w:tcPr>
            <w:tcW w:w="845" w:type="dxa"/>
          </w:tcPr>
          <w:p w14:paraId="7E54489E" w14:textId="2D025AC4" w:rsidR="00A6048E" w:rsidRDefault="00A6048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A6048E" w:rsidRPr="00AC1251" w14:paraId="38F2F3DB" w14:textId="77777777" w:rsidTr="00805334">
        <w:tc>
          <w:tcPr>
            <w:tcW w:w="8217" w:type="dxa"/>
          </w:tcPr>
          <w:p w14:paraId="55848160" w14:textId="458A860C" w:rsidR="00A6048E" w:rsidRDefault="00A6048E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elektrický / chemický postřikovač 220</w:t>
            </w:r>
            <w:r>
              <w:rPr>
                <w:rFonts w:ascii="Arial" w:hAnsi="Arial" w:cs="Arial"/>
              </w:rPr>
              <w:t xml:space="preserve"> V</w:t>
            </w:r>
          </w:p>
        </w:tc>
        <w:tc>
          <w:tcPr>
            <w:tcW w:w="845" w:type="dxa"/>
          </w:tcPr>
          <w:p w14:paraId="57642BD8" w14:textId="6630CF15" w:rsidR="00A6048E" w:rsidRDefault="00A6048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6048E" w:rsidRPr="00AC1251" w14:paraId="132EE080" w14:textId="77777777" w:rsidTr="00805334">
        <w:tc>
          <w:tcPr>
            <w:tcW w:w="8217" w:type="dxa"/>
          </w:tcPr>
          <w:p w14:paraId="3DD18566" w14:textId="0613B1D2" w:rsidR="00A6048E" w:rsidRDefault="00A6048E" w:rsidP="00CA0C3B">
            <w:pPr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AC1251">
              <w:rPr>
                <w:rFonts w:ascii="Arial" w:hAnsi="Arial" w:cs="Arial"/>
              </w:rPr>
              <w:t>UV lampy</w:t>
            </w:r>
          </w:p>
        </w:tc>
        <w:tc>
          <w:tcPr>
            <w:tcW w:w="845" w:type="dxa"/>
          </w:tcPr>
          <w:p w14:paraId="29F766C8" w14:textId="3C99752B" w:rsidR="00A6048E" w:rsidRDefault="00A6048E" w:rsidP="004778CB">
            <w:pPr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1B3FD0B" w14:textId="77777777" w:rsidR="001F52FC" w:rsidRPr="00AC1251" w:rsidRDefault="001F52FC" w:rsidP="001F52FC">
      <w:pPr>
        <w:pStyle w:val="Bezmezer"/>
        <w:rPr>
          <w:rFonts w:ascii="Arial" w:hAnsi="Arial" w:cs="Arial"/>
        </w:rPr>
      </w:pPr>
    </w:p>
    <w:p w14:paraId="0768D650" w14:textId="77777777" w:rsidR="00F571F5" w:rsidRPr="00AC1251" w:rsidRDefault="00F571F5" w:rsidP="007947A0">
      <w:pPr>
        <w:spacing w:after="120"/>
        <w:rPr>
          <w:rFonts w:ascii="Arial" w:hAnsi="Arial" w:cs="Arial"/>
          <w:b/>
        </w:rPr>
      </w:pPr>
    </w:p>
    <w:p w14:paraId="198C41D6" w14:textId="0ECA714A" w:rsidR="007947A0" w:rsidRPr="000C5A06" w:rsidRDefault="007947A0" w:rsidP="00BB348E">
      <w:pPr>
        <w:pageBreakBefore/>
        <w:spacing w:after="120" w:line="257" w:lineRule="auto"/>
        <w:rPr>
          <w:rFonts w:ascii="Arial" w:hAnsi="Arial" w:cs="Arial"/>
          <w:b/>
          <w:sz w:val="24"/>
          <w:szCs w:val="24"/>
        </w:rPr>
      </w:pPr>
      <w:r w:rsidRPr="000C5A06">
        <w:rPr>
          <w:rFonts w:ascii="Arial" w:hAnsi="Arial" w:cs="Arial"/>
          <w:b/>
          <w:sz w:val="24"/>
          <w:szCs w:val="24"/>
        </w:rPr>
        <w:lastRenderedPageBreak/>
        <w:t xml:space="preserve">Příloha č. 3 </w:t>
      </w:r>
    </w:p>
    <w:p w14:paraId="65CDBA5C" w14:textId="77777777" w:rsidR="00192B60" w:rsidRPr="000C5A06" w:rsidRDefault="00192B60" w:rsidP="007947A0">
      <w:pPr>
        <w:spacing w:after="120"/>
        <w:rPr>
          <w:rFonts w:ascii="Arial" w:hAnsi="Arial" w:cs="Arial"/>
          <w:b/>
          <w:sz w:val="24"/>
          <w:szCs w:val="24"/>
        </w:rPr>
      </w:pPr>
    </w:p>
    <w:p w14:paraId="34C67699" w14:textId="58A5B304" w:rsidR="007947A0" w:rsidRPr="000C5A06" w:rsidRDefault="007947A0" w:rsidP="007947A0">
      <w:pPr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C5A06">
        <w:rPr>
          <w:rFonts w:ascii="Arial" w:hAnsi="Arial" w:cs="Arial"/>
          <w:b/>
          <w:bCs/>
          <w:sz w:val="24"/>
          <w:szCs w:val="24"/>
          <w:u w:val="single"/>
        </w:rPr>
        <w:t>Přehled zdrojů vody</w:t>
      </w:r>
    </w:p>
    <w:p w14:paraId="3418E08F" w14:textId="77777777" w:rsidR="00192B60" w:rsidRPr="00193A83" w:rsidRDefault="00192B60" w:rsidP="00192B60">
      <w:pPr>
        <w:rPr>
          <w:rFonts w:ascii="Arial" w:hAnsi="Arial" w:cs="Arial"/>
        </w:rPr>
      </w:pPr>
    </w:p>
    <w:tbl>
      <w:tblPr>
        <w:tblW w:w="887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0"/>
        <w:gridCol w:w="2409"/>
        <w:gridCol w:w="1843"/>
        <w:gridCol w:w="2835"/>
      </w:tblGrid>
      <w:tr w:rsidR="00CE0118" w:rsidRPr="00193A83" w14:paraId="2BD0D4D5" w14:textId="77777777" w:rsidTr="00CE0118">
        <w:trPr>
          <w:tblCellSpacing w:w="0" w:type="dxa"/>
        </w:trPr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B9D86" w14:textId="77777777" w:rsidR="00CE0118" w:rsidRPr="00193A83" w:rsidRDefault="00CE0118">
            <w:pPr>
              <w:jc w:val="center"/>
              <w:rPr>
                <w:rFonts w:ascii="Arial" w:hAnsi="Arial" w:cs="Arial"/>
                <w:b/>
              </w:rPr>
            </w:pPr>
            <w:r w:rsidRPr="00193A83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1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6F3C5" w14:textId="77777777" w:rsidR="00CE0118" w:rsidRPr="00193A83" w:rsidRDefault="00CE0118">
            <w:pPr>
              <w:jc w:val="center"/>
              <w:rPr>
                <w:rFonts w:ascii="Arial" w:hAnsi="Arial" w:cs="Arial"/>
              </w:rPr>
            </w:pPr>
            <w:r w:rsidRPr="00193A83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2C175" w14:textId="77777777" w:rsidR="00CE0118" w:rsidRPr="00193A83" w:rsidRDefault="00CE0118">
            <w:pPr>
              <w:jc w:val="center"/>
              <w:rPr>
                <w:rFonts w:ascii="Arial" w:hAnsi="Arial" w:cs="Arial"/>
                <w:b/>
              </w:rPr>
            </w:pPr>
            <w:r w:rsidRPr="00193A83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74F10" w14:textId="77777777" w:rsidR="00CE0118" w:rsidRPr="00193A83" w:rsidRDefault="00CE011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93A83">
              <w:rPr>
                <w:rFonts w:ascii="Arial" w:hAnsi="Arial" w:cs="Arial"/>
                <w:b/>
              </w:rPr>
              <w:t>Využitelnost</w:t>
            </w:r>
          </w:p>
        </w:tc>
      </w:tr>
      <w:tr w:rsidR="00CE0118" w:rsidRPr="00193A83" w14:paraId="02E2AD16" w14:textId="77777777" w:rsidTr="00CE0118">
        <w:trPr>
          <w:tblCellSpacing w:w="0" w:type="dxa"/>
        </w:trPr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1B5D1" w14:textId="2B8EBED0" w:rsidR="00CE0118" w:rsidRPr="00761F78" w:rsidRDefault="00CE0118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přirozený</w:t>
            </w:r>
          </w:p>
        </w:tc>
        <w:tc>
          <w:tcPr>
            <w:tcW w:w="1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8BC82" w14:textId="389B5413" w:rsidR="00CE0118" w:rsidRPr="00761F78" w:rsidRDefault="00CE0118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řeka Bečva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4C02A" w14:textId="1328C285" w:rsidR="00CE0118" w:rsidRPr="00193A83" w:rsidRDefault="00CE0118">
            <w:pPr>
              <w:rPr>
                <w:rFonts w:ascii="Arial" w:hAnsi="Arial" w:cs="Arial"/>
              </w:rPr>
            </w:pPr>
            <w:r w:rsidRPr="00193A83">
              <w:rPr>
                <w:rFonts w:ascii="Arial" w:hAnsi="Arial" w:cs="Arial"/>
              </w:rPr>
              <w:t xml:space="preserve"> bez omezení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538D9" w14:textId="77777777" w:rsidR="00CE0118" w:rsidRPr="00193A83" w:rsidRDefault="00CE0118">
            <w:pPr>
              <w:rPr>
                <w:rFonts w:ascii="Arial" w:hAnsi="Arial" w:cs="Arial"/>
                <w:color w:val="000000"/>
              </w:rPr>
            </w:pPr>
            <w:r w:rsidRPr="00761F78">
              <w:rPr>
                <w:rFonts w:ascii="Arial" w:hAnsi="Arial" w:cs="Arial"/>
              </w:rPr>
              <w:t>celoroční</w:t>
            </w:r>
          </w:p>
        </w:tc>
      </w:tr>
      <w:tr w:rsidR="00CE0118" w:rsidRPr="00193A83" w14:paraId="68CD8D4B" w14:textId="77777777" w:rsidTr="00CE0118">
        <w:trPr>
          <w:trHeight w:val="423"/>
          <w:tblCellSpacing w:w="0" w:type="dxa"/>
        </w:trPr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C6F1B" w14:textId="52165976" w:rsidR="00CE0118" w:rsidRPr="00761F78" w:rsidRDefault="00CE0118" w:rsidP="007924F2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víceúčelov</w:t>
            </w:r>
            <w:r>
              <w:rPr>
                <w:rFonts w:ascii="Arial" w:hAnsi="Arial" w:cs="Arial"/>
              </w:rPr>
              <w:t>ý</w:t>
            </w:r>
          </w:p>
        </w:tc>
        <w:tc>
          <w:tcPr>
            <w:tcW w:w="1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F0DB7" w14:textId="728A41FE" w:rsidR="00CE0118" w:rsidRPr="00761F78" w:rsidRDefault="00CE0118" w:rsidP="007924F2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koupaliště u Eroplánu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DF414" w14:textId="4CBCFE41" w:rsidR="00CE0118" w:rsidRPr="00761F78" w:rsidRDefault="00CE0118" w:rsidP="007924F2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2000 m</w:t>
            </w:r>
            <w:r w:rsidRPr="00761F78">
              <w:rPr>
                <w:rFonts w:ascii="Arial" w:hAnsi="Arial" w:cs="Arial"/>
                <w:vertAlign w:val="superscript"/>
              </w:rPr>
              <w:t>3</w:t>
            </w:r>
            <w:r w:rsidRPr="00761F7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A49C9" w14:textId="46B2A10E" w:rsidR="00CE0118" w:rsidRPr="00761F78" w:rsidRDefault="00CE0118" w:rsidP="00792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61F78">
              <w:rPr>
                <w:rFonts w:ascii="Arial" w:hAnsi="Arial" w:cs="Arial"/>
              </w:rPr>
              <w:t>o dobu provozu zařízení</w:t>
            </w:r>
          </w:p>
        </w:tc>
      </w:tr>
      <w:tr w:rsidR="00CE0118" w:rsidRPr="00193A83" w14:paraId="7210351E" w14:textId="77777777" w:rsidTr="00CE0118">
        <w:trPr>
          <w:trHeight w:val="186"/>
          <w:tblCellSpacing w:w="0" w:type="dxa"/>
        </w:trPr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26391" w14:textId="7E29699C" w:rsidR="00CE0118" w:rsidRPr="00761F78" w:rsidRDefault="00CE0118" w:rsidP="007924F2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víceúčelov</w:t>
            </w:r>
            <w:r>
              <w:rPr>
                <w:rFonts w:ascii="Arial" w:hAnsi="Arial" w:cs="Arial"/>
              </w:rPr>
              <w:t>ý</w:t>
            </w:r>
          </w:p>
        </w:tc>
        <w:tc>
          <w:tcPr>
            <w:tcW w:w="1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28C0A" w14:textId="409941FC" w:rsidR="00CE0118" w:rsidRPr="00761F78" w:rsidRDefault="00CE0118" w:rsidP="007924F2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krytý bazén na Koryčanských pasekách</w:t>
            </w:r>
          </w:p>
        </w:tc>
        <w:tc>
          <w:tcPr>
            <w:tcW w:w="1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337B8" w14:textId="0D28E8D6" w:rsidR="00CE0118" w:rsidRPr="00761F78" w:rsidRDefault="00CE0118" w:rsidP="007924F2">
            <w:pPr>
              <w:rPr>
                <w:rFonts w:ascii="Arial" w:hAnsi="Arial" w:cs="Arial"/>
              </w:rPr>
            </w:pPr>
            <w:r w:rsidRPr="00761F78">
              <w:rPr>
                <w:rFonts w:ascii="Arial" w:hAnsi="Arial" w:cs="Arial"/>
              </w:rPr>
              <w:t>450 m</w:t>
            </w:r>
            <w:r w:rsidRPr="00761F78">
              <w:rPr>
                <w:rFonts w:ascii="Arial" w:hAnsi="Arial" w:cs="Arial"/>
                <w:vertAlign w:val="superscript"/>
              </w:rPr>
              <w:t>3</w:t>
            </w:r>
            <w:r w:rsidRPr="00761F7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B4698" w14:textId="2A1D8378" w:rsidR="00CE0118" w:rsidRPr="00761F78" w:rsidRDefault="00CE0118" w:rsidP="00792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61F78">
              <w:rPr>
                <w:rFonts w:ascii="Arial" w:hAnsi="Arial" w:cs="Arial"/>
              </w:rPr>
              <w:t>o dobu provozu zařízení</w:t>
            </w:r>
          </w:p>
        </w:tc>
      </w:tr>
      <w:tr w:rsidR="00BD7801" w:rsidRPr="00193A83" w14:paraId="2F7FD837" w14:textId="77777777" w:rsidTr="00CE0118">
        <w:trPr>
          <w:trHeight w:val="186"/>
          <w:tblCellSpacing w:w="0" w:type="dxa"/>
        </w:trPr>
        <w:tc>
          <w:tcPr>
            <w:tcW w:w="10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0D8B" w14:textId="3C0A52A1" w:rsidR="00BD7801" w:rsidRPr="00761F78" w:rsidRDefault="00BD7801" w:rsidP="00792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umělé</w:t>
            </w:r>
          </w:p>
        </w:tc>
        <w:tc>
          <w:tcPr>
            <w:tcW w:w="399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A6134" w14:textId="24845C6E" w:rsidR="00BD7801" w:rsidRDefault="00BD7801" w:rsidP="00792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Požární hydranty viz </w:t>
            </w:r>
            <w:r w:rsidR="00823A5E">
              <w:rPr>
                <w:rFonts w:ascii="Arial" w:hAnsi="Arial" w:cs="Arial"/>
              </w:rPr>
              <w:t>B) Plánek města</w:t>
            </w:r>
          </w:p>
        </w:tc>
      </w:tr>
    </w:tbl>
    <w:p w14:paraId="6C45AD8C" w14:textId="77777777" w:rsidR="00593E01" w:rsidRDefault="00593E01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CA9DEC0" w14:textId="77777777" w:rsidR="00F34A8E" w:rsidRDefault="00F34A8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EE06E4F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E4140B8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42EC035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299DBE2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2D1E613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A85DA79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A42B694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BEF8A51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7FBB660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0430F30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727C883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B219AE1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393F9DF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0849603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734428C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59A66FD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E7439B5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19F40D0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7FC764D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34245AB" w14:textId="77777777" w:rsidR="0090390E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  <w:sectPr w:rsidR="009039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6515A6" w14:textId="77777777" w:rsidR="0090390E" w:rsidRPr="00172711" w:rsidRDefault="0090390E" w:rsidP="00192B6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CC0ACD7" w14:textId="376030E3" w:rsidR="007947A0" w:rsidRPr="00761F78" w:rsidRDefault="007947A0" w:rsidP="007947A0">
      <w:pPr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172711">
        <w:rPr>
          <w:rFonts w:ascii="Arial" w:hAnsi="Arial" w:cs="Arial"/>
          <w:b/>
          <w:bCs/>
          <w:sz w:val="24"/>
          <w:szCs w:val="24"/>
          <w:u w:val="single"/>
        </w:rPr>
        <w:t xml:space="preserve">Plánek </w:t>
      </w:r>
      <w:r w:rsidR="00532423" w:rsidRPr="00172711">
        <w:rPr>
          <w:rFonts w:ascii="Arial" w:hAnsi="Arial" w:cs="Arial"/>
          <w:b/>
          <w:bCs/>
          <w:sz w:val="24"/>
          <w:szCs w:val="24"/>
          <w:u w:val="single"/>
        </w:rPr>
        <w:t>města</w:t>
      </w:r>
      <w:r w:rsidRPr="00172711">
        <w:rPr>
          <w:rFonts w:ascii="Arial" w:hAnsi="Arial" w:cs="Arial"/>
          <w:b/>
          <w:bCs/>
          <w:sz w:val="24"/>
          <w:szCs w:val="24"/>
          <w:u w:val="single"/>
        </w:rPr>
        <w:t xml:space="preserve"> s vyznačením zdrojů vody pro hašení požárů</w:t>
      </w:r>
      <w:r w:rsidR="0090390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172711">
        <w:rPr>
          <w:rFonts w:ascii="Arial" w:hAnsi="Arial" w:cs="Arial"/>
          <w:b/>
          <w:bCs/>
          <w:sz w:val="24"/>
          <w:szCs w:val="24"/>
          <w:u w:val="single"/>
        </w:rPr>
        <w:t>a směru příjezdu k</w:t>
      </w:r>
      <w:r w:rsidR="00172711" w:rsidRPr="00172711"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172711">
        <w:rPr>
          <w:rFonts w:ascii="Arial" w:hAnsi="Arial" w:cs="Arial"/>
          <w:b/>
          <w:bCs/>
          <w:sz w:val="24"/>
          <w:szCs w:val="24"/>
          <w:u w:val="single"/>
        </w:rPr>
        <w:t>nim</w:t>
      </w:r>
      <w:r w:rsidR="00172711" w:rsidRPr="0017271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26BAC24" w14:textId="2C7D7FFB" w:rsidR="007947A0" w:rsidRPr="000C5A06" w:rsidRDefault="00CE01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04AB4B" wp14:editId="32D6E813">
            <wp:extent cx="8648700" cy="6114229"/>
            <wp:effectExtent l="0" t="0" r="0" b="1270"/>
            <wp:docPr id="20643470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611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7A0" w:rsidRPr="000C5A06" w:rsidSect="009039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5D4B3" w14:textId="77777777" w:rsidR="002326EA" w:rsidRDefault="002326EA" w:rsidP="004026C8">
      <w:pPr>
        <w:spacing w:after="0" w:line="240" w:lineRule="auto"/>
      </w:pPr>
      <w:r>
        <w:separator/>
      </w:r>
    </w:p>
  </w:endnote>
  <w:endnote w:type="continuationSeparator" w:id="0">
    <w:p w14:paraId="26C6D069" w14:textId="77777777" w:rsidR="002326EA" w:rsidRDefault="002326EA" w:rsidP="0040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6D778" w14:textId="77777777" w:rsidR="002326EA" w:rsidRDefault="002326EA" w:rsidP="004026C8">
      <w:pPr>
        <w:spacing w:after="0" w:line="240" w:lineRule="auto"/>
      </w:pPr>
      <w:r>
        <w:separator/>
      </w:r>
    </w:p>
  </w:footnote>
  <w:footnote w:type="continuationSeparator" w:id="0">
    <w:p w14:paraId="4851034B" w14:textId="77777777" w:rsidR="002326EA" w:rsidRDefault="002326EA" w:rsidP="0040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2F9E"/>
    <w:multiLevelType w:val="hybridMultilevel"/>
    <w:tmpl w:val="1158ABDE"/>
    <w:lvl w:ilvl="0" w:tplc="FDAC79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79E1"/>
    <w:multiLevelType w:val="hybridMultilevel"/>
    <w:tmpl w:val="EE40A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E0A95"/>
    <w:multiLevelType w:val="hybridMultilevel"/>
    <w:tmpl w:val="9A9E44C0"/>
    <w:lvl w:ilvl="0" w:tplc="E59AD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265AC"/>
    <w:multiLevelType w:val="hybridMultilevel"/>
    <w:tmpl w:val="31AE2D42"/>
    <w:lvl w:ilvl="0" w:tplc="BB8C7EA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6AD3"/>
    <w:multiLevelType w:val="hybridMultilevel"/>
    <w:tmpl w:val="45B80F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E3875"/>
    <w:multiLevelType w:val="hybridMultilevel"/>
    <w:tmpl w:val="3E5C9AA6"/>
    <w:lvl w:ilvl="0" w:tplc="79ECF970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334A16"/>
    <w:multiLevelType w:val="hybridMultilevel"/>
    <w:tmpl w:val="26389DE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AB4048"/>
    <w:multiLevelType w:val="hybridMultilevel"/>
    <w:tmpl w:val="E4DA33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B3112"/>
    <w:multiLevelType w:val="hybridMultilevel"/>
    <w:tmpl w:val="42F66658"/>
    <w:lvl w:ilvl="0" w:tplc="0C4044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F7C3A"/>
    <w:multiLevelType w:val="hybridMultilevel"/>
    <w:tmpl w:val="E62257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164C3"/>
    <w:multiLevelType w:val="hybridMultilevel"/>
    <w:tmpl w:val="540845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3CE4"/>
    <w:multiLevelType w:val="hybridMultilevel"/>
    <w:tmpl w:val="F74236BA"/>
    <w:lvl w:ilvl="0" w:tplc="5596F3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3679D"/>
    <w:multiLevelType w:val="hybridMultilevel"/>
    <w:tmpl w:val="6F44140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A8C5150"/>
    <w:multiLevelType w:val="hybridMultilevel"/>
    <w:tmpl w:val="9ABCA89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E10B2D"/>
    <w:multiLevelType w:val="hybridMultilevel"/>
    <w:tmpl w:val="BCE6430C"/>
    <w:lvl w:ilvl="0" w:tplc="2DFC76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BA513C"/>
    <w:multiLevelType w:val="hybridMultilevel"/>
    <w:tmpl w:val="FAE0F6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065A2"/>
    <w:multiLevelType w:val="hybridMultilevel"/>
    <w:tmpl w:val="EF5C38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AA27A1"/>
    <w:multiLevelType w:val="hybridMultilevel"/>
    <w:tmpl w:val="793A066C"/>
    <w:lvl w:ilvl="0" w:tplc="5204E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A2EC2"/>
    <w:multiLevelType w:val="hybridMultilevel"/>
    <w:tmpl w:val="AA341B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D746C"/>
    <w:multiLevelType w:val="hybridMultilevel"/>
    <w:tmpl w:val="69DCBCA4"/>
    <w:lvl w:ilvl="0" w:tplc="98A8CFB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70FB0"/>
    <w:multiLevelType w:val="hybridMultilevel"/>
    <w:tmpl w:val="58ECA7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84393"/>
    <w:multiLevelType w:val="hybridMultilevel"/>
    <w:tmpl w:val="F3FE1468"/>
    <w:lvl w:ilvl="0" w:tplc="3E36145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73E01"/>
    <w:multiLevelType w:val="hybridMultilevel"/>
    <w:tmpl w:val="0BA871E0"/>
    <w:lvl w:ilvl="0" w:tplc="00505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BF57DD"/>
    <w:multiLevelType w:val="hybridMultilevel"/>
    <w:tmpl w:val="6F74135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CAC4ECF"/>
    <w:multiLevelType w:val="hybridMultilevel"/>
    <w:tmpl w:val="6C58D346"/>
    <w:lvl w:ilvl="0" w:tplc="22687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AD527E"/>
    <w:multiLevelType w:val="hybridMultilevel"/>
    <w:tmpl w:val="AF82AA9A"/>
    <w:lvl w:ilvl="0" w:tplc="A8C62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0F4C01"/>
    <w:multiLevelType w:val="hybridMultilevel"/>
    <w:tmpl w:val="6AFE32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D5818"/>
    <w:multiLevelType w:val="hybridMultilevel"/>
    <w:tmpl w:val="2696CA2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6D355EF"/>
    <w:multiLevelType w:val="hybridMultilevel"/>
    <w:tmpl w:val="9B7EDBF6"/>
    <w:lvl w:ilvl="0" w:tplc="F52666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94F54"/>
    <w:multiLevelType w:val="hybridMultilevel"/>
    <w:tmpl w:val="1512999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7289064">
      <w:numFmt w:val="bullet"/>
      <w:lvlText w:val="-"/>
      <w:lvlJc w:val="left"/>
      <w:pPr>
        <w:ind w:left="2490" w:hanging="705"/>
      </w:pPr>
      <w:rPr>
        <w:rFonts w:ascii="Calibri" w:eastAsiaTheme="minorHAns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796732B8"/>
    <w:multiLevelType w:val="hybridMultilevel"/>
    <w:tmpl w:val="FF1A3628"/>
    <w:lvl w:ilvl="0" w:tplc="2C1486BA">
      <w:start w:val="1"/>
      <w:numFmt w:val="upp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E3323"/>
    <w:multiLevelType w:val="hybridMultilevel"/>
    <w:tmpl w:val="C8EE04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531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5919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569182">
    <w:abstractNumId w:val="22"/>
  </w:num>
  <w:num w:numId="4" w16cid:durableId="988753659">
    <w:abstractNumId w:val="3"/>
  </w:num>
  <w:num w:numId="5" w16cid:durableId="757479637">
    <w:abstractNumId w:val="25"/>
  </w:num>
  <w:num w:numId="6" w16cid:durableId="2095055402">
    <w:abstractNumId w:val="0"/>
  </w:num>
  <w:num w:numId="7" w16cid:durableId="1309817889">
    <w:abstractNumId w:val="17"/>
  </w:num>
  <w:num w:numId="8" w16cid:durableId="1420523670">
    <w:abstractNumId w:val="14"/>
  </w:num>
  <w:num w:numId="9" w16cid:durableId="837380630">
    <w:abstractNumId w:val="10"/>
  </w:num>
  <w:num w:numId="10" w16cid:durableId="1451438919">
    <w:abstractNumId w:val="9"/>
  </w:num>
  <w:num w:numId="11" w16cid:durableId="280109824">
    <w:abstractNumId w:val="27"/>
  </w:num>
  <w:num w:numId="12" w16cid:durableId="1381435664">
    <w:abstractNumId w:val="24"/>
  </w:num>
  <w:num w:numId="13" w16cid:durableId="1151480591">
    <w:abstractNumId w:val="20"/>
  </w:num>
  <w:num w:numId="14" w16cid:durableId="504824490">
    <w:abstractNumId w:val="28"/>
  </w:num>
  <w:num w:numId="15" w16cid:durableId="1181352514">
    <w:abstractNumId w:val="29"/>
  </w:num>
  <w:num w:numId="16" w16cid:durableId="1697384368">
    <w:abstractNumId w:val="6"/>
  </w:num>
  <w:num w:numId="17" w16cid:durableId="141964687">
    <w:abstractNumId w:val="32"/>
  </w:num>
  <w:num w:numId="18" w16cid:durableId="1418480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5804118">
    <w:abstractNumId w:val="7"/>
  </w:num>
  <w:num w:numId="20" w16cid:durableId="1397319715">
    <w:abstractNumId w:val="16"/>
  </w:num>
  <w:num w:numId="21" w16cid:durableId="1667829908">
    <w:abstractNumId w:val="15"/>
  </w:num>
  <w:num w:numId="22" w16cid:durableId="1123886017">
    <w:abstractNumId w:val="26"/>
  </w:num>
  <w:num w:numId="23" w16cid:durableId="1451778730">
    <w:abstractNumId w:val="18"/>
  </w:num>
  <w:num w:numId="24" w16cid:durableId="1565407213">
    <w:abstractNumId w:val="12"/>
  </w:num>
  <w:num w:numId="25" w16cid:durableId="1038242273">
    <w:abstractNumId w:val="2"/>
  </w:num>
  <w:num w:numId="26" w16cid:durableId="1443375344">
    <w:abstractNumId w:val="5"/>
  </w:num>
  <w:num w:numId="27" w16cid:durableId="1756126316">
    <w:abstractNumId w:val="8"/>
  </w:num>
  <w:num w:numId="28" w16cid:durableId="225800789">
    <w:abstractNumId w:val="4"/>
  </w:num>
  <w:num w:numId="29" w16cid:durableId="804200230">
    <w:abstractNumId w:val="23"/>
  </w:num>
  <w:num w:numId="30" w16cid:durableId="1885097945">
    <w:abstractNumId w:val="21"/>
  </w:num>
  <w:num w:numId="31" w16cid:durableId="406193938">
    <w:abstractNumId w:val="19"/>
  </w:num>
  <w:num w:numId="32" w16cid:durableId="1409770249">
    <w:abstractNumId w:val="1"/>
  </w:num>
  <w:num w:numId="33" w16cid:durableId="8760460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C8"/>
    <w:rsid w:val="00010FDA"/>
    <w:rsid w:val="00027710"/>
    <w:rsid w:val="0003292F"/>
    <w:rsid w:val="00041B1B"/>
    <w:rsid w:val="00041ED1"/>
    <w:rsid w:val="00053980"/>
    <w:rsid w:val="0006048D"/>
    <w:rsid w:val="00061D00"/>
    <w:rsid w:val="0007168B"/>
    <w:rsid w:val="00072132"/>
    <w:rsid w:val="00072B83"/>
    <w:rsid w:val="000808B3"/>
    <w:rsid w:val="00080EB0"/>
    <w:rsid w:val="00090610"/>
    <w:rsid w:val="00092909"/>
    <w:rsid w:val="000A3F28"/>
    <w:rsid w:val="000B3169"/>
    <w:rsid w:val="000B57A0"/>
    <w:rsid w:val="000B744C"/>
    <w:rsid w:val="000C0169"/>
    <w:rsid w:val="000C413E"/>
    <w:rsid w:val="000C5A06"/>
    <w:rsid w:val="000D0803"/>
    <w:rsid w:val="000D212A"/>
    <w:rsid w:val="000D396F"/>
    <w:rsid w:val="000D71D5"/>
    <w:rsid w:val="000E1472"/>
    <w:rsid w:val="000E2AD2"/>
    <w:rsid w:val="000E5CF2"/>
    <w:rsid w:val="000F30C9"/>
    <w:rsid w:val="00101355"/>
    <w:rsid w:val="001036AF"/>
    <w:rsid w:val="001209F3"/>
    <w:rsid w:val="00127AA9"/>
    <w:rsid w:val="00132BDC"/>
    <w:rsid w:val="00133E52"/>
    <w:rsid w:val="00137294"/>
    <w:rsid w:val="00145D2E"/>
    <w:rsid w:val="00151737"/>
    <w:rsid w:val="001533E7"/>
    <w:rsid w:val="00154E7A"/>
    <w:rsid w:val="00156ACF"/>
    <w:rsid w:val="00157ECE"/>
    <w:rsid w:val="00157F5A"/>
    <w:rsid w:val="0016358C"/>
    <w:rsid w:val="00172711"/>
    <w:rsid w:val="00172767"/>
    <w:rsid w:val="001868FB"/>
    <w:rsid w:val="00192B60"/>
    <w:rsid w:val="00193136"/>
    <w:rsid w:val="001937C4"/>
    <w:rsid w:val="00193A83"/>
    <w:rsid w:val="001A18CB"/>
    <w:rsid w:val="001A2B5E"/>
    <w:rsid w:val="001A75C7"/>
    <w:rsid w:val="001B6163"/>
    <w:rsid w:val="001C1801"/>
    <w:rsid w:val="001C301C"/>
    <w:rsid w:val="001D463A"/>
    <w:rsid w:val="001D5220"/>
    <w:rsid w:val="001D6186"/>
    <w:rsid w:val="001D7D41"/>
    <w:rsid w:val="001E08DB"/>
    <w:rsid w:val="001F52FC"/>
    <w:rsid w:val="0020061D"/>
    <w:rsid w:val="00204FC7"/>
    <w:rsid w:val="002102AA"/>
    <w:rsid w:val="00211561"/>
    <w:rsid w:val="002141B3"/>
    <w:rsid w:val="00215DE5"/>
    <w:rsid w:val="00220366"/>
    <w:rsid w:val="00220FCC"/>
    <w:rsid w:val="00221D0E"/>
    <w:rsid w:val="00226073"/>
    <w:rsid w:val="002326EA"/>
    <w:rsid w:val="00233BA9"/>
    <w:rsid w:val="0023749F"/>
    <w:rsid w:val="00240903"/>
    <w:rsid w:val="002457A5"/>
    <w:rsid w:val="002560FE"/>
    <w:rsid w:val="002669CF"/>
    <w:rsid w:val="00276A80"/>
    <w:rsid w:val="002804DD"/>
    <w:rsid w:val="00280F3F"/>
    <w:rsid w:val="00284578"/>
    <w:rsid w:val="0028572E"/>
    <w:rsid w:val="002A1BB9"/>
    <w:rsid w:val="002B05B0"/>
    <w:rsid w:val="002B1E3E"/>
    <w:rsid w:val="002B62B1"/>
    <w:rsid w:val="002D6DBF"/>
    <w:rsid w:val="002E2AED"/>
    <w:rsid w:val="002E3106"/>
    <w:rsid w:val="002F1E02"/>
    <w:rsid w:val="002F5BFC"/>
    <w:rsid w:val="00316E96"/>
    <w:rsid w:val="00324C33"/>
    <w:rsid w:val="0033362F"/>
    <w:rsid w:val="0033752C"/>
    <w:rsid w:val="003457CB"/>
    <w:rsid w:val="00351F58"/>
    <w:rsid w:val="00371935"/>
    <w:rsid w:val="00380C14"/>
    <w:rsid w:val="00381F6C"/>
    <w:rsid w:val="003820B6"/>
    <w:rsid w:val="0039251E"/>
    <w:rsid w:val="003A2224"/>
    <w:rsid w:val="003B0980"/>
    <w:rsid w:val="003B35F3"/>
    <w:rsid w:val="003B644A"/>
    <w:rsid w:val="003B6EAA"/>
    <w:rsid w:val="003C3302"/>
    <w:rsid w:val="003C5763"/>
    <w:rsid w:val="003D5F29"/>
    <w:rsid w:val="003E0731"/>
    <w:rsid w:val="003E4D7D"/>
    <w:rsid w:val="003E74AE"/>
    <w:rsid w:val="003F7766"/>
    <w:rsid w:val="004026C8"/>
    <w:rsid w:val="00402E66"/>
    <w:rsid w:val="00411284"/>
    <w:rsid w:val="00420561"/>
    <w:rsid w:val="004240C2"/>
    <w:rsid w:val="00425713"/>
    <w:rsid w:val="00430EF1"/>
    <w:rsid w:val="0044749F"/>
    <w:rsid w:val="004514C7"/>
    <w:rsid w:val="00457E87"/>
    <w:rsid w:val="00461B2D"/>
    <w:rsid w:val="00476214"/>
    <w:rsid w:val="004778CB"/>
    <w:rsid w:val="00494980"/>
    <w:rsid w:val="00494B03"/>
    <w:rsid w:val="004A127C"/>
    <w:rsid w:val="004B30C5"/>
    <w:rsid w:val="004B5165"/>
    <w:rsid w:val="004B5A7A"/>
    <w:rsid w:val="004B72BC"/>
    <w:rsid w:val="004B7389"/>
    <w:rsid w:val="004C043C"/>
    <w:rsid w:val="004C06C9"/>
    <w:rsid w:val="004C3AD6"/>
    <w:rsid w:val="004C3B30"/>
    <w:rsid w:val="004E673F"/>
    <w:rsid w:val="005006DC"/>
    <w:rsid w:val="00506BF1"/>
    <w:rsid w:val="00522878"/>
    <w:rsid w:val="00532423"/>
    <w:rsid w:val="005337BF"/>
    <w:rsid w:val="00535A92"/>
    <w:rsid w:val="0053652E"/>
    <w:rsid w:val="00542AD7"/>
    <w:rsid w:val="00550A45"/>
    <w:rsid w:val="005700B2"/>
    <w:rsid w:val="0057676E"/>
    <w:rsid w:val="005836FA"/>
    <w:rsid w:val="0058529A"/>
    <w:rsid w:val="00592EA8"/>
    <w:rsid w:val="00593E01"/>
    <w:rsid w:val="005A1AE1"/>
    <w:rsid w:val="005A2184"/>
    <w:rsid w:val="005B64F9"/>
    <w:rsid w:val="005B6AB6"/>
    <w:rsid w:val="005B7412"/>
    <w:rsid w:val="005D17C3"/>
    <w:rsid w:val="005D39FB"/>
    <w:rsid w:val="005D44C1"/>
    <w:rsid w:val="005D6B74"/>
    <w:rsid w:val="005E1B4D"/>
    <w:rsid w:val="005E44EE"/>
    <w:rsid w:val="005E6384"/>
    <w:rsid w:val="005F02D1"/>
    <w:rsid w:val="005F0C28"/>
    <w:rsid w:val="005F3A04"/>
    <w:rsid w:val="005F49CE"/>
    <w:rsid w:val="005F6CF6"/>
    <w:rsid w:val="00603532"/>
    <w:rsid w:val="00610DB1"/>
    <w:rsid w:val="00611A2E"/>
    <w:rsid w:val="0061534F"/>
    <w:rsid w:val="006211ED"/>
    <w:rsid w:val="00621A1B"/>
    <w:rsid w:val="00631F67"/>
    <w:rsid w:val="00633358"/>
    <w:rsid w:val="0064473D"/>
    <w:rsid w:val="006525B9"/>
    <w:rsid w:val="00653286"/>
    <w:rsid w:val="00660C25"/>
    <w:rsid w:val="00662B1A"/>
    <w:rsid w:val="00681EB1"/>
    <w:rsid w:val="006854BE"/>
    <w:rsid w:val="006921BF"/>
    <w:rsid w:val="006A7AF1"/>
    <w:rsid w:val="006C3C19"/>
    <w:rsid w:val="006C7515"/>
    <w:rsid w:val="006D62A6"/>
    <w:rsid w:val="006D693D"/>
    <w:rsid w:val="006E4C9F"/>
    <w:rsid w:val="006F514E"/>
    <w:rsid w:val="00700A0F"/>
    <w:rsid w:val="007121CA"/>
    <w:rsid w:val="00730ABF"/>
    <w:rsid w:val="007332B0"/>
    <w:rsid w:val="00735808"/>
    <w:rsid w:val="00751D0E"/>
    <w:rsid w:val="007574E2"/>
    <w:rsid w:val="00761F78"/>
    <w:rsid w:val="00764BC5"/>
    <w:rsid w:val="00767A3A"/>
    <w:rsid w:val="00773217"/>
    <w:rsid w:val="00774701"/>
    <w:rsid w:val="00790AE8"/>
    <w:rsid w:val="007924F2"/>
    <w:rsid w:val="00792BAA"/>
    <w:rsid w:val="007936B9"/>
    <w:rsid w:val="007947A0"/>
    <w:rsid w:val="007A5B47"/>
    <w:rsid w:val="007B00DB"/>
    <w:rsid w:val="007C1419"/>
    <w:rsid w:val="007C56E3"/>
    <w:rsid w:val="007C7778"/>
    <w:rsid w:val="007D09B9"/>
    <w:rsid w:val="007D4F1A"/>
    <w:rsid w:val="007E434D"/>
    <w:rsid w:val="007E6362"/>
    <w:rsid w:val="0080059E"/>
    <w:rsid w:val="00805334"/>
    <w:rsid w:val="008063F1"/>
    <w:rsid w:val="008170E3"/>
    <w:rsid w:val="00823A5E"/>
    <w:rsid w:val="0084149E"/>
    <w:rsid w:val="0084677F"/>
    <w:rsid w:val="00846963"/>
    <w:rsid w:val="00850DF6"/>
    <w:rsid w:val="008530D7"/>
    <w:rsid w:val="008543CF"/>
    <w:rsid w:val="00856DBF"/>
    <w:rsid w:val="00864E3F"/>
    <w:rsid w:val="008672C0"/>
    <w:rsid w:val="00870D44"/>
    <w:rsid w:val="00871F6C"/>
    <w:rsid w:val="00873D14"/>
    <w:rsid w:val="00885AB5"/>
    <w:rsid w:val="00892F2B"/>
    <w:rsid w:val="00893ACF"/>
    <w:rsid w:val="008C7129"/>
    <w:rsid w:val="008D29F2"/>
    <w:rsid w:val="008D4539"/>
    <w:rsid w:val="008F1B6E"/>
    <w:rsid w:val="008F5DBC"/>
    <w:rsid w:val="008F7A83"/>
    <w:rsid w:val="009019C8"/>
    <w:rsid w:val="0090390E"/>
    <w:rsid w:val="00903A73"/>
    <w:rsid w:val="00906E10"/>
    <w:rsid w:val="00911D0E"/>
    <w:rsid w:val="0091203D"/>
    <w:rsid w:val="00913626"/>
    <w:rsid w:val="00917004"/>
    <w:rsid w:val="00920120"/>
    <w:rsid w:val="00945B52"/>
    <w:rsid w:val="00954FDF"/>
    <w:rsid w:val="00955679"/>
    <w:rsid w:val="00971544"/>
    <w:rsid w:val="00977954"/>
    <w:rsid w:val="00991EA7"/>
    <w:rsid w:val="00995E6D"/>
    <w:rsid w:val="009A01B9"/>
    <w:rsid w:val="009A7A1E"/>
    <w:rsid w:val="009B34CA"/>
    <w:rsid w:val="009B441F"/>
    <w:rsid w:val="009F24E3"/>
    <w:rsid w:val="009F3027"/>
    <w:rsid w:val="009F7BBB"/>
    <w:rsid w:val="00A00552"/>
    <w:rsid w:val="00A04713"/>
    <w:rsid w:val="00A0781F"/>
    <w:rsid w:val="00A131A7"/>
    <w:rsid w:val="00A14975"/>
    <w:rsid w:val="00A22413"/>
    <w:rsid w:val="00A22CD0"/>
    <w:rsid w:val="00A330D0"/>
    <w:rsid w:val="00A4180E"/>
    <w:rsid w:val="00A424B8"/>
    <w:rsid w:val="00A6048E"/>
    <w:rsid w:val="00A627F5"/>
    <w:rsid w:val="00A62AF7"/>
    <w:rsid w:val="00A64972"/>
    <w:rsid w:val="00A653D5"/>
    <w:rsid w:val="00A66626"/>
    <w:rsid w:val="00A67C87"/>
    <w:rsid w:val="00A740A9"/>
    <w:rsid w:val="00A80073"/>
    <w:rsid w:val="00A85F34"/>
    <w:rsid w:val="00AB7105"/>
    <w:rsid w:val="00AC0480"/>
    <w:rsid w:val="00AC1251"/>
    <w:rsid w:val="00AC269C"/>
    <w:rsid w:val="00AC4354"/>
    <w:rsid w:val="00AC48B0"/>
    <w:rsid w:val="00AC49EA"/>
    <w:rsid w:val="00AC6E12"/>
    <w:rsid w:val="00AE0C70"/>
    <w:rsid w:val="00B0074A"/>
    <w:rsid w:val="00B049FA"/>
    <w:rsid w:val="00B06495"/>
    <w:rsid w:val="00B20945"/>
    <w:rsid w:val="00B33C5D"/>
    <w:rsid w:val="00B43931"/>
    <w:rsid w:val="00B520C0"/>
    <w:rsid w:val="00B53DFE"/>
    <w:rsid w:val="00B64964"/>
    <w:rsid w:val="00B665B8"/>
    <w:rsid w:val="00B73BE1"/>
    <w:rsid w:val="00B75CF5"/>
    <w:rsid w:val="00B80CDF"/>
    <w:rsid w:val="00B825D4"/>
    <w:rsid w:val="00B90C3D"/>
    <w:rsid w:val="00B93F61"/>
    <w:rsid w:val="00B95AC6"/>
    <w:rsid w:val="00BA324C"/>
    <w:rsid w:val="00BA58BA"/>
    <w:rsid w:val="00BA5D37"/>
    <w:rsid w:val="00BB348E"/>
    <w:rsid w:val="00BB5DBB"/>
    <w:rsid w:val="00BC3830"/>
    <w:rsid w:val="00BC5A14"/>
    <w:rsid w:val="00BD287A"/>
    <w:rsid w:val="00BD3C06"/>
    <w:rsid w:val="00BD7801"/>
    <w:rsid w:val="00BE165B"/>
    <w:rsid w:val="00BE5B9A"/>
    <w:rsid w:val="00BF04F0"/>
    <w:rsid w:val="00BF1752"/>
    <w:rsid w:val="00BF2207"/>
    <w:rsid w:val="00C0547A"/>
    <w:rsid w:val="00C104D6"/>
    <w:rsid w:val="00C109BB"/>
    <w:rsid w:val="00C11580"/>
    <w:rsid w:val="00C14525"/>
    <w:rsid w:val="00C14C78"/>
    <w:rsid w:val="00C2063C"/>
    <w:rsid w:val="00C307D8"/>
    <w:rsid w:val="00C31676"/>
    <w:rsid w:val="00C31AFA"/>
    <w:rsid w:val="00C3558C"/>
    <w:rsid w:val="00C40856"/>
    <w:rsid w:val="00C44B91"/>
    <w:rsid w:val="00C476EB"/>
    <w:rsid w:val="00C51660"/>
    <w:rsid w:val="00C61076"/>
    <w:rsid w:val="00C67915"/>
    <w:rsid w:val="00C7567A"/>
    <w:rsid w:val="00C8099E"/>
    <w:rsid w:val="00C93E0B"/>
    <w:rsid w:val="00C964C8"/>
    <w:rsid w:val="00CA0C3B"/>
    <w:rsid w:val="00CA61A1"/>
    <w:rsid w:val="00CB4BB9"/>
    <w:rsid w:val="00CC11E2"/>
    <w:rsid w:val="00CD0591"/>
    <w:rsid w:val="00CD2404"/>
    <w:rsid w:val="00CE0118"/>
    <w:rsid w:val="00CE42D0"/>
    <w:rsid w:val="00CE680E"/>
    <w:rsid w:val="00CF6C13"/>
    <w:rsid w:val="00D10475"/>
    <w:rsid w:val="00D20DD4"/>
    <w:rsid w:val="00D31249"/>
    <w:rsid w:val="00D403CA"/>
    <w:rsid w:val="00D437AC"/>
    <w:rsid w:val="00D472F7"/>
    <w:rsid w:val="00D67C9D"/>
    <w:rsid w:val="00D83BA6"/>
    <w:rsid w:val="00D91F29"/>
    <w:rsid w:val="00D97F35"/>
    <w:rsid w:val="00DA5E3A"/>
    <w:rsid w:val="00DA6F76"/>
    <w:rsid w:val="00DB40C8"/>
    <w:rsid w:val="00DB7A74"/>
    <w:rsid w:val="00DC49F6"/>
    <w:rsid w:val="00DC7101"/>
    <w:rsid w:val="00DD24FC"/>
    <w:rsid w:val="00DD76A2"/>
    <w:rsid w:val="00DE717B"/>
    <w:rsid w:val="00DF11CC"/>
    <w:rsid w:val="00DF1F1D"/>
    <w:rsid w:val="00DF2C18"/>
    <w:rsid w:val="00E06E74"/>
    <w:rsid w:val="00E13443"/>
    <w:rsid w:val="00E16389"/>
    <w:rsid w:val="00E17BB9"/>
    <w:rsid w:val="00E202D5"/>
    <w:rsid w:val="00E22B6F"/>
    <w:rsid w:val="00E25BDD"/>
    <w:rsid w:val="00E26F1E"/>
    <w:rsid w:val="00E32216"/>
    <w:rsid w:val="00E32850"/>
    <w:rsid w:val="00E34D83"/>
    <w:rsid w:val="00E357CA"/>
    <w:rsid w:val="00E45F7A"/>
    <w:rsid w:val="00E53ED5"/>
    <w:rsid w:val="00E57CDA"/>
    <w:rsid w:val="00E62996"/>
    <w:rsid w:val="00E655A8"/>
    <w:rsid w:val="00E65680"/>
    <w:rsid w:val="00E66A92"/>
    <w:rsid w:val="00E84847"/>
    <w:rsid w:val="00E93525"/>
    <w:rsid w:val="00E93C82"/>
    <w:rsid w:val="00E951A2"/>
    <w:rsid w:val="00E971CA"/>
    <w:rsid w:val="00EA68C1"/>
    <w:rsid w:val="00EC122F"/>
    <w:rsid w:val="00EC3C22"/>
    <w:rsid w:val="00EC3C25"/>
    <w:rsid w:val="00EC52C7"/>
    <w:rsid w:val="00EC596F"/>
    <w:rsid w:val="00EC5D58"/>
    <w:rsid w:val="00ED20EE"/>
    <w:rsid w:val="00ED3A7E"/>
    <w:rsid w:val="00EE0BEB"/>
    <w:rsid w:val="00EE7831"/>
    <w:rsid w:val="00EE7C9D"/>
    <w:rsid w:val="00EF1172"/>
    <w:rsid w:val="00EF4C82"/>
    <w:rsid w:val="00EF6E4C"/>
    <w:rsid w:val="00F05B90"/>
    <w:rsid w:val="00F05CBB"/>
    <w:rsid w:val="00F23BF8"/>
    <w:rsid w:val="00F34A8E"/>
    <w:rsid w:val="00F40904"/>
    <w:rsid w:val="00F43ECF"/>
    <w:rsid w:val="00F47E16"/>
    <w:rsid w:val="00F50D77"/>
    <w:rsid w:val="00F56B39"/>
    <w:rsid w:val="00F571F5"/>
    <w:rsid w:val="00F60BDA"/>
    <w:rsid w:val="00F64089"/>
    <w:rsid w:val="00F74886"/>
    <w:rsid w:val="00F75041"/>
    <w:rsid w:val="00F82F1C"/>
    <w:rsid w:val="00F900A2"/>
    <w:rsid w:val="00F91815"/>
    <w:rsid w:val="00F92814"/>
    <w:rsid w:val="00FA5BEE"/>
    <w:rsid w:val="00FB1F47"/>
    <w:rsid w:val="00FB7578"/>
    <w:rsid w:val="00FC7CD4"/>
    <w:rsid w:val="00FD0A5B"/>
    <w:rsid w:val="00FD60A8"/>
    <w:rsid w:val="00FF0E3E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CEED"/>
  <w15:chartTrackingRefBased/>
  <w15:docId w15:val="{FE038A8A-450B-48DA-9017-36566147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6C8"/>
    <w:pPr>
      <w:spacing w:line="256" w:lineRule="auto"/>
    </w:pPr>
    <w:rPr>
      <w:kern w:val="0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CB4B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4026C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4026C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4026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Znakapoznpodarou">
    <w:name w:val="footnote reference"/>
    <w:semiHidden/>
    <w:unhideWhenUsed/>
    <w:rsid w:val="004026C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4C9F"/>
    <w:pPr>
      <w:ind w:left="720"/>
      <w:contextualSpacing/>
    </w:pPr>
  </w:style>
  <w:style w:type="table" w:styleId="Mkatabulky">
    <w:name w:val="Table Grid"/>
    <w:basedOn w:val="Normlntabulka"/>
    <w:uiPriority w:val="39"/>
    <w:rsid w:val="00FF0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a">
    <w:name w:val="Hlava"/>
    <w:basedOn w:val="Normln"/>
    <w:uiPriority w:val="99"/>
    <w:rsid w:val="00053980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92B60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B4BB9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6362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7D4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D4F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D4F1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4F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4F1A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730ABF"/>
    <w:pPr>
      <w:spacing w:after="0" w:line="240" w:lineRule="auto"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A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3F28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A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3F28"/>
    <w:rPr>
      <w:kern w:val="0"/>
      <w14:ligatures w14:val="none"/>
    </w:rPr>
  </w:style>
  <w:style w:type="paragraph" w:styleId="Bezmezer">
    <w:name w:val="No Spacing"/>
    <w:uiPriority w:val="1"/>
    <w:qFormat/>
    <w:rsid w:val="001F52F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B45D0-1598-46C2-B900-2C898BAB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6147</TotalTime>
  <Pages>10</Pages>
  <Words>1771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Chudějová Jana</dc:creator>
  <cp:keywords/>
  <dc:description/>
  <cp:lastModifiedBy>Pšenicová Petra</cp:lastModifiedBy>
  <cp:revision>273</cp:revision>
  <cp:lastPrinted>2024-03-13T12:03:00Z</cp:lastPrinted>
  <dcterms:created xsi:type="dcterms:W3CDTF">2023-07-12T12:36:00Z</dcterms:created>
  <dcterms:modified xsi:type="dcterms:W3CDTF">2024-09-20T11:39:00Z</dcterms:modified>
</cp:coreProperties>
</file>