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SVS/2022/123318-L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87E1E" w:rsidRDefault="00C87E1E" w:rsidP="00C87E1E">
      <w:pPr>
        <w:pStyle w:val="Nadpis1"/>
      </w:pPr>
      <w:r>
        <w:t>Nařízení Státní veterinární správy</w:t>
      </w:r>
    </w:p>
    <w:p w:rsidR="00C87E1E" w:rsidRPr="00B72536" w:rsidRDefault="00C87E1E" w:rsidP="00C87E1E">
      <w:pPr>
        <w:pStyle w:val="Odstavecbezslovn"/>
      </w:pPr>
      <w:r w:rsidRPr="00B72536">
        <w:t xml:space="preserve">Krajská veterinární správa Státní veterinární správy pro Liberecký kraj (dále jen </w:t>
      </w:r>
      <w:r>
        <w:t>„</w:t>
      </w:r>
      <w:r w:rsidRPr="00B72536">
        <w:t>KVS SVS pro Liberecký kraj</w:t>
      </w:r>
      <w:r>
        <w:t>“</w:t>
      </w:r>
      <w:r w:rsidRPr="00B72536">
        <w:t xml:space="preserve">) </w:t>
      </w:r>
      <w:r w:rsidRPr="00B72536">
        <w:rPr>
          <w:rFonts w:eastAsia="Calibri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>
        <w:rPr>
          <w:rFonts w:eastAsia="Calibri"/>
        </w:rPr>
        <w:t xml:space="preserve"> (dále jen „veterinární zákon“)</w:t>
      </w:r>
      <w:r w:rsidRPr="00B72536">
        <w:rPr>
          <w:rFonts w:eastAsia="Calibri"/>
        </w:rPr>
        <w:t>, v souladu s ustanovením § </w:t>
      </w:r>
      <w:proofErr w:type="gramStart"/>
      <w:r w:rsidRPr="00B72536">
        <w:rPr>
          <w:rFonts w:eastAsia="Calibri"/>
        </w:rPr>
        <w:t>75a</w:t>
      </w:r>
      <w:proofErr w:type="gramEnd"/>
      <w:r w:rsidRPr="00B72536">
        <w:rPr>
          <w:rFonts w:eastAsia="Calibri"/>
        </w:rPr>
        <w:t xml:space="preserve"> odst. 1 a 2 veterinárního zákona</w:t>
      </w:r>
      <w:r w:rsidRPr="00B72536">
        <w:t xml:space="preserve">, </w:t>
      </w:r>
      <w:r w:rsidRPr="00B72536">
        <w:rPr>
          <w:b/>
        </w:rPr>
        <w:t>rozhodla takto:</w:t>
      </w:r>
    </w:p>
    <w:p w:rsidR="00C87E1E" w:rsidRDefault="00C87E1E" w:rsidP="00C87E1E">
      <w:pPr>
        <w:pStyle w:val="lnekslo"/>
        <w:numPr>
          <w:ilvl w:val="0"/>
          <w:numId w:val="7"/>
        </w:numPr>
        <w:ind w:left="0"/>
      </w:pPr>
    </w:p>
    <w:p w:rsidR="00C87E1E" w:rsidRDefault="00C87E1E" w:rsidP="00C87E1E">
      <w:pPr>
        <w:pStyle w:val="Default"/>
      </w:pPr>
    </w:p>
    <w:p w:rsidR="00C87E1E" w:rsidRDefault="00C87E1E" w:rsidP="00C87E1E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Ukončení mimořádných veterinárních opatření</w:t>
      </w:r>
    </w:p>
    <w:p w:rsidR="00C87E1E" w:rsidRPr="00A76EA2" w:rsidRDefault="00C87E1E" w:rsidP="00C87E1E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A76EA2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22</w:t>
      </w:r>
      <w:r w:rsidRPr="00A76EA2"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9</w:t>
      </w:r>
      <w:r w:rsidRPr="00A76EA2"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1</w:t>
      </w:r>
      <w:r w:rsidRPr="00A76EA2">
        <w:rPr>
          <w:rFonts w:ascii="Arial" w:eastAsia="Calibri" w:hAnsi="Arial" w:cs="Arial"/>
          <w:color w:val="000000"/>
          <w:szCs w:val="20"/>
        </w:rPr>
        <w:t xml:space="preserve"> nařízením Státní veterinární správy č. j. SVS/2021/</w:t>
      </w:r>
      <w:r>
        <w:rPr>
          <w:rFonts w:ascii="Arial" w:eastAsia="Calibri" w:hAnsi="Arial" w:cs="Arial"/>
          <w:color w:val="000000"/>
          <w:szCs w:val="20"/>
        </w:rPr>
        <w:t>11587</w:t>
      </w:r>
      <w:r>
        <w:rPr>
          <w:rFonts w:ascii="Arial" w:eastAsia="Calibri" w:hAnsi="Arial" w:cs="Arial"/>
          <w:color w:val="000000"/>
          <w:szCs w:val="20"/>
        </w:rPr>
        <w:t>2</w:t>
      </w:r>
      <w:r w:rsidRPr="00A76EA2">
        <w:rPr>
          <w:rFonts w:ascii="Arial" w:eastAsia="Calibri" w:hAnsi="Arial" w:cs="Arial"/>
          <w:color w:val="000000"/>
          <w:szCs w:val="20"/>
        </w:rPr>
        <w:t xml:space="preserve">-L </w:t>
      </w:r>
      <w:r>
        <w:rPr>
          <w:rFonts w:ascii="Arial" w:eastAsia="Calibri" w:hAnsi="Arial" w:cs="Arial"/>
          <w:color w:val="000000"/>
          <w:szCs w:val="20"/>
        </w:rPr>
        <w:t>vydaná z důvodu vyhlášení</w:t>
      </w:r>
      <w:r w:rsidRPr="00A76EA2">
        <w:rPr>
          <w:rFonts w:ascii="Arial" w:eastAsia="Calibri" w:hAnsi="Arial" w:cs="Arial"/>
          <w:color w:val="000000"/>
          <w:szCs w:val="20"/>
        </w:rPr>
        <w:t xml:space="preserve"> ochranné</w:t>
      </w:r>
      <w:r>
        <w:rPr>
          <w:rFonts w:ascii="Arial" w:eastAsia="Calibri" w:hAnsi="Arial" w:cs="Arial"/>
          <w:color w:val="000000"/>
          <w:szCs w:val="20"/>
        </w:rPr>
        <w:t>ho</w:t>
      </w:r>
      <w:r w:rsidRPr="00A76EA2">
        <w:rPr>
          <w:rFonts w:ascii="Arial" w:eastAsia="Calibri" w:hAnsi="Arial" w:cs="Arial"/>
          <w:color w:val="000000"/>
          <w:szCs w:val="20"/>
        </w:rPr>
        <w:t xml:space="preserve"> pásm</w:t>
      </w:r>
      <w:r>
        <w:rPr>
          <w:rFonts w:ascii="Arial" w:eastAsia="Calibri" w:hAnsi="Arial" w:cs="Arial"/>
          <w:color w:val="000000"/>
          <w:szCs w:val="20"/>
        </w:rPr>
        <w:t>a</w:t>
      </w:r>
      <w:r w:rsidRPr="00A76EA2">
        <w:rPr>
          <w:rFonts w:ascii="Arial" w:eastAsia="Calibri" w:hAnsi="Arial" w:cs="Arial"/>
          <w:color w:val="000000"/>
          <w:szCs w:val="20"/>
        </w:rPr>
        <w:t xml:space="preserve"> kolem ohniska </w:t>
      </w:r>
      <w:r>
        <w:rPr>
          <w:rFonts w:ascii="Arial" w:eastAsia="Calibri" w:hAnsi="Arial" w:cs="Arial"/>
          <w:b/>
          <w:color w:val="000000"/>
          <w:szCs w:val="20"/>
        </w:rPr>
        <w:t>hniloby</w:t>
      </w:r>
      <w:r w:rsidRPr="00A76EA2">
        <w:rPr>
          <w:rFonts w:ascii="Arial" w:eastAsia="Calibri" w:hAnsi="Arial" w:cs="Arial"/>
          <w:b/>
          <w:color w:val="000000"/>
          <w:szCs w:val="20"/>
        </w:rPr>
        <w:t xml:space="preserve"> včelího plodu v</w:t>
      </w:r>
      <w:r>
        <w:rPr>
          <w:rFonts w:ascii="Arial" w:eastAsia="Calibri" w:hAnsi="Arial" w:cs="Arial"/>
          <w:b/>
          <w:color w:val="000000"/>
          <w:szCs w:val="20"/>
        </w:rPr>
        <w:t> </w:t>
      </w:r>
      <w:proofErr w:type="spellStart"/>
      <w:r>
        <w:rPr>
          <w:rFonts w:ascii="Arial" w:eastAsia="Calibri" w:hAnsi="Arial" w:cs="Arial"/>
          <w:b/>
          <w:color w:val="000000"/>
          <w:szCs w:val="20"/>
        </w:rPr>
        <w:t>Benecku</w:t>
      </w:r>
      <w:proofErr w:type="spellEnd"/>
      <w:r>
        <w:rPr>
          <w:rFonts w:ascii="Arial" w:eastAsia="Calibri" w:hAnsi="Arial" w:cs="Arial"/>
          <w:b/>
          <w:color w:val="000000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na území Libereckého kraje </w:t>
      </w:r>
      <w:r w:rsidRPr="00A76EA2">
        <w:rPr>
          <w:rFonts w:ascii="Arial" w:hAnsi="Arial" w:cs="Arial"/>
          <w:b/>
          <w:bCs/>
          <w:szCs w:val="20"/>
        </w:rPr>
        <w:t>se</w:t>
      </w:r>
      <w:r>
        <w:rPr>
          <w:rFonts w:ascii="Arial" w:hAnsi="Arial" w:cs="Arial"/>
          <w:b/>
          <w:bCs/>
          <w:szCs w:val="20"/>
        </w:rPr>
        <w:t> </w:t>
      </w:r>
      <w:r w:rsidRPr="00A76EA2">
        <w:rPr>
          <w:rFonts w:ascii="Arial" w:hAnsi="Arial" w:cs="Arial"/>
          <w:b/>
          <w:bCs/>
          <w:szCs w:val="20"/>
        </w:rPr>
        <w:t>ukončují.</w:t>
      </w:r>
    </w:p>
    <w:p w:rsidR="00C87E1E" w:rsidRDefault="00C87E1E" w:rsidP="00C87E1E">
      <w:pPr>
        <w:pStyle w:val="lnekslo"/>
        <w:numPr>
          <w:ilvl w:val="0"/>
          <w:numId w:val="7"/>
        </w:numPr>
        <w:spacing w:before="360"/>
        <w:ind w:left="0"/>
      </w:pPr>
    </w:p>
    <w:p w:rsidR="00C87E1E" w:rsidRPr="00F0743A" w:rsidRDefault="00C87E1E" w:rsidP="00C87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7E1E" w:rsidRDefault="00C87E1E" w:rsidP="00C87E1E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 w:rsidRPr="00F0743A">
        <w:rPr>
          <w:b/>
          <w:bCs/>
          <w:sz w:val="26"/>
          <w:szCs w:val="26"/>
        </w:rPr>
        <w:t>Odůvodnění</w:t>
      </w:r>
    </w:p>
    <w:p w:rsidR="00C87E1E" w:rsidRPr="00A80C49" w:rsidRDefault="00C87E1E" w:rsidP="00C87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C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87E1E" w:rsidRDefault="00C87E1E" w:rsidP="00C87E1E">
      <w:pPr>
        <w:autoSpaceDE w:val="0"/>
        <w:autoSpaceDN w:val="0"/>
        <w:adjustRightInd w:val="0"/>
        <w:spacing w:after="148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(1) V souvislosti s výskytem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u chovatele včel v katastrálním území </w:t>
      </w:r>
      <w:proofErr w:type="spellStart"/>
      <w:r>
        <w:rPr>
          <w:rFonts w:ascii="Arial" w:hAnsi="Arial" w:cs="Arial"/>
          <w:b/>
          <w:bCs/>
          <w:color w:val="000000"/>
        </w:rPr>
        <w:t>Benecko</w:t>
      </w:r>
      <w:proofErr w:type="spellEnd"/>
      <w:r w:rsidRPr="00A80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/>
          <w:bCs/>
          <w:color w:val="000000"/>
        </w:rPr>
        <w:t>ú.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602132</w:t>
      </w:r>
      <w:r w:rsidRPr="00A80C49">
        <w:rPr>
          <w:rFonts w:ascii="Arial" w:hAnsi="Arial" w:cs="Arial"/>
          <w:color w:val="000000"/>
        </w:rPr>
        <w:t xml:space="preserve">, okr. </w:t>
      </w:r>
      <w:r>
        <w:rPr>
          <w:rFonts w:ascii="Arial" w:hAnsi="Arial" w:cs="Arial"/>
          <w:color w:val="000000"/>
        </w:rPr>
        <w:t>Semily</w:t>
      </w:r>
      <w:r w:rsidRPr="00A80C49">
        <w:rPr>
          <w:rFonts w:ascii="Arial" w:hAnsi="Arial" w:cs="Arial"/>
          <w:color w:val="000000"/>
        </w:rPr>
        <w:t xml:space="preserve">, nařídila KVS SVS pro </w:t>
      </w:r>
      <w:r>
        <w:rPr>
          <w:rFonts w:ascii="Arial" w:hAnsi="Arial" w:cs="Arial"/>
          <w:color w:val="000000"/>
        </w:rPr>
        <w:t>Liberecký</w:t>
      </w:r>
      <w:r w:rsidRPr="00A80C49">
        <w:rPr>
          <w:rFonts w:ascii="Arial" w:hAnsi="Arial" w:cs="Arial"/>
          <w:color w:val="000000"/>
        </w:rPr>
        <w:t xml:space="preserve"> kraj dne </w:t>
      </w:r>
      <w:r>
        <w:rPr>
          <w:rFonts w:ascii="Arial" w:hAnsi="Arial" w:cs="Arial"/>
          <w:color w:val="000000"/>
        </w:rPr>
        <w:t>22</w:t>
      </w:r>
      <w:r w:rsidRPr="00A80C4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09</w:t>
      </w:r>
      <w:r w:rsidRPr="00A80C49">
        <w:rPr>
          <w:rFonts w:ascii="Arial" w:hAnsi="Arial" w:cs="Arial"/>
          <w:color w:val="000000"/>
        </w:rPr>
        <w:t>.2021 pod č.j. SVS/2021/</w:t>
      </w:r>
      <w:r>
        <w:rPr>
          <w:rFonts w:ascii="Arial" w:hAnsi="Arial" w:cs="Arial"/>
          <w:color w:val="000000"/>
        </w:rPr>
        <w:t>11587</w:t>
      </w:r>
      <w:r>
        <w:rPr>
          <w:rFonts w:ascii="Arial" w:hAnsi="Arial" w:cs="Arial"/>
          <w:color w:val="000000"/>
        </w:rPr>
        <w:t>2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mimořádná veterinární opatření k prevenci a tlumení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(dále též „MVO“) s platností pro stanovené ochranné pásmo této nákazy, zahrnující katastrální území: </w:t>
      </w:r>
      <w:r w:rsidRPr="00C87E1E">
        <w:rPr>
          <w:rFonts w:ascii="Arial" w:hAnsi="Arial" w:cs="Arial"/>
          <w:color w:val="000000"/>
        </w:rPr>
        <w:t xml:space="preserve">KÚ 602132 – </w:t>
      </w:r>
      <w:proofErr w:type="spellStart"/>
      <w:r w:rsidRPr="00C87E1E">
        <w:rPr>
          <w:rFonts w:ascii="Arial" w:hAnsi="Arial" w:cs="Arial"/>
          <w:color w:val="000000"/>
        </w:rPr>
        <w:t>Benecko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602141 - Dolní Štěpanice</w:t>
      </w:r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602159 – Horní Štěpanice</w:t>
      </w:r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659029 – Jestřabí v</w:t>
      </w:r>
      <w:r>
        <w:rPr>
          <w:rFonts w:ascii="Arial" w:hAnsi="Arial" w:cs="Arial"/>
          <w:color w:val="000000"/>
        </w:rPr>
        <w:t> </w:t>
      </w:r>
      <w:r w:rsidRPr="00C87E1E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 xml:space="preserve">KÚ 676560 – </w:t>
      </w:r>
      <w:proofErr w:type="spellStart"/>
      <w:r w:rsidRPr="00C87E1E">
        <w:rPr>
          <w:rFonts w:ascii="Arial" w:hAnsi="Arial" w:cs="Arial"/>
          <w:color w:val="000000"/>
        </w:rPr>
        <w:t>Křížlice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 xml:space="preserve">KÚ 602167 </w:t>
      </w:r>
      <w:r>
        <w:rPr>
          <w:rFonts w:ascii="Arial" w:hAnsi="Arial" w:cs="Arial"/>
          <w:color w:val="000000"/>
        </w:rPr>
        <w:t>–</w:t>
      </w:r>
      <w:r w:rsidRPr="00C87E1E">
        <w:rPr>
          <w:rFonts w:ascii="Arial" w:hAnsi="Arial" w:cs="Arial"/>
          <w:color w:val="000000"/>
        </w:rPr>
        <w:t xml:space="preserve"> </w:t>
      </w:r>
      <w:proofErr w:type="spellStart"/>
      <w:r w:rsidRPr="00C87E1E">
        <w:rPr>
          <w:rFonts w:ascii="Arial" w:hAnsi="Arial" w:cs="Arial"/>
          <w:color w:val="000000"/>
        </w:rPr>
        <w:t>Mrklov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659045 – Roudnice v</w:t>
      </w:r>
      <w:r>
        <w:rPr>
          <w:rFonts w:ascii="Arial" w:hAnsi="Arial" w:cs="Arial"/>
          <w:color w:val="000000"/>
        </w:rPr>
        <w:t> </w:t>
      </w:r>
      <w:r w:rsidRPr="00C87E1E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781789 – Víchová nad Jizerou</w:t>
      </w:r>
      <w:r>
        <w:rPr>
          <w:rFonts w:ascii="Arial" w:hAnsi="Arial" w:cs="Arial"/>
          <w:color w:val="000000"/>
        </w:rPr>
        <w:t xml:space="preserve">, </w:t>
      </w:r>
      <w:r w:rsidRPr="00C87E1E">
        <w:rPr>
          <w:rFonts w:ascii="Arial" w:hAnsi="Arial" w:cs="Arial"/>
          <w:color w:val="000000"/>
        </w:rPr>
        <w:t>KÚ 783129 – Vítkovice v Krkonoších</w:t>
      </w:r>
      <w:r w:rsidRPr="00A80C49">
        <w:rPr>
          <w:rFonts w:ascii="Arial" w:hAnsi="Arial" w:cs="Arial"/>
          <w:color w:val="000000"/>
        </w:rPr>
        <w:t xml:space="preserve">. </w:t>
      </w:r>
    </w:p>
    <w:p w:rsidR="00C87E1E" w:rsidRPr="00A80C49" w:rsidRDefault="00C87E1E" w:rsidP="00C87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(2) 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:rsidR="00C87E1E" w:rsidRDefault="00C87E1E" w:rsidP="00C87E1E">
      <w:pPr>
        <w:pStyle w:val="lnekslo"/>
        <w:numPr>
          <w:ilvl w:val="0"/>
          <w:numId w:val="7"/>
        </w:numPr>
        <w:spacing w:before="360"/>
        <w:ind w:left="0"/>
      </w:pPr>
    </w:p>
    <w:p w:rsidR="00C87E1E" w:rsidRPr="00F0743A" w:rsidRDefault="00C87E1E" w:rsidP="00C87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7E1E" w:rsidRDefault="00C87E1E" w:rsidP="00C87E1E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Zrušovací ustanovení</w:t>
      </w:r>
    </w:p>
    <w:p w:rsidR="00C87E1E" w:rsidRPr="00A80C49" w:rsidRDefault="00C87E1E" w:rsidP="00C87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7E1E" w:rsidRPr="00A80C49" w:rsidRDefault="00C87E1E" w:rsidP="00C87E1E">
      <w:pPr>
        <w:spacing w:after="0"/>
        <w:ind w:firstLine="708"/>
        <w:jc w:val="both"/>
        <w:rPr>
          <w:lang w:eastAsia="cs-CZ"/>
        </w:rPr>
      </w:pPr>
      <w:r w:rsidRPr="00A80C49">
        <w:rPr>
          <w:rFonts w:ascii="Arial" w:hAnsi="Arial" w:cs="Arial"/>
          <w:color w:val="000000"/>
        </w:rPr>
        <w:t>Zrušuje se nařízení Státní veterinární správy č. j. SVS/2021/</w:t>
      </w:r>
      <w:r>
        <w:rPr>
          <w:rFonts w:ascii="Arial" w:hAnsi="Arial" w:cs="Arial"/>
          <w:color w:val="000000"/>
        </w:rPr>
        <w:t>11587</w:t>
      </w:r>
      <w:r>
        <w:rPr>
          <w:rFonts w:ascii="Arial" w:hAnsi="Arial" w:cs="Arial"/>
          <w:color w:val="000000"/>
        </w:rPr>
        <w:t>2</w:t>
      </w:r>
      <w:bookmarkStart w:id="0" w:name="_GoBack"/>
      <w:bookmarkEnd w:id="0"/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22</w:t>
      </w:r>
      <w:r w:rsidRPr="00A80C4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9</w:t>
      </w:r>
      <w:r w:rsidRPr="00A80C49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>.</w:t>
      </w:r>
    </w:p>
    <w:p w:rsidR="00C87E1E" w:rsidRPr="00A80C49" w:rsidRDefault="00C87E1E" w:rsidP="00C87E1E">
      <w:pPr>
        <w:pStyle w:val="lnekslo"/>
        <w:numPr>
          <w:ilvl w:val="0"/>
          <w:numId w:val="7"/>
        </w:numPr>
        <w:spacing w:before="360"/>
        <w:ind w:left="0"/>
      </w:pPr>
    </w:p>
    <w:p w:rsidR="00C87E1E" w:rsidRDefault="00C87E1E" w:rsidP="00C87E1E">
      <w:pPr>
        <w:pStyle w:val="lnekslo"/>
        <w:numPr>
          <w:ilvl w:val="0"/>
          <w:numId w:val="0"/>
        </w:numPr>
        <w:spacing w:before="0"/>
        <w:ind w:left="2269"/>
        <w:jc w:val="both"/>
        <w:rPr>
          <w:b/>
          <w:bCs/>
          <w:sz w:val="26"/>
          <w:szCs w:val="26"/>
        </w:rPr>
      </w:pPr>
    </w:p>
    <w:p w:rsidR="00C87E1E" w:rsidRDefault="00C87E1E" w:rsidP="00C87E1E">
      <w:pPr>
        <w:pStyle w:val="lnekslo"/>
        <w:numPr>
          <w:ilvl w:val="0"/>
          <w:numId w:val="0"/>
        </w:numPr>
        <w:spacing w:before="0"/>
        <w:ind w:left="2269"/>
        <w:jc w:val="both"/>
      </w:pPr>
      <w:r>
        <w:rPr>
          <w:b/>
          <w:bCs/>
          <w:sz w:val="26"/>
          <w:szCs w:val="26"/>
        </w:rPr>
        <w:t xml:space="preserve">Společná a závěrečná ustanovení </w:t>
      </w:r>
    </w:p>
    <w:p w:rsidR="00C87E1E" w:rsidRPr="001C7A5F" w:rsidRDefault="00C87E1E" w:rsidP="00C87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1C7A5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6B48A09741B8451C8443FE160B3FEE0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1C7A5F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:rsidR="00C87E1E" w:rsidRPr="00C15F8F" w:rsidRDefault="00C87E1E" w:rsidP="00C87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C87E1E" w:rsidRDefault="00C87E1E" w:rsidP="00C87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C87E1E" w:rsidRPr="001C7A5F" w:rsidRDefault="00C87E1E" w:rsidP="00C87E1E">
      <w:pPr>
        <w:spacing w:before="800" w:after="400"/>
        <w:rPr>
          <w:rFonts w:ascii="Arial" w:hAnsi="Arial" w:cs="Arial"/>
        </w:rPr>
      </w:pPr>
      <w:r w:rsidRPr="001C7A5F">
        <w:rPr>
          <w:rFonts w:ascii="Arial" w:hAnsi="Arial" w:cs="Arial"/>
        </w:rPr>
        <w:t xml:space="preserve">V Liberci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5FDCAF3407A74BC2921AB21607FA9B7D"/>
          </w:placeholder>
        </w:sdtPr>
        <w:sdtContent>
          <w:r>
            <w:rPr>
              <w:rStyle w:val="Zstupntext"/>
              <w:rFonts w:ascii="Arial" w:hAnsi="Arial" w:cs="Arial"/>
              <w:color w:val="auto"/>
            </w:rPr>
            <w:t>22</w:t>
          </w:r>
          <w:r w:rsidRPr="001C7A5F">
            <w:rPr>
              <w:rStyle w:val="Zstupntext"/>
              <w:rFonts w:ascii="Arial" w:hAnsi="Arial" w:cs="Arial"/>
              <w:color w:val="auto"/>
            </w:rPr>
            <w:t>.</w:t>
          </w:r>
          <w:r>
            <w:rPr>
              <w:rStyle w:val="Zstupntext"/>
              <w:rFonts w:ascii="Arial" w:hAnsi="Arial" w:cs="Arial"/>
              <w:color w:val="auto"/>
            </w:rPr>
            <w:t>09</w:t>
          </w:r>
          <w:r w:rsidRPr="001C7A5F">
            <w:rPr>
              <w:rStyle w:val="Zstupntext"/>
              <w:rFonts w:ascii="Arial" w:hAnsi="Arial" w:cs="Arial"/>
              <w:color w:val="auto"/>
            </w:rPr>
            <w:t>.2022</w:t>
          </w:r>
        </w:sdtContent>
      </w:sdt>
      <w:r w:rsidRPr="001C7A5F">
        <w:rPr>
          <w:rFonts w:ascii="Arial" w:hAnsi="Arial" w:cs="Arial"/>
        </w:rPr>
        <w:t xml:space="preserve"> </w:t>
      </w:r>
    </w:p>
    <w:p w:rsidR="00C87E1E" w:rsidRPr="001C7A5F" w:rsidRDefault="00C87E1E" w:rsidP="00C87E1E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MVDr. Roman Šebesta</w:t>
      </w:r>
    </w:p>
    <w:p w:rsidR="00C87E1E" w:rsidRPr="001C7A5F" w:rsidRDefault="00C87E1E" w:rsidP="00C87E1E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ředitel Krajské veterinární správy</w:t>
      </w:r>
    </w:p>
    <w:p w:rsidR="00C87E1E" w:rsidRPr="001C7A5F" w:rsidRDefault="00C87E1E" w:rsidP="00C87E1E">
      <w:pPr>
        <w:pStyle w:val="Podpisovdoloka"/>
        <w:ind w:left="4248"/>
        <w:jc w:val="left"/>
        <w:rPr>
          <w:sz w:val="22"/>
          <w:szCs w:val="22"/>
        </w:rPr>
      </w:pPr>
      <w:r w:rsidRPr="001C7A5F">
        <w:rPr>
          <w:sz w:val="22"/>
          <w:szCs w:val="22"/>
        </w:rPr>
        <w:t>Státní veterinární správy pro Liberecký kraj</w:t>
      </w:r>
    </w:p>
    <w:p w:rsidR="00C87E1E" w:rsidRDefault="00C87E1E" w:rsidP="00C87E1E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podepsáno elektronicky</w:t>
      </w:r>
    </w:p>
    <w:p w:rsidR="00C87E1E" w:rsidRDefault="00C87E1E" w:rsidP="00C87E1E">
      <w:pPr>
        <w:pStyle w:val="Podpisovdoloka"/>
        <w:ind w:left="3540"/>
        <w:rPr>
          <w:sz w:val="22"/>
          <w:szCs w:val="22"/>
        </w:rPr>
      </w:pPr>
    </w:p>
    <w:p w:rsidR="00C87E1E" w:rsidRPr="001C7A5F" w:rsidRDefault="00C87E1E" w:rsidP="00C87E1E">
      <w:pPr>
        <w:pStyle w:val="Podpisovdoloka"/>
        <w:ind w:left="3540"/>
        <w:rPr>
          <w:sz w:val="22"/>
          <w:szCs w:val="22"/>
        </w:rPr>
      </w:pPr>
    </w:p>
    <w:p w:rsidR="00C87E1E" w:rsidRDefault="00C87E1E" w:rsidP="00C87E1E">
      <w:pPr>
        <w:pStyle w:val="Doruen"/>
        <w:keepNext/>
        <w:widowControl/>
        <w:spacing w:before="960" w:after="0"/>
        <w:rPr>
          <w:rFonts w:cs="Arial"/>
        </w:rPr>
      </w:pPr>
    </w:p>
    <w:p w:rsidR="00C87E1E" w:rsidRPr="00264657" w:rsidRDefault="00C87E1E" w:rsidP="00C87E1E">
      <w:pPr>
        <w:pStyle w:val="Doruen"/>
        <w:keepNext/>
        <w:widowControl/>
        <w:spacing w:before="960" w:after="0"/>
        <w:rPr>
          <w:rFonts w:cs="Arial"/>
          <w:sz w:val="22"/>
        </w:rPr>
      </w:pPr>
      <w:r w:rsidRPr="00264657">
        <w:rPr>
          <w:rFonts w:cs="Arial"/>
          <w:sz w:val="22"/>
        </w:rPr>
        <w:t>Obdrží:</w:t>
      </w:r>
    </w:p>
    <w:p w:rsidR="00C87E1E" w:rsidRPr="00665210" w:rsidRDefault="00C87E1E" w:rsidP="00C87E1E">
      <w:pPr>
        <w:pStyle w:val="Bezmezer"/>
        <w:spacing w:line="276" w:lineRule="auto"/>
        <w:rPr>
          <w:rFonts w:ascii="Arial" w:hAnsi="Arial" w:cs="Arial"/>
          <w:szCs w:val="20"/>
        </w:rPr>
      </w:pPr>
      <w:r w:rsidRPr="00665210">
        <w:rPr>
          <w:rFonts w:ascii="Arial" w:hAnsi="Arial" w:cs="Arial"/>
          <w:b/>
          <w:szCs w:val="20"/>
        </w:rPr>
        <w:t>Krajský úřad pro Liberecký kraj</w:t>
      </w:r>
      <w:r w:rsidRPr="00665210">
        <w:rPr>
          <w:rFonts w:ascii="Arial" w:hAnsi="Arial" w:cs="Arial"/>
          <w:szCs w:val="20"/>
        </w:rPr>
        <w:t>, IČ:70891508, DS: c5kbvkw, U Jezu 642/</w:t>
      </w:r>
      <w:proofErr w:type="gramStart"/>
      <w:r w:rsidRPr="00665210">
        <w:rPr>
          <w:rFonts w:ascii="Arial" w:hAnsi="Arial" w:cs="Arial"/>
          <w:szCs w:val="20"/>
        </w:rPr>
        <w:t>2a</w:t>
      </w:r>
      <w:proofErr w:type="gramEnd"/>
      <w:r w:rsidRPr="00665210">
        <w:rPr>
          <w:rFonts w:ascii="Arial" w:hAnsi="Arial" w:cs="Arial"/>
          <w:szCs w:val="20"/>
        </w:rPr>
        <w:t>, 460 01 Liberec - Liberec IV-Perštýn</w:t>
      </w:r>
    </w:p>
    <w:p w:rsidR="00C87E1E" w:rsidRPr="00665210" w:rsidRDefault="00C87E1E" w:rsidP="00C87E1E">
      <w:pPr>
        <w:pStyle w:val="Default"/>
        <w:spacing w:line="276" w:lineRule="auto"/>
        <w:rPr>
          <w:sz w:val="22"/>
          <w:szCs w:val="20"/>
        </w:rPr>
      </w:pPr>
      <w:r w:rsidRPr="00665210">
        <w:rPr>
          <w:b/>
          <w:bCs/>
          <w:sz w:val="22"/>
          <w:szCs w:val="20"/>
        </w:rPr>
        <w:t xml:space="preserve">Obec </w:t>
      </w:r>
      <w:proofErr w:type="spellStart"/>
      <w:r w:rsidRPr="00665210">
        <w:rPr>
          <w:b/>
          <w:bCs/>
          <w:sz w:val="22"/>
          <w:szCs w:val="20"/>
        </w:rPr>
        <w:t>Benecko</w:t>
      </w:r>
      <w:proofErr w:type="spellEnd"/>
      <w:r w:rsidRPr="00665210">
        <w:rPr>
          <w:sz w:val="22"/>
          <w:szCs w:val="20"/>
        </w:rPr>
        <w:t xml:space="preserve">, DS: s5sapb4, 35, 514 01 </w:t>
      </w:r>
      <w:proofErr w:type="spellStart"/>
      <w:r w:rsidRPr="00665210">
        <w:rPr>
          <w:sz w:val="22"/>
          <w:szCs w:val="20"/>
        </w:rPr>
        <w:t>Benecko</w:t>
      </w:r>
      <w:proofErr w:type="spellEnd"/>
      <w:r w:rsidRPr="00665210">
        <w:rPr>
          <w:sz w:val="22"/>
          <w:szCs w:val="20"/>
        </w:rPr>
        <w:t xml:space="preserve"> </w:t>
      </w:r>
    </w:p>
    <w:p w:rsidR="00C87E1E" w:rsidRPr="00665210" w:rsidRDefault="00C87E1E" w:rsidP="00C87E1E">
      <w:pPr>
        <w:pStyle w:val="Default"/>
        <w:spacing w:line="276" w:lineRule="auto"/>
        <w:rPr>
          <w:sz w:val="22"/>
          <w:szCs w:val="20"/>
        </w:rPr>
      </w:pPr>
      <w:r w:rsidRPr="00665210">
        <w:rPr>
          <w:b/>
          <w:bCs/>
          <w:sz w:val="22"/>
          <w:szCs w:val="20"/>
        </w:rPr>
        <w:t>Obec Jestřabí v Krkonoších</w:t>
      </w:r>
      <w:r w:rsidRPr="00665210">
        <w:rPr>
          <w:sz w:val="22"/>
          <w:szCs w:val="20"/>
        </w:rPr>
        <w:t xml:space="preserve">, DS: 4gvasyk, 42, 514 01 Jestřabí v Krkonoších </w:t>
      </w:r>
    </w:p>
    <w:p w:rsidR="00C87E1E" w:rsidRPr="008302CC" w:rsidRDefault="00C87E1E" w:rsidP="00C87E1E">
      <w:pPr>
        <w:pStyle w:val="Bezmezer"/>
        <w:spacing w:line="276" w:lineRule="auto"/>
      </w:pPr>
      <w:r w:rsidRPr="002A0A9B">
        <w:rPr>
          <w:rFonts w:ascii="Arial" w:hAnsi="Arial" w:cs="Arial"/>
          <w:b/>
          <w:szCs w:val="20"/>
        </w:rPr>
        <w:t>Obec Víchová nad Jizerou</w:t>
      </w:r>
      <w:r w:rsidRPr="002A0A9B">
        <w:rPr>
          <w:rFonts w:ascii="Arial" w:hAnsi="Arial" w:cs="Arial"/>
          <w:szCs w:val="20"/>
        </w:rPr>
        <w:t xml:space="preserve">, DS: </w:t>
      </w:r>
      <w:proofErr w:type="spellStart"/>
      <w:r w:rsidRPr="002A0A9B">
        <w:rPr>
          <w:rFonts w:ascii="Arial" w:hAnsi="Arial" w:cs="Arial"/>
          <w:szCs w:val="20"/>
        </w:rPr>
        <w:t>bsabsmy</w:t>
      </w:r>
      <w:proofErr w:type="spellEnd"/>
      <w:r w:rsidRPr="002A0A9B">
        <w:rPr>
          <w:rFonts w:ascii="Arial" w:hAnsi="Arial" w:cs="Arial"/>
          <w:szCs w:val="20"/>
        </w:rPr>
        <w:t>, 8, 512 41 Víchová nad Jizerou</w:t>
      </w:r>
      <w:r w:rsidRPr="002A0A9B">
        <w:rPr>
          <w:rFonts w:ascii="Arial" w:hAnsi="Arial" w:cs="Arial"/>
          <w:szCs w:val="20"/>
        </w:rPr>
        <w:br/>
      </w:r>
      <w:r w:rsidRPr="00665210">
        <w:rPr>
          <w:rFonts w:ascii="Arial" w:hAnsi="Arial" w:cs="Arial"/>
          <w:b/>
          <w:szCs w:val="20"/>
        </w:rPr>
        <w:t>Obec Vítkovice</w:t>
      </w:r>
      <w:r w:rsidRPr="00665210">
        <w:rPr>
          <w:rFonts w:ascii="Arial" w:hAnsi="Arial" w:cs="Arial"/>
          <w:szCs w:val="20"/>
        </w:rPr>
        <w:t>, IČ:00276260, DS: 7mtbfp5, č.p. 243, 512 38 Vítkovice, Czech Republic</w:t>
      </w:r>
      <w:r w:rsidRPr="00665210">
        <w:rPr>
          <w:rFonts w:ascii="Arial" w:hAnsi="Arial" w:cs="Arial"/>
          <w:szCs w:val="20"/>
        </w:rPr>
        <w:br/>
      </w:r>
      <w:r w:rsidRPr="00665210">
        <w:rPr>
          <w:rFonts w:ascii="Arial" w:hAnsi="Arial" w:cs="Arial"/>
          <w:b/>
          <w:szCs w:val="20"/>
        </w:rPr>
        <w:t>Komora veterinárních lékařů České republiky</w:t>
      </w:r>
      <w:r w:rsidRPr="00665210">
        <w:rPr>
          <w:rFonts w:ascii="Arial" w:hAnsi="Arial" w:cs="Arial"/>
          <w:szCs w:val="20"/>
        </w:rPr>
        <w:t xml:space="preserve"> – Semily</w:t>
      </w:r>
    </w:p>
    <w:p w:rsidR="00C87E1E" w:rsidRPr="008302CC" w:rsidRDefault="00C87E1E" w:rsidP="00C87E1E">
      <w:pPr>
        <w:pStyle w:val="Odstavecbezslovn"/>
        <w:spacing w:line="276" w:lineRule="auto"/>
      </w:pPr>
    </w:p>
    <w:p w:rsidR="00C87E1E" w:rsidRDefault="00C87E1E" w:rsidP="00C87E1E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:rsidR="00661489" w:rsidRDefault="00661489" w:rsidP="00C87E1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616664"/>
    <w:rsid w:val="00661489"/>
    <w:rsid w:val="00740498"/>
    <w:rsid w:val="009066E7"/>
    <w:rsid w:val="00C87E1E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096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C87E1E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87E1E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C87E1E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odpisovdoloka">
    <w:name w:val="Podpisová doložka"/>
    <w:basedOn w:val="Normln"/>
    <w:link w:val="PodpisovdolokaChar"/>
    <w:rsid w:val="00C87E1E"/>
    <w:pPr>
      <w:spacing w:after="0" w:line="240" w:lineRule="auto"/>
      <w:ind w:left="4956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C87E1E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C87E1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C87E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C87E1E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48A09741B8451C8443FE160B3FE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602C6-5DD1-43AD-89B8-FEC87925831F}"/>
      </w:docPartPr>
      <w:docPartBody>
        <w:p w:rsidR="00000000" w:rsidRDefault="00810238" w:rsidP="00810238">
          <w:pPr>
            <w:pStyle w:val="6B48A09741B8451C8443FE160B3FEE05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FDCAF3407A74BC2921AB21607FA9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5F23F-7402-4382-B52A-D4F76E976333}"/>
      </w:docPartPr>
      <w:docPartBody>
        <w:p w:rsidR="00000000" w:rsidRDefault="00810238" w:rsidP="00810238">
          <w:pPr>
            <w:pStyle w:val="5FDCAF3407A74BC2921AB21607FA9B7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1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1023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B48A09741B8451C8443FE160B3FEE05">
    <w:name w:val="6B48A09741B8451C8443FE160B3FEE05"/>
    <w:rsid w:val="00810238"/>
  </w:style>
  <w:style w:type="paragraph" w:customStyle="1" w:styleId="5FDCAF3407A74BC2921AB21607FA9B7D">
    <w:name w:val="5FDCAF3407A74BC2921AB21607FA9B7D"/>
    <w:rsid w:val="00810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2022-09-22T08:19:00Z</dcterms:created>
  <dcterms:modified xsi:type="dcterms:W3CDTF">2022-09-22T08:19:00Z</dcterms:modified>
</cp:coreProperties>
</file>