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C531FA" w14:textId="7443E813" w:rsidR="0023117A" w:rsidRPr="00C20F25" w:rsidRDefault="0023117A" w:rsidP="0023117A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C20F25">
        <w:rPr>
          <w:rFonts w:ascii="Arial" w:hAnsi="Arial" w:cs="Arial"/>
          <w:b/>
          <w:sz w:val="24"/>
          <w:szCs w:val="24"/>
        </w:rPr>
        <w:t>Obec Topolany</w:t>
      </w:r>
    </w:p>
    <w:p w14:paraId="0A1B1EB6" w14:textId="77777777" w:rsidR="0023117A" w:rsidRPr="00C20F25" w:rsidRDefault="0023117A" w:rsidP="0023117A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C20F25">
        <w:rPr>
          <w:rFonts w:ascii="Arial" w:hAnsi="Arial" w:cs="Arial"/>
          <w:b/>
          <w:sz w:val="24"/>
          <w:szCs w:val="24"/>
        </w:rPr>
        <w:t>Zastupitelstvo obce Topolany</w:t>
      </w:r>
    </w:p>
    <w:p w14:paraId="4D75EC41" w14:textId="77777777" w:rsidR="0023117A" w:rsidRPr="00C20F25" w:rsidRDefault="0023117A" w:rsidP="0023117A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C20F25">
        <w:rPr>
          <w:rFonts w:ascii="Arial" w:hAnsi="Arial" w:cs="Arial"/>
          <w:b/>
          <w:sz w:val="24"/>
          <w:szCs w:val="24"/>
        </w:rPr>
        <w:t>Obecně závazná vyhláška obce Topolany,</w:t>
      </w:r>
    </w:p>
    <w:p w14:paraId="3FF56609" w14:textId="77777777" w:rsidR="0023117A" w:rsidRPr="00C20F25" w:rsidRDefault="0023117A" w:rsidP="0023117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C20F25">
        <w:rPr>
          <w:rFonts w:ascii="Arial" w:hAnsi="Arial" w:cs="Arial"/>
          <w:b/>
          <w:sz w:val="24"/>
          <w:szCs w:val="24"/>
        </w:rPr>
        <w:t>kterou se stanovují pravidla pro pohyb psů na veřejném prostranství v obci Topolany</w:t>
      </w:r>
    </w:p>
    <w:p w14:paraId="44583ABD" w14:textId="77777777" w:rsidR="0023117A" w:rsidRPr="00C20F25" w:rsidRDefault="0023117A" w:rsidP="0023117A">
      <w:pPr>
        <w:spacing w:line="276" w:lineRule="auto"/>
        <w:rPr>
          <w:rFonts w:ascii="Arial" w:hAnsi="Arial" w:cs="Arial"/>
        </w:rPr>
      </w:pPr>
    </w:p>
    <w:p w14:paraId="07D24BD7" w14:textId="7CD2E74C" w:rsidR="0023117A" w:rsidRPr="00C20F25" w:rsidRDefault="0023117A" w:rsidP="0023117A">
      <w:pPr>
        <w:spacing w:line="276" w:lineRule="auto"/>
        <w:rPr>
          <w:rFonts w:ascii="Arial" w:hAnsi="Arial" w:cs="Arial"/>
        </w:rPr>
      </w:pPr>
      <w:r w:rsidRPr="00C20F25">
        <w:rPr>
          <w:rFonts w:ascii="Arial" w:hAnsi="Arial" w:cs="Arial"/>
        </w:rPr>
        <w:t>Zastupitelstvo obce Topolany se na svém zasedání dne</w:t>
      </w:r>
      <w:r w:rsidR="00BE123E">
        <w:rPr>
          <w:rFonts w:ascii="Arial" w:hAnsi="Arial" w:cs="Arial"/>
        </w:rPr>
        <w:t xml:space="preserve"> 16. 12. 2024</w:t>
      </w:r>
      <w:r w:rsidRPr="00C20F25">
        <w:rPr>
          <w:rFonts w:ascii="Arial" w:hAnsi="Arial" w:cs="Arial"/>
        </w:rPr>
        <w:t xml:space="preserve"> usnesením č. </w:t>
      </w:r>
      <w:r w:rsidR="00BE123E">
        <w:rPr>
          <w:rFonts w:ascii="Arial" w:hAnsi="Arial" w:cs="Arial"/>
        </w:rPr>
        <w:t xml:space="preserve">19/4/2024 </w:t>
      </w:r>
      <w:r w:rsidRPr="00C20F25">
        <w:rPr>
          <w:rFonts w:ascii="Arial" w:hAnsi="Arial" w:cs="Arial"/>
        </w:rPr>
        <w:t>usneslo vydat na základě § 24 odst. 2 zákona č. 246/1992 Sb., na ochranu zvířat proti týrání, ve znění pozdějších předpisů, a v souladu s § 10 písm. </w:t>
      </w:r>
      <w:r w:rsidR="00BE123E">
        <w:rPr>
          <w:rFonts w:ascii="Arial" w:hAnsi="Arial" w:cs="Arial"/>
        </w:rPr>
        <w:t xml:space="preserve">c) a </w:t>
      </w:r>
      <w:r w:rsidRPr="00C20F25">
        <w:rPr>
          <w:rFonts w:ascii="Arial" w:hAnsi="Arial" w:cs="Arial"/>
        </w:rPr>
        <w:t>d) a § 84 odst. 2 písm. h) zákona č. 128/2000 Sb., o obcích (obecní zřízení), ve znění pozdějších předpisů, tuto obecně závaznou vyhlášku:</w:t>
      </w:r>
    </w:p>
    <w:p w14:paraId="0E48C5B5" w14:textId="77777777" w:rsidR="00B55D3D" w:rsidRDefault="00B55D3D" w:rsidP="00EE478C">
      <w:pPr>
        <w:keepNext/>
        <w:spacing w:line="276" w:lineRule="auto"/>
        <w:rPr>
          <w:rFonts w:ascii="Arial" w:hAnsi="Arial" w:cs="Arial"/>
          <w:b/>
          <w:szCs w:val="24"/>
        </w:rPr>
      </w:pPr>
    </w:p>
    <w:p w14:paraId="0081BFEB" w14:textId="1BB8740D" w:rsidR="0023117A" w:rsidRPr="00C20F25" w:rsidRDefault="0023117A" w:rsidP="00B55D3D">
      <w:pPr>
        <w:keepNext/>
        <w:spacing w:line="276" w:lineRule="auto"/>
        <w:ind w:left="3540" w:firstLine="708"/>
        <w:rPr>
          <w:rFonts w:ascii="Arial" w:hAnsi="Arial" w:cs="Arial"/>
          <w:b/>
          <w:szCs w:val="24"/>
        </w:rPr>
      </w:pPr>
      <w:r w:rsidRPr="00C20F25">
        <w:rPr>
          <w:rFonts w:ascii="Arial" w:hAnsi="Arial" w:cs="Arial"/>
          <w:b/>
          <w:szCs w:val="24"/>
        </w:rPr>
        <w:t>Čl. 1</w:t>
      </w:r>
    </w:p>
    <w:p w14:paraId="0CAC3832" w14:textId="77777777" w:rsidR="0023117A" w:rsidRPr="00C20F25" w:rsidRDefault="0023117A" w:rsidP="00B55D3D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C20F25">
        <w:rPr>
          <w:rFonts w:ascii="Arial" w:hAnsi="Arial" w:cs="Arial"/>
          <w:b/>
          <w:szCs w:val="24"/>
        </w:rPr>
        <w:t>Pravidla pro pohyb psů na veřejném prostranství</w:t>
      </w:r>
    </w:p>
    <w:p w14:paraId="45F494E1" w14:textId="77777777" w:rsidR="0023117A" w:rsidRPr="00C20F25" w:rsidRDefault="0023117A" w:rsidP="0023117A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C20F25">
        <w:rPr>
          <w:rFonts w:ascii="Arial" w:hAnsi="Arial" w:cs="Arial"/>
        </w:rPr>
        <w:t>Stanovují se následující pravidla pro pohyb psů na veřejném prostranství v obci Topolany:</w:t>
      </w:r>
      <w:r w:rsidRPr="00C20F25">
        <w:rPr>
          <w:rStyle w:val="Znakapoznpodarou"/>
          <w:rFonts w:ascii="Arial" w:hAnsi="Arial" w:cs="Arial"/>
        </w:rPr>
        <w:footnoteReference w:id="1"/>
      </w:r>
    </w:p>
    <w:p w14:paraId="5300625A" w14:textId="2DA1AC90" w:rsidR="0023117A" w:rsidRPr="0062486B" w:rsidRDefault="0023117A" w:rsidP="0023117A">
      <w:pPr>
        <w:pStyle w:val="Odstavecseseznamem"/>
        <w:numPr>
          <w:ilvl w:val="0"/>
          <w:numId w:val="2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na veřejných prostranstvích, </w:t>
      </w:r>
      <w:r w:rsidRPr="00A73A90">
        <w:rPr>
          <w:rFonts w:ascii="Arial" w:hAnsi="Arial" w:cs="Arial"/>
        </w:rPr>
        <w:t>v</w:t>
      </w:r>
      <w:r>
        <w:rPr>
          <w:rFonts w:ascii="Arial" w:hAnsi="Arial" w:cs="Arial"/>
        </w:rPr>
        <w:t> zastavěném území obce</w:t>
      </w:r>
      <w:r w:rsidR="005F40F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je možný pohyb psů pouze na vodítku tak, aby neobtěžoval jiné osoby a zvířata, neohrožoval jejich zdraví, životy nebo majetek</w:t>
      </w:r>
    </w:p>
    <w:p w14:paraId="6F96187F" w14:textId="1815A968" w:rsidR="0023117A" w:rsidRPr="00BE123E" w:rsidRDefault="0023117A" w:rsidP="00BE123E">
      <w:pPr>
        <w:pStyle w:val="Odstavecseseznamem"/>
        <w:numPr>
          <w:ilvl w:val="0"/>
          <w:numId w:val="2"/>
        </w:numPr>
        <w:tabs>
          <w:tab w:val="left" w:pos="709"/>
        </w:tabs>
        <w:spacing w:line="276" w:lineRule="auto"/>
        <w:rPr>
          <w:rFonts w:ascii="Arial" w:hAnsi="Arial" w:cs="Arial"/>
        </w:rPr>
      </w:pPr>
      <w:r w:rsidRPr="00BE123E">
        <w:rPr>
          <w:rFonts w:ascii="Arial" w:hAnsi="Arial" w:cs="Arial"/>
        </w:rPr>
        <w:t>na veřejných prostranstvích v obci se zakazuje výcvik psů,</w:t>
      </w:r>
    </w:p>
    <w:p w14:paraId="6C36BD1D" w14:textId="510D2CD2" w:rsidR="0023117A" w:rsidRPr="001413E7" w:rsidRDefault="0023117A" w:rsidP="001413E7">
      <w:pPr>
        <w:pStyle w:val="Odstavecseseznamem"/>
        <w:numPr>
          <w:ilvl w:val="0"/>
          <w:numId w:val="2"/>
        </w:numPr>
        <w:tabs>
          <w:tab w:val="left" w:pos="709"/>
        </w:tabs>
        <w:spacing w:line="276" w:lineRule="auto"/>
        <w:rPr>
          <w:rFonts w:ascii="Arial" w:hAnsi="Arial" w:cs="Arial"/>
        </w:rPr>
      </w:pPr>
      <w:r w:rsidRPr="001413E7">
        <w:rPr>
          <w:rFonts w:ascii="Arial" w:hAnsi="Arial" w:cs="Arial"/>
        </w:rPr>
        <w:t xml:space="preserve">neprodleně odstranit </w:t>
      </w:r>
      <w:r w:rsidR="001413E7">
        <w:rPr>
          <w:rFonts w:ascii="Arial" w:hAnsi="Arial" w:cs="Arial"/>
        </w:rPr>
        <w:t xml:space="preserve">znečištění veřejného prostranství psími </w:t>
      </w:r>
      <w:r w:rsidRPr="001413E7">
        <w:rPr>
          <w:rFonts w:ascii="Arial" w:hAnsi="Arial" w:cs="Arial"/>
        </w:rPr>
        <w:t>exkrementy.</w:t>
      </w:r>
    </w:p>
    <w:p w14:paraId="3D7ECCEE" w14:textId="77777777" w:rsidR="001413E7" w:rsidRDefault="001413E7" w:rsidP="001413E7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</w:p>
    <w:p w14:paraId="0B0200D8" w14:textId="017D42F8" w:rsidR="0023117A" w:rsidRDefault="0023117A" w:rsidP="0023117A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Splnění povinností stanovených v odstavci 1 zajišťuje fyzická osoba, která má psa na veřejném prostranství pod kontrolou či dohledem</w:t>
      </w:r>
      <w:r w:rsidRPr="0062486B">
        <w:rPr>
          <w:rFonts w:ascii="Arial" w:hAnsi="Arial" w:cs="Arial"/>
        </w:rPr>
        <w:t>.</w:t>
      </w:r>
      <w:r w:rsidRPr="0062486B">
        <w:rPr>
          <w:rFonts w:ascii="Arial" w:hAnsi="Arial" w:cs="Arial"/>
          <w:vertAlign w:val="superscript"/>
        </w:rPr>
        <w:footnoteReference w:id="2"/>
      </w:r>
    </w:p>
    <w:p w14:paraId="66E702F5" w14:textId="54CAD0DF" w:rsidR="0023117A" w:rsidRPr="0062486B" w:rsidRDefault="0023117A" w:rsidP="0023117A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Pravidla stanovená v odstavci 1 písm. a) a </w:t>
      </w:r>
      <w:r w:rsidR="001413E7">
        <w:rPr>
          <w:rFonts w:ascii="Arial" w:hAnsi="Arial" w:cs="Arial"/>
        </w:rPr>
        <w:t>b</w:t>
      </w:r>
      <w:r>
        <w:rPr>
          <w:rFonts w:ascii="Arial" w:hAnsi="Arial" w:cs="Arial"/>
        </w:rPr>
        <w:t>) se nevztahují na psy při jejich použití dle zvláštních právních předpisů.</w:t>
      </w:r>
      <w:r>
        <w:rPr>
          <w:rStyle w:val="Znakapoznpodarou"/>
          <w:rFonts w:ascii="Arial" w:hAnsi="Arial" w:cs="Arial"/>
        </w:rPr>
        <w:footnoteReference w:id="3"/>
      </w:r>
    </w:p>
    <w:p w14:paraId="300C93C0" w14:textId="03BE4DB9" w:rsidR="0023117A" w:rsidRPr="005F7FAE" w:rsidRDefault="0023117A" w:rsidP="001413E7">
      <w:pPr>
        <w:keepNext/>
        <w:spacing w:line="276" w:lineRule="auto"/>
        <w:ind w:left="3540" w:firstLine="708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2</w:t>
      </w:r>
    </w:p>
    <w:p w14:paraId="6D8CFCC5" w14:textId="77777777" w:rsidR="0023117A" w:rsidRPr="005F7FAE" w:rsidRDefault="0023117A" w:rsidP="0023117A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54CA1178" w14:textId="77777777" w:rsidR="0023117A" w:rsidRDefault="0023117A" w:rsidP="0023117A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Tato </w:t>
      </w:r>
      <w:r>
        <w:rPr>
          <w:rFonts w:ascii="Arial" w:hAnsi="Arial" w:cs="Arial"/>
        </w:rPr>
        <w:t xml:space="preserve">obecně závazná </w:t>
      </w:r>
      <w:r w:rsidRPr="0062486B">
        <w:rPr>
          <w:rFonts w:ascii="Arial" w:hAnsi="Arial" w:cs="Arial"/>
        </w:rPr>
        <w:t xml:space="preserve">vyhláška nabývá účinnosti dnem </w:t>
      </w:r>
      <w:r>
        <w:rPr>
          <w:rFonts w:ascii="Arial" w:hAnsi="Arial" w:cs="Arial"/>
        </w:rPr>
        <w:t>1. ledna 2025.</w:t>
      </w:r>
    </w:p>
    <w:p w14:paraId="670D04D4" w14:textId="77777777" w:rsidR="0023117A" w:rsidRPr="0062486B" w:rsidRDefault="0023117A" w:rsidP="0023117A">
      <w:pPr>
        <w:spacing w:line="276" w:lineRule="auto"/>
        <w:rPr>
          <w:rFonts w:ascii="Arial" w:hAnsi="Arial" w:cs="Arial"/>
        </w:rPr>
      </w:pPr>
    </w:p>
    <w:p w14:paraId="23B180AA" w14:textId="77777777" w:rsidR="0023117A" w:rsidRPr="0062486B" w:rsidRDefault="0023117A" w:rsidP="0023117A">
      <w:pPr>
        <w:spacing w:line="276" w:lineRule="auto"/>
        <w:rPr>
          <w:rFonts w:ascii="Arial" w:hAnsi="Arial" w:cs="Arial"/>
        </w:rPr>
        <w:sectPr w:rsidR="0023117A" w:rsidRPr="0062486B" w:rsidSect="0023117A">
          <w:footerReference w:type="default" r:id="rId7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BA1CA3A" w14:textId="77777777" w:rsidR="0023117A" w:rsidRPr="0062486B" w:rsidRDefault="0023117A" w:rsidP="0023117A">
      <w:pPr>
        <w:keepNext/>
        <w:spacing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</w:t>
      </w:r>
    </w:p>
    <w:p w14:paraId="38D8166C" w14:textId="50F8C0F8" w:rsidR="0023117A" w:rsidRPr="0062486B" w:rsidRDefault="001413E7" w:rsidP="001413E7">
      <w:pPr>
        <w:keepNext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Renata Pavlincová</w:t>
      </w:r>
    </w:p>
    <w:p w14:paraId="54E0F0BE" w14:textId="330CA4D1" w:rsidR="0023117A" w:rsidRPr="0062486B" w:rsidRDefault="001413E7" w:rsidP="001413E7">
      <w:pPr>
        <w:keepNext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23117A" w:rsidRPr="0062486B">
        <w:rPr>
          <w:rFonts w:ascii="Arial" w:hAnsi="Arial" w:cs="Arial"/>
        </w:rPr>
        <w:t>starost</w:t>
      </w:r>
      <w:r>
        <w:rPr>
          <w:rFonts w:ascii="Arial" w:hAnsi="Arial" w:cs="Arial"/>
        </w:rPr>
        <w:t>k</w:t>
      </w:r>
      <w:r w:rsidR="0023117A" w:rsidRPr="0062486B">
        <w:rPr>
          <w:rFonts w:ascii="Arial" w:hAnsi="Arial" w:cs="Arial"/>
        </w:rPr>
        <w:t>a</w:t>
      </w:r>
      <w:r w:rsidR="0023117A" w:rsidRPr="0062486B">
        <w:rPr>
          <w:rFonts w:ascii="Arial" w:hAnsi="Arial" w:cs="Arial"/>
        </w:rPr>
        <w:br w:type="column"/>
      </w:r>
      <w:r w:rsidR="0023117A" w:rsidRPr="0062486B">
        <w:rPr>
          <w:rFonts w:ascii="Arial" w:hAnsi="Arial" w:cs="Arial"/>
        </w:rPr>
        <w:t>………………………………</w:t>
      </w:r>
    </w:p>
    <w:p w14:paraId="54809C1D" w14:textId="5DF8E2B4" w:rsidR="0023117A" w:rsidRPr="0062486B" w:rsidRDefault="001413E7" w:rsidP="001413E7">
      <w:pPr>
        <w:keepNext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Renata Kabele</w:t>
      </w:r>
    </w:p>
    <w:p w14:paraId="64F1DE5F" w14:textId="09D0F78E" w:rsidR="0023117A" w:rsidRPr="0062486B" w:rsidRDefault="001413E7" w:rsidP="0023117A">
      <w:pPr>
        <w:spacing w:line="276" w:lineRule="auto"/>
        <w:rPr>
          <w:rFonts w:ascii="Arial" w:hAnsi="Arial" w:cs="Arial"/>
        </w:rPr>
        <w:sectPr w:rsidR="0023117A" w:rsidRPr="0062486B" w:rsidSect="0023117A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rFonts w:ascii="Arial" w:hAnsi="Arial" w:cs="Arial"/>
        </w:rPr>
        <w:t xml:space="preserve">       </w:t>
      </w:r>
      <w:r w:rsidR="0023117A" w:rsidRPr="0062486B">
        <w:rPr>
          <w:rFonts w:ascii="Arial" w:hAnsi="Arial" w:cs="Arial"/>
        </w:rPr>
        <w:t>místosta</w:t>
      </w:r>
      <w:r w:rsidR="00567E3C">
        <w:rPr>
          <w:rFonts w:ascii="Arial" w:hAnsi="Arial" w:cs="Arial"/>
        </w:rPr>
        <w:t>rostk</w:t>
      </w:r>
      <w:r w:rsidR="008742EF">
        <w:rPr>
          <w:rFonts w:ascii="Arial" w:hAnsi="Arial" w:cs="Arial"/>
        </w:rPr>
        <w:t>a</w:t>
      </w:r>
    </w:p>
    <w:p w14:paraId="6ADC2F4C" w14:textId="2DECDA8C" w:rsidR="001864E8" w:rsidRDefault="001864E8"/>
    <w:sectPr w:rsidR="001864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D45D58" w14:textId="77777777" w:rsidR="00AF48D2" w:rsidRDefault="00AF48D2" w:rsidP="0023117A">
      <w:pPr>
        <w:spacing w:after="0"/>
      </w:pPr>
      <w:r>
        <w:separator/>
      </w:r>
    </w:p>
  </w:endnote>
  <w:endnote w:type="continuationSeparator" w:id="0">
    <w:p w14:paraId="0CF5FC8D" w14:textId="77777777" w:rsidR="00AF48D2" w:rsidRDefault="00AF48D2" w:rsidP="0023117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Content>
      <w:p w14:paraId="75D553E0" w14:textId="77777777" w:rsidR="0023117A" w:rsidRPr="00456B24" w:rsidRDefault="0023117A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13FFBFA0" w14:textId="77777777" w:rsidR="0023117A" w:rsidRDefault="0023117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04D0D2" w14:textId="77777777" w:rsidR="00AF48D2" w:rsidRDefault="00AF48D2" w:rsidP="0023117A">
      <w:pPr>
        <w:spacing w:after="0"/>
      </w:pPr>
      <w:r>
        <w:separator/>
      </w:r>
    </w:p>
  </w:footnote>
  <w:footnote w:type="continuationSeparator" w:id="0">
    <w:p w14:paraId="0FF30102" w14:textId="77777777" w:rsidR="00AF48D2" w:rsidRDefault="00AF48D2" w:rsidP="0023117A">
      <w:pPr>
        <w:spacing w:after="0"/>
      </w:pPr>
      <w:r>
        <w:continuationSeparator/>
      </w:r>
    </w:p>
  </w:footnote>
  <w:footnote w:id="1">
    <w:p w14:paraId="7289063F" w14:textId="77777777" w:rsidR="0023117A" w:rsidRPr="00E7765B" w:rsidRDefault="0023117A" w:rsidP="0023117A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Ustanovení </w:t>
      </w:r>
      <w:r w:rsidRPr="00E7765B">
        <w:rPr>
          <w:rFonts w:ascii="Arial" w:hAnsi="Arial" w:cs="Arial"/>
          <w:sz w:val="18"/>
          <w:szCs w:val="18"/>
        </w:rPr>
        <w:t>§ 34 zákona č. 128/2000 Sb., o obcích (obecní zřízení), ve znění pozdějších předpisů.</w:t>
      </w:r>
    </w:p>
  </w:footnote>
  <w:footnote w:id="2">
    <w:p w14:paraId="0DC1937B" w14:textId="77777777" w:rsidR="0023117A" w:rsidRPr="00E7765B" w:rsidRDefault="0023117A" w:rsidP="0023117A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Fyzickou osobou se rozumí např. chovatel psa, vlastník psa či jiná doprovázející osoba. Odchyt toulavých a opuštěných zvířat řeší např. § 42 zákona č. 166/1999 Sb., o veterinární péči a o změně některých souvisejících zákonů (veterinární zákon), ve znění pozdějších předpisů. Problematiku upravují rovněž další zvláštní právní předpisy, např. zákon č. 89/2012 Sb., občanský zákoník, ve znění pozdějších předpisů.</w:t>
      </w:r>
    </w:p>
  </w:footnote>
  <w:footnote w:id="3">
    <w:p w14:paraId="56437B12" w14:textId="77777777" w:rsidR="0023117A" w:rsidRPr="00E7765B" w:rsidRDefault="0023117A" w:rsidP="0023117A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Např. zákon č. 273/2008 Sb., o</w:t>
      </w:r>
      <w:r>
        <w:rPr>
          <w:rFonts w:ascii="Arial" w:hAnsi="Arial" w:cs="Arial"/>
          <w:sz w:val="18"/>
          <w:szCs w:val="18"/>
        </w:rPr>
        <w:t> </w:t>
      </w:r>
      <w:r w:rsidRPr="00E7765B">
        <w:rPr>
          <w:rFonts w:ascii="Arial" w:hAnsi="Arial" w:cs="Arial"/>
          <w:sz w:val="18"/>
          <w:szCs w:val="18"/>
        </w:rPr>
        <w:t>Policii České republiky, ve znění pozdějších předpisů</w:t>
      </w:r>
      <w:r>
        <w:rPr>
          <w:rFonts w:ascii="Arial" w:hAnsi="Arial" w:cs="Arial"/>
          <w:sz w:val="18"/>
          <w:szCs w:val="18"/>
        </w:rPr>
        <w:t>, nebo zákon č. 553/1991 Sb., o 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2936338">
    <w:abstractNumId w:val="0"/>
  </w:num>
  <w:num w:numId="2" w16cid:durableId="3863453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17A"/>
    <w:rsid w:val="001413E7"/>
    <w:rsid w:val="001864E8"/>
    <w:rsid w:val="0023117A"/>
    <w:rsid w:val="00285AF8"/>
    <w:rsid w:val="003E6B8A"/>
    <w:rsid w:val="004523EA"/>
    <w:rsid w:val="00567E3C"/>
    <w:rsid w:val="005F40F1"/>
    <w:rsid w:val="00872814"/>
    <w:rsid w:val="008742EF"/>
    <w:rsid w:val="00AD53E4"/>
    <w:rsid w:val="00AF1654"/>
    <w:rsid w:val="00AF48D2"/>
    <w:rsid w:val="00B55D3D"/>
    <w:rsid w:val="00BE123E"/>
    <w:rsid w:val="00C20F25"/>
    <w:rsid w:val="00C8025F"/>
    <w:rsid w:val="00E15C54"/>
    <w:rsid w:val="00E86154"/>
    <w:rsid w:val="00EE478C"/>
    <w:rsid w:val="00F9715B"/>
    <w:rsid w:val="00FC3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7338A"/>
  <w15:chartTrackingRefBased/>
  <w15:docId w15:val="{42C0117D-738E-4B8F-8871-17CFE32B9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117A"/>
    <w:pPr>
      <w:spacing w:after="120" w:line="240" w:lineRule="auto"/>
      <w:jc w:val="both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3117A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3117A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3117A"/>
    <w:rPr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23117A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23117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23117A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211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7</cp:revision>
  <dcterms:created xsi:type="dcterms:W3CDTF">2024-11-08T12:53:00Z</dcterms:created>
  <dcterms:modified xsi:type="dcterms:W3CDTF">2024-12-17T06:01:00Z</dcterms:modified>
</cp:coreProperties>
</file>