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50" w:rsidRPr="00266A50" w:rsidRDefault="00266A50" w:rsidP="00055FF2">
      <w:pPr>
        <w:keepNext/>
        <w:pageBreakBefore/>
        <w:spacing w:before="238" w:after="119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266A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Obec Svatoslav</w:t>
      </w:r>
      <w:r w:rsidRPr="00266A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Zastupitelstvo obce Svatoslav</w:t>
      </w:r>
    </w:p>
    <w:p w:rsidR="00266A50" w:rsidRPr="00266A50" w:rsidRDefault="00266A50" w:rsidP="00266A50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r w:rsidRPr="00266A50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Obecně závazná vyhláška č.1/2026 obce Svatoslav</w:t>
      </w:r>
      <w:r w:rsidRPr="00266A50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br/>
        <w:t>o místním poplatku za obecní systém odpadového hospodářství</w:t>
      </w:r>
    </w:p>
    <w:p w:rsidR="00266A50" w:rsidRPr="00266A50" w:rsidRDefault="00266A50" w:rsidP="00266A50">
      <w:pPr>
        <w:spacing w:before="62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Zastupitelstvo obce Svatoslav se na svém zasedání dne 7. prosince 2025, č. usnesení 5.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66A50" w:rsidRPr="00266A50" w:rsidRDefault="00266A50" w:rsidP="00266A50">
      <w:pPr>
        <w:keepNext/>
        <w:spacing w:before="363"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66A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1</w:t>
      </w:r>
      <w:r w:rsidRPr="00266A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Úvodní ustanovení</w:t>
      </w:r>
    </w:p>
    <w:p w:rsidR="00266A50" w:rsidRPr="00266A50" w:rsidRDefault="00266A50" w:rsidP="00266A50">
      <w:pPr>
        <w:numPr>
          <w:ilvl w:val="0"/>
          <w:numId w:val="1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Obec Svatoslav touto vyhláškou zavádí místní poplatek za obecní systém odpadového hospodářství (dále jen „poplatek“).</w:t>
      </w:r>
    </w:p>
    <w:p w:rsidR="00266A50" w:rsidRPr="00266A50" w:rsidRDefault="00266A50" w:rsidP="00266A50">
      <w:pPr>
        <w:numPr>
          <w:ilvl w:val="0"/>
          <w:numId w:val="1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Poplatkovým obdobím poplatku je kalendářní rok</w:t>
      </w:r>
      <w:bookmarkStart w:id="0" w:name="sdfootnote1anc"/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begin"/>
      </w:r>
      <w:r w:rsidRPr="00266A50">
        <w:rPr>
          <w:rFonts w:ascii="Arial" w:eastAsia="Times New Roman" w:hAnsi="Arial" w:cs="Arial"/>
          <w:vertAlign w:val="superscript"/>
          <w:lang w:eastAsia="cs-CZ"/>
        </w:rPr>
        <w:instrText xml:space="preserve"> HYPERLINK "" \l "sdfootnote1sym" </w:instrText>
      </w:r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separate"/>
      </w:r>
      <w:r w:rsidRPr="00266A50">
        <w:rPr>
          <w:rFonts w:ascii="Arial" w:eastAsia="Times New Roman" w:hAnsi="Arial" w:cs="Arial"/>
          <w:color w:val="000080"/>
          <w:sz w:val="13"/>
          <w:u w:val="single"/>
          <w:vertAlign w:val="superscript"/>
          <w:lang w:eastAsia="cs-CZ"/>
        </w:rPr>
        <w:t>1</w:t>
      </w:r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end"/>
      </w:r>
      <w:bookmarkEnd w:id="0"/>
      <w:r w:rsidRPr="00266A50">
        <w:rPr>
          <w:rFonts w:ascii="Arial" w:eastAsia="Times New Roman" w:hAnsi="Arial" w:cs="Arial"/>
          <w:lang w:eastAsia="cs-CZ"/>
        </w:rPr>
        <w:t>.</w:t>
      </w:r>
    </w:p>
    <w:p w:rsidR="00266A50" w:rsidRPr="00266A50" w:rsidRDefault="00266A50" w:rsidP="00266A50">
      <w:pPr>
        <w:numPr>
          <w:ilvl w:val="0"/>
          <w:numId w:val="1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Správcem poplatku je obecní úřad</w:t>
      </w:r>
      <w:bookmarkStart w:id="1" w:name="sdfootnote2anc"/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begin"/>
      </w:r>
      <w:r w:rsidRPr="00266A50">
        <w:rPr>
          <w:rFonts w:ascii="Arial" w:eastAsia="Times New Roman" w:hAnsi="Arial" w:cs="Arial"/>
          <w:vertAlign w:val="superscript"/>
          <w:lang w:eastAsia="cs-CZ"/>
        </w:rPr>
        <w:instrText xml:space="preserve"> HYPERLINK "" \l "sdfootnote2sym" </w:instrText>
      </w:r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separate"/>
      </w:r>
      <w:r w:rsidRPr="00266A50">
        <w:rPr>
          <w:rFonts w:ascii="Arial" w:eastAsia="Times New Roman" w:hAnsi="Arial" w:cs="Arial"/>
          <w:color w:val="000080"/>
          <w:sz w:val="13"/>
          <w:u w:val="single"/>
          <w:vertAlign w:val="superscript"/>
          <w:lang w:eastAsia="cs-CZ"/>
        </w:rPr>
        <w:t>2</w:t>
      </w:r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end"/>
      </w:r>
      <w:bookmarkEnd w:id="1"/>
      <w:r w:rsidRPr="00266A50">
        <w:rPr>
          <w:rFonts w:ascii="Arial" w:eastAsia="Times New Roman" w:hAnsi="Arial" w:cs="Arial"/>
          <w:lang w:eastAsia="cs-CZ"/>
        </w:rPr>
        <w:t>.</w:t>
      </w:r>
    </w:p>
    <w:p w:rsidR="00266A50" w:rsidRPr="00266A50" w:rsidRDefault="00266A50" w:rsidP="00266A50">
      <w:pPr>
        <w:keepNext/>
        <w:spacing w:before="363"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66A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2</w:t>
      </w:r>
      <w:r w:rsidRPr="00266A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Poplatník</w:t>
      </w:r>
    </w:p>
    <w:p w:rsidR="00266A50" w:rsidRPr="00266A50" w:rsidRDefault="00266A50" w:rsidP="00266A50">
      <w:pPr>
        <w:numPr>
          <w:ilvl w:val="0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Poplatníkem poplatku je</w:t>
      </w:r>
      <w:bookmarkStart w:id="2" w:name="sdfootnote3anc"/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begin"/>
      </w:r>
      <w:r w:rsidRPr="00266A50">
        <w:rPr>
          <w:rFonts w:ascii="Arial" w:eastAsia="Times New Roman" w:hAnsi="Arial" w:cs="Arial"/>
          <w:vertAlign w:val="superscript"/>
          <w:lang w:eastAsia="cs-CZ"/>
        </w:rPr>
        <w:instrText xml:space="preserve"> HYPERLINK "" \l "sdfootnote3sym" </w:instrText>
      </w:r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separate"/>
      </w:r>
      <w:r w:rsidRPr="00266A50">
        <w:rPr>
          <w:rFonts w:ascii="Arial" w:eastAsia="Times New Roman" w:hAnsi="Arial" w:cs="Arial"/>
          <w:color w:val="000080"/>
          <w:sz w:val="13"/>
          <w:u w:val="single"/>
          <w:vertAlign w:val="superscript"/>
          <w:lang w:eastAsia="cs-CZ"/>
        </w:rPr>
        <w:t>3</w:t>
      </w:r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end"/>
      </w:r>
      <w:bookmarkEnd w:id="2"/>
    </w:p>
    <w:p w:rsidR="00266A50" w:rsidRPr="00266A50" w:rsidRDefault="00266A50" w:rsidP="00266A50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fyzická osoba přihlášená v obci</w:t>
      </w:r>
      <w:bookmarkStart w:id="3" w:name="sdfootnote4anc"/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begin"/>
      </w:r>
      <w:r w:rsidRPr="00266A50">
        <w:rPr>
          <w:rFonts w:ascii="Arial" w:eastAsia="Times New Roman" w:hAnsi="Arial" w:cs="Arial"/>
          <w:vertAlign w:val="superscript"/>
          <w:lang w:eastAsia="cs-CZ"/>
        </w:rPr>
        <w:instrText xml:space="preserve"> HYPERLINK "" \l "sdfootnote4sym" </w:instrText>
      </w:r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separate"/>
      </w:r>
      <w:r w:rsidRPr="00266A50">
        <w:rPr>
          <w:rFonts w:ascii="Arial" w:eastAsia="Times New Roman" w:hAnsi="Arial" w:cs="Arial"/>
          <w:color w:val="000080"/>
          <w:sz w:val="13"/>
          <w:u w:val="single"/>
          <w:vertAlign w:val="superscript"/>
          <w:lang w:eastAsia="cs-CZ"/>
        </w:rPr>
        <w:t>4</w:t>
      </w:r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end"/>
      </w:r>
      <w:bookmarkEnd w:id="3"/>
    </w:p>
    <w:p w:rsidR="00266A50" w:rsidRPr="00266A50" w:rsidRDefault="00266A50" w:rsidP="00266A50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266A50" w:rsidRPr="00266A50" w:rsidRDefault="00266A50" w:rsidP="00266A50">
      <w:pPr>
        <w:numPr>
          <w:ilvl w:val="0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Spoluvlastníci nemovité věci zahrnující byt, rodinný dům nebo stavbu pro rodinnou rekreaci jsou povinni plnit poplatkovou povinnost společně a nerozdílně</w:t>
      </w:r>
      <w:bookmarkStart w:id="4" w:name="sdfootnote5anc"/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begin"/>
      </w:r>
      <w:r w:rsidRPr="00266A50">
        <w:rPr>
          <w:rFonts w:ascii="Arial" w:eastAsia="Times New Roman" w:hAnsi="Arial" w:cs="Arial"/>
          <w:vertAlign w:val="superscript"/>
          <w:lang w:eastAsia="cs-CZ"/>
        </w:rPr>
        <w:instrText xml:space="preserve"> HYPERLINK "" \l "sdfootnote5sym" </w:instrText>
      </w:r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separate"/>
      </w:r>
      <w:r w:rsidRPr="00266A50">
        <w:rPr>
          <w:rFonts w:ascii="Arial" w:eastAsia="Times New Roman" w:hAnsi="Arial" w:cs="Arial"/>
          <w:color w:val="000080"/>
          <w:sz w:val="13"/>
          <w:u w:val="single"/>
          <w:vertAlign w:val="superscript"/>
          <w:lang w:eastAsia="cs-CZ"/>
        </w:rPr>
        <w:t>5</w:t>
      </w:r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end"/>
      </w:r>
      <w:bookmarkEnd w:id="4"/>
      <w:r w:rsidRPr="00266A50">
        <w:rPr>
          <w:rFonts w:ascii="Arial" w:eastAsia="Times New Roman" w:hAnsi="Arial" w:cs="Arial"/>
          <w:lang w:eastAsia="cs-CZ"/>
        </w:rPr>
        <w:t>.</w:t>
      </w:r>
    </w:p>
    <w:p w:rsidR="00266A50" w:rsidRPr="00266A50" w:rsidRDefault="00266A50" w:rsidP="00266A50">
      <w:pPr>
        <w:keepNext/>
        <w:spacing w:before="363"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66A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3</w:t>
      </w:r>
      <w:r w:rsidRPr="00266A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Ohlašovací povinnost</w:t>
      </w:r>
    </w:p>
    <w:p w:rsidR="00266A50" w:rsidRPr="00266A50" w:rsidRDefault="00266A50" w:rsidP="00266A50">
      <w:pPr>
        <w:numPr>
          <w:ilvl w:val="0"/>
          <w:numId w:val="3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Poplatník je povinen podat správci poplatku ohlášení nejpozději do 15 dnů ode dne vzniku své poplatkové povinnosti; údaje uváděné v ohlášení upravuje zákon</w:t>
      </w:r>
      <w:bookmarkStart w:id="5" w:name="sdfootnote6anc"/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begin"/>
      </w:r>
      <w:r w:rsidRPr="00266A50">
        <w:rPr>
          <w:rFonts w:ascii="Arial" w:eastAsia="Times New Roman" w:hAnsi="Arial" w:cs="Arial"/>
          <w:vertAlign w:val="superscript"/>
          <w:lang w:eastAsia="cs-CZ"/>
        </w:rPr>
        <w:instrText xml:space="preserve"> HYPERLINK "" \l "sdfootnote6sym" </w:instrText>
      </w:r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separate"/>
      </w:r>
      <w:r w:rsidRPr="00266A50">
        <w:rPr>
          <w:rFonts w:ascii="Arial" w:eastAsia="Times New Roman" w:hAnsi="Arial" w:cs="Arial"/>
          <w:color w:val="000080"/>
          <w:sz w:val="13"/>
          <w:u w:val="single"/>
          <w:vertAlign w:val="superscript"/>
          <w:lang w:eastAsia="cs-CZ"/>
        </w:rPr>
        <w:t>6</w:t>
      </w:r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end"/>
      </w:r>
      <w:bookmarkEnd w:id="5"/>
      <w:r w:rsidRPr="00266A50">
        <w:rPr>
          <w:rFonts w:ascii="Arial" w:eastAsia="Times New Roman" w:hAnsi="Arial" w:cs="Arial"/>
          <w:lang w:eastAsia="cs-CZ"/>
        </w:rPr>
        <w:t>.</w:t>
      </w:r>
    </w:p>
    <w:p w:rsidR="00266A50" w:rsidRPr="00266A50" w:rsidRDefault="00266A50" w:rsidP="00266A50">
      <w:pPr>
        <w:numPr>
          <w:ilvl w:val="0"/>
          <w:numId w:val="3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Dojde-li ke změně údajů uvedených v ohlášení, je poplatník povinen tuto změnu oznámit do 15 dnů ode dne, kdy nastala</w:t>
      </w:r>
      <w:bookmarkStart w:id="6" w:name="sdfootnote7anc"/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begin"/>
      </w:r>
      <w:r w:rsidRPr="00266A50">
        <w:rPr>
          <w:rFonts w:ascii="Arial" w:eastAsia="Times New Roman" w:hAnsi="Arial" w:cs="Arial"/>
          <w:vertAlign w:val="superscript"/>
          <w:lang w:eastAsia="cs-CZ"/>
        </w:rPr>
        <w:instrText xml:space="preserve"> HYPERLINK "" \l "sdfootnote7sym" </w:instrText>
      </w:r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separate"/>
      </w:r>
      <w:r w:rsidRPr="00266A50">
        <w:rPr>
          <w:rFonts w:ascii="Arial" w:eastAsia="Times New Roman" w:hAnsi="Arial" w:cs="Arial"/>
          <w:color w:val="000080"/>
          <w:sz w:val="13"/>
          <w:u w:val="single"/>
          <w:vertAlign w:val="superscript"/>
          <w:lang w:eastAsia="cs-CZ"/>
        </w:rPr>
        <w:t>7</w:t>
      </w:r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end"/>
      </w:r>
      <w:bookmarkEnd w:id="6"/>
      <w:r w:rsidRPr="00266A50">
        <w:rPr>
          <w:rFonts w:ascii="Arial" w:eastAsia="Times New Roman" w:hAnsi="Arial" w:cs="Arial"/>
          <w:lang w:eastAsia="cs-CZ"/>
        </w:rPr>
        <w:t>.</w:t>
      </w:r>
    </w:p>
    <w:p w:rsidR="00266A50" w:rsidRPr="00266A50" w:rsidRDefault="00266A50" w:rsidP="00266A50">
      <w:pPr>
        <w:keepNext/>
        <w:spacing w:before="363"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66A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4</w:t>
      </w:r>
      <w:r w:rsidRPr="00266A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Sazba poplatku</w:t>
      </w:r>
    </w:p>
    <w:p w:rsidR="00266A50" w:rsidRPr="00266A50" w:rsidRDefault="00266A50" w:rsidP="00266A50">
      <w:pPr>
        <w:numPr>
          <w:ilvl w:val="0"/>
          <w:numId w:val="4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Sazba pop</w:t>
      </w:r>
      <w:r w:rsidR="006D2711">
        <w:rPr>
          <w:rFonts w:ascii="Arial" w:eastAsia="Times New Roman" w:hAnsi="Arial" w:cs="Arial"/>
          <w:lang w:eastAsia="cs-CZ"/>
        </w:rPr>
        <w:t>latku za kalendářní rok činí 780</w:t>
      </w:r>
      <w:r w:rsidRPr="00266A50">
        <w:rPr>
          <w:rFonts w:ascii="Arial" w:eastAsia="Times New Roman" w:hAnsi="Arial" w:cs="Arial"/>
          <w:lang w:eastAsia="cs-CZ"/>
        </w:rPr>
        <w:t> Kč.</w:t>
      </w:r>
    </w:p>
    <w:p w:rsidR="00266A50" w:rsidRPr="00266A50" w:rsidRDefault="00266A50" w:rsidP="00266A50">
      <w:pPr>
        <w:numPr>
          <w:ilvl w:val="0"/>
          <w:numId w:val="4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proofErr w:type="gramStart"/>
      <w:r w:rsidRPr="00266A50">
        <w:rPr>
          <w:rFonts w:ascii="Arial" w:eastAsia="Times New Roman" w:hAnsi="Arial" w:cs="Arial"/>
          <w:lang w:eastAsia="cs-CZ"/>
        </w:rPr>
        <w:lastRenderedPageBreak/>
        <w:t>Poplatek</w:t>
      </w:r>
      <w:proofErr w:type="gramEnd"/>
      <w:r w:rsidRPr="00266A50">
        <w:rPr>
          <w:rFonts w:ascii="Arial" w:eastAsia="Times New Roman" w:hAnsi="Arial" w:cs="Arial"/>
          <w:lang w:eastAsia="cs-CZ"/>
        </w:rP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Pr="00266A50">
        <w:rPr>
          <w:rFonts w:ascii="Arial" w:eastAsia="Times New Roman" w:hAnsi="Arial" w:cs="Arial"/>
          <w:lang w:eastAsia="cs-CZ"/>
        </w:rPr>
        <w:t>konci</w:t>
      </w:r>
      <w:proofErr w:type="gramEnd"/>
    </w:p>
    <w:p w:rsidR="00266A50" w:rsidRPr="00266A50" w:rsidRDefault="00266A50" w:rsidP="00266A50">
      <w:pPr>
        <w:numPr>
          <w:ilvl w:val="1"/>
          <w:numId w:val="4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není tato fyzická osoba přihlášena v obci,</w:t>
      </w:r>
    </w:p>
    <w:p w:rsidR="00266A50" w:rsidRPr="00266A50" w:rsidRDefault="00266A50" w:rsidP="00266A50">
      <w:pPr>
        <w:numPr>
          <w:ilvl w:val="1"/>
          <w:numId w:val="4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nebo je tato fyzická osoba od poplatku osvobozena.</w:t>
      </w:r>
    </w:p>
    <w:p w:rsidR="00266A50" w:rsidRPr="00266A50" w:rsidRDefault="00266A50" w:rsidP="00266A50">
      <w:pPr>
        <w:numPr>
          <w:ilvl w:val="0"/>
          <w:numId w:val="4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proofErr w:type="gramStart"/>
      <w:r w:rsidRPr="00266A50">
        <w:rPr>
          <w:rFonts w:ascii="Arial" w:eastAsia="Times New Roman" w:hAnsi="Arial" w:cs="Arial"/>
          <w:lang w:eastAsia="cs-CZ"/>
        </w:rPr>
        <w:t>Poplatek</w:t>
      </w:r>
      <w:proofErr w:type="gramEnd"/>
      <w:r w:rsidRPr="00266A50">
        <w:rPr>
          <w:rFonts w:ascii="Arial" w:eastAsia="Times New Roman" w:hAnsi="Arial" w:cs="Arial"/>
          <w:lang w:eastAsia="cs-CZ"/>
        </w:rP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Pr="00266A50">
        <w:rPr>
          <w:rFonts w:ascii="Arial" w:eastAsia="Times New Roman" w:hAnsi="Arial" w:cs="Arial"/>
          <w:lang w:eastAsia="cs-CZ"/>
        </w:rPr>
        <w:t>konci</w:t>
      </w:r>
      <w:proofErr w:type="gramEnd"/>
    </w:p>
    <w:p w:rsidR="00266A50" w:rsidRPr="00266A50" w:rsidRDefault="00266A50" w:rsidP="00266A50">
      <w:pPr>
        <w:numPr>
          <w:ilvl w:val="1"/>
          <w:numId w:val="4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je v této nemovité věci přihlášena alespoň 1 fyzická osoba,</w:t>
      </w:r>
    </w:p>
    <w:p w:rsidR="00266A50" w:rsidRPr="00266A50" w:rsidRDefault="00266A50" w:rsidP="00266A50">
      <w:pPr>
        <w:numPr>
          <w:ilvl w:val="1"/>
          <w:numId w:val="4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poplatník nevlastní tuto nemovitou věc,</w:t>
      </w:r>
    </w:p>
    <w:p w:rsidR="00266A50" w:rsidRPr="00266A50" w:rsidRDefault="00266A50" w:rsidP="00266A50">
      <w:pPr>
        <w:numPr>
          <w:ilvl w:val="1"/>
          <w:numId w:val="4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nebo je poplatník od poplatku osvobozen.</w:t>
      </w:r>
    </w:p>
    <w:p w:rsidR="00266A50" w:rsidRPr="00266A50" w:rsidRDefault="00266A50" w:rsidP="00266A50">
      <w:pPr>
        <w:keepNext/>
        <w:spacing w:before="363"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66A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5</w:t>
      </w:r>
      <w:r w:rsidRPr="00266A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Splatnost poplatku</w:t>
      </w:r>
    </w:p>
    <w:p w:rsidR="00266A50" w:rsidRPr="00266A50" w:rsidRDefault="00266A50" w:rsidP="00266A50">
      <w:pPr>
        <w:numPr>
          <w:ilvl w:val="0"/>
          <w:numId w:val="5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Poplatek je splatný nejpozději do 31. ledna příslušného kalendářního roku.</w:t>
      </w:r>
    </w:p>
    <w:p w:rsidR="00266A50" w:rsidRPr="00266A50" w:rsidRDefault="00266A50" w:rsidP="00266A50">
      <w:pPr>
        <w:numPr>
          <w:ilvl w:val="0"/>
          <w:numId w:val="5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66A50" w:rsidRPr="00266A50" w:rsidRDefault="00266A50" w:rsidP="00266A50">
      <w:pPr>
        <w:numPr>
          <w:ilvl w:val="0"/>
          <w:numId w:val="5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Lhůta splatnosti neskončí poplatníkovi dříve než lhůta pro podání ohlášení podle čl. 3 odst. 1 této vyhlášky.</w:t>
      </w:r>
    </w:p>
    <w:p w:rsidR="00266A50" w:rsidRPr="00266A50" w:rsidRDefault="00266A50" w:rsidP="00266A50">
      <w:pPr>
        <w:keepNext/>
        <w:spacing w:before="363"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66A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6</w:t>
      </w:r>
      <w:r w:rsidRPr="00266A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Osvobození</w:t>
      </w:r>
    </w:p>
    <w:p w:rsidR="00266A50" w:rsidRPr="00266A50" w:rsidRDefault="00266A50" w:rsidP="00266A50">
      <w:pPr>
        <w:numPr>
          <w:ilvl w:val="0"/>
          <w:numId w:val="6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Od poplatku je osvobozena osoba, které poplatková povinnost vznikla z důvodu přihlášení v obci a která je</w:t>
      </w:r>
      <w:bookmarkStart w:id="7" w:name="sdfootnote8anc"/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begin"/>
      </w:r>
      <w:r w:rsidRPr="00266A50">
        <w:rPr>
          <w:rFonts w:ascii="Arial" w:eastAsia="Times New Roman" w:hAnsi="Arial" w:cs="Arial"/>
          <w:vertAlign w:val="superscript"/>
          <w:lang w:eastAsia="cs-CZ"/>
        </w:rPr>
        <w:instrText xml:space="preserve"> HYPERLINK "" \l "sdfootnote8sym" </w:instrText>
      </w:r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separate"/>
      </w:r>
      <w:r w:rsidRPr="00266A50">
        <w:rPr>
          <w:rFonts w:ascii="Arial" w:eastAsia="Times New Roman" w:hAnsi="Arial" w:cs="Arial"/>
          <w:color w:val="000080"/>
          <w:sz w:val="13"/>
          <w:u w:val="single"/>
          <w:vertAlign w:val="superscript"/>
          <w:lang w:eastAsia="cs-CZ"/>
        </w:rPr>
        <w:t>8</w:t>
      </w:r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end"/>
      </w:r>
      <w:bookmarkEnd w:id="7"/>
      <w:r w:rsidRPr="00266A50">
        <w:rPr>
          <w:rFonts w:ascii="Arial" w:eastAsia="Times New Roman" w:hAnsi="Arial" w:cs="Arial"/>
          <w:lang w:eastAsia="cs-CZ"/>
        </w:rPr>
        <w:t>:</w:t>
      </w:r>
    </w:p>
    <w:p w:rsidR="00266A50" w:rsidRPr="00266A50" w:rsidRDefault="00266A50" w:rsidP="00266A50">
      <w:pPr>
        <w:numPr>
          <w:ilvl w:val="1"/>
          <w:numId w:val="6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poplatníkem poplatku za odkládání komunálního odpadu z nemovité věci v jiné obci a má v této jiné obci bydliště,</w:t>
      </w:r>
    </w:p>
    <w:p w:rsidR="00266A50" w:rsidRPr="00266A50" w:rsidRDefault="00266A50" w:rsidP="00266A50">
      <w:pPr>
        <w:numPr>
          <w:ilvl w:val="1"/>
          <w:numId w:val="6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66A50" w:rsidRPr="00266A50" w:rsidRDefault="00266A50" w:rsidP="00266A50">
      <w:pPr>
        <w:numPr>
          <w:ilvl w:val="1"/>
          <w:numId w:val="6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66A50" w:rsidRPr="00266A50" w:rsidRDefault="00266A50" w:rsidP="00266A50">
      <w:pPr>
        <w:numPr>
          <w:ilvl w:val="1"/>
          <w:numId w:val="6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umístěna v domově pro osoby se zdravotním postižením, domově pro seniory, domově se zvláštním režimem nebo v chráněném bydlení,</w:t>
      </w:r>
    </w:p>
    <w:p w:rsidR="00266A50" w:rsidRPr="00266A50" w:rsidRDefault="00266A50" w:rsidP="00266A50">
      <w:pPr>
        <w:numPr>
          <w:ilvl w:val="1"/>
          <w:numId w:val="6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nebo na základě zákona omezena na osobní svobodě s výjimkou osoby vykonávající trest domácího vězení.</w:t>
      </w:r>
    </w:p>
    <w:p w:rsidR="00266A50" w:rsidRPr="00266A50" w:rsidRDefault="00266A50" w:rsidP="00266A50">
      <w:pPr>
        <w:numPr>
          <w:ilvl w:val="0"/>
          <w:numId w:val="6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lastRenderedPageBreak/>
        <w:t>Od poplatku se osvobozuje osoba, které poplatková povinnost vznikla z důvodu přihlášení v obci a která je přihlášena pobytem na sídle ohlašovny Obecního úřadu Svatoslav, č. p. 29, Svatoslav a prokazatelně se na území obce nezdržuje.</w:t>
      </w:r>
    </w:p>
    <w:p w:rsidR="00266A50" w:rsidRPr="00266A50" w:rsidRDefault="00266A50" w:rsidP="00266A50">
      <w:pPr>
        <w:numPr>
          <w:ilvl w:val="0"/>
          <w:numId w:val="6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 to pod evidenčním číslem 56, 66 a 12 neboť v těchto nemovitých věcech není produkován žádný komunální odpad.</w:t>
      </w:r>
    </w:p>
    <w:p w:rsidR="00266A50" w:rsidRPr="00266A50" w:rsidRDefault="00266A50" w:rsidP="00266A50">
      <w:pPr>
        <w:numPr>
          <w:ilvl w:val="0"/>
          <w:numId w:val="6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V případě, že poplatník nesplní povinnost ohlásit údaj rozhodný pro osvobození ve lhůtách stanovených touto vyhláškou nebo zákonem, nárok na osvobození zaniká</w:t>
      </w:r>
      <w:bookmarkStart w:id="8" w:name="sdfootnote9anc"/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begin"/>
      </w:r>
      <w:r w:rsidRPr="00266A50">
        <w:rPr>
          <w:rFonts w:ascii="Arial" w:eastAsia="Times New Roman" w:hAnsi="Arial" w:cs="Arial"/>
          <w:vertAlign w:val="superscript"/>
          <w:lang w:eastAsia="cs-CZ"/>
        </w:rPr>
        <w:instrText xml:space="preserve"> HYPERLINK "" \l "sdfootnote9sym" </w:instrText>
      </w:r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separate"/>
      </w:r>
      <w:r w:rsidRPr="00266A50">
        <w:rPr>
          <w:rFonts w:ascii="Arial" w:eastAsia="Times New Roman" w:hAnsi="Arial" w:cs="Arial"/>
          <w:color w:val="000080"/>
          <w:sz w:val="13"/>
          <w:u w:val="single"/>
          <w:vertAlign w:val="superscript"/>
          <w:lang w:eastAsia="cs-CZ"/>
        </w:rPr>
        <w:t>9</w:t>
      </w:r>
      <w:r w:rsidR="00CB04B2" w:rsidRPr="00266A50">
        <w:rPr>
          <w:rFonts w:ascii="Arial" w:eastAsia="Times New Roman" w:hAnsi="Arial" w:cs="Arial"/>
          <w:vertAlign w:val="superscript"/>
          <w:lang w:eastAsia="cs-CZ"/>
        </w:rPr>
        <w:fldChar w:fldCharType="end"/>
      </w:r>
      <w:bookmarkEnd w:id="8"/>
      <w:r w:rsidRPr="00266A50">
        <w:rPr>
          <w:rFonts w:ascii="Arial" w:eastAsia="Times New Roman" w:hAnsi="Arial" w:cs="Arial"/>
          <w:lang w:eastAsia="cs-CZ"/>
        </w:rPr>
        <w:t>.</w:t>
      </w:r>
    </w:p>
    <w:p w:rsidR="00266A50" w:rsidRPr="00266A50" w:rsidRDefault="00266A50" w:rsidP="00266A50">
      <w:pPr>
        <w:keepNext/>
        <w:spacing w:before="363"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66A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7</w:t>
      </w:r>
      <w:r w:rsidRPr="00266A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Přechodné a zrušovací ustanovení</w:t>
      </w:r>
    </w:p>
    <w:p w:rsidR="00266A50" w:rsidRPr="00266A50" w:rsidRDefault="00266A50" w:rsidP="00266A50">
      <w:pPr>
        <w:numPr>
          <w:ilvl w:val="0"/>
          <w:numId w:val="7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Poplatkové povinnosti vzniklé před nabytím účinnosti této vyhlášky se posuzují podle dosavadních právních předpisů.</w:t>
      </w:r>
    </w:p>
    <w:p w:rsidR="00266A50" w:rsidRPr="00266A50" w:rsidRDefault="00266A50" w:rsidP="00266A50">
      <w:pPr>
        <w:numPr>
          <w:ilvl w:val="0"/>
          <w:numId w:val="7"/>
        </w:num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Zrušuje se o</w:t>
      </w:r>
      <w:r w:rsidR="0009321F">
        <w:rPr>
          <w:rFonts w:ascii="Arial" w:eastAsia="Times New Roman" w:hAnsi="Arial" w:cs="Arial"/>
          <w:lang w:eastAsia="cs-CZ"/>
        </w:rPr>
        <w:t>becně závazná vyhláška č. 1/2023</w:t>
      </w:r>
      <w:r w:rsidRPr="00266A50">
        <w:rPr>
          <w:rFonts w:ascii="Arial" w:eastAsia="Times New Roman" w:hAnsi="Arial" w:cs="Arial"/>
          <w:lang w:eastAsia="cs-CZ"/>
        </w:rPr>
        <w:t>, o místním poplatku za obecní systém od</w:t>
      </w:r>
      <w:r w:rsidR="0009321F">
        <w:rPr>
          <w:rFonts w:ascii="Arial" w:eastAsia="Times New Roman" w:hAnsi="Arial" w:cs="Arial"/>
          <w:lang w:eastAsia="cs-CZ"/>
        </w:rPr>
        <w:t>padového hospodářství, ze dne 13</w:t>
      </w:r>
      <w:r w:rsidRPr="00266A50">
        <w:rPr>
          <w:rFonts w:ascii="Arial" w:eastAsia="Times New Roman" w:hAnsi="Arial" w:cs="Arial"/>
          <w:lang w:eastAsia="cs-CZ"/>
        </w:rPr>
        <w:t>.</w:t>
      </w:r>
      <w:r w:rsidR="0009321F">
        <w:rPr>
          <w:rFonts w:ascii="Arial" w:eastAsia="Times New Roman" w:hAnsi="Arial" w:cs="Arial"/>
          <w:lang w:eastAsia="cs-CZ"/>
        </w:rPr>
        <w:t xml:space="preserve"> prosince 2023</w:t>
      </w:r>
      <w:r w:rsidRPr="00266A50">
        <w:rPr>
          <w:rFonts w:ascii="Arial" w:eastAsia="Times New Roman" w:hAnsi="Arial" w:cs="Arial"/>
          <w:lang w:eastAsia="cs-CZ"/>
        </w:rPr>
        <w:t>.</w:t>
      </w:r>
    </w:p>
    <w:p w:rsidR="00266A50" w:rsidRPr="00266A50" w:rsidRDefault="00266A50" w:rsidP="00266A50">
      <w:pPr>
        <w:keepNext/>
        <w:spacing w:before="363"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66A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8</w:t>
      </w:r>
      <w:r w:rsidRPr="00266A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Účinnost</w:t>
      </w:r>
    </w:p>
    <w:p w:rsidR="00266A50" w:rsidRPr="00266A50" w:rsidRDefault="00266A50" w:rsidP="00266A50">
      <w:pPr>
        <w:spacing w:before="100" w:beforeAutospacing="1" w:after="119"/>
        <w:jc w:val="both"/>
        <w:rPr>
          <w:rFonts w:ascii="Arial" w:eastAsia="Times New Roman" w:hAnsi="Arial" w:cs="Arial"/>
          <w:lang w:eastAsia="cs-CZ"/>
        </w:rPr>
      </w:pPr>
      <w:r w:rsidRPr="00266A50">
        <w:rPr>
          <w:rFonts w:ascii="Arial" w:eastAsia="Times New Roman" w:hAnsi="Arial" w:cs="Arial"/>
          <w:lang w:eastAsia="cs-CZ"/>
        </w:rPr>
        <w:t>Tato vyhláška nabývá účinnosti dnem 1. ledna 202</w:t>
      </w:r>
      <w:r w:rsidR="00B73AF0">
        <w:rPr>
          <w:rFonts w:ascii="Arial" w:eastAsia="Times New Roman" w:hAnsi="Arial" w:cs="Arial"/>
          <w:lang w:eastAsia="cs-CZ"/>
        </w:rPr>
        <w:t>6</w:t>
      </w:r>
      <w:r w:rsidRPr="00266A50">
        <w:rPr>
          <w:rFonts w:ascii="Arial" w:eastAsia="Times New Roman" w:hAnsi="Arial" w:cs="Arial"/>
          <w:lang w:eastAsia="cs-CZ"/>
        </w:rPr>
        <w:t>.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22"/>
        <w:gridCol w:w="4823"/>
      </w:tblGrid>
      <w:tr w:rsidR="00266A50" w:rsidRPr="00266A50" w:rsidTr="00266A50">
        <w:trPr>
          <w:trHeight w:val="1020"/>
          <w:tblCellSpacing w:w="0" w:type="dxa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66A50" w:rsidRPr="00266A50" w:rsidRDefault="00266A50" w:rsidP="00266A50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66A50">
              <w:rPr>
                <w:rFonts w:ascii="Arial" w:eastAsia="Times New Roman" w:hAnsi="Arial" w:cs="Arial"/>
                <w:lang w:eastAsia="cs-CZ"/>
              </w:rPr>
              <w:t>Miroslav Dočekal v. r.</w:t>
            </w:r>
            <w:r w:rsidRPr="00266A50">
              <w:rPr>
                <w:rFonts w:ascii="Arial" w:eastAsia="Times New Roman" w:hAnsi="Arial" w:cs="Arial"/>
                <w:lang w:eastAsia="cs-CZ"/>
              </w:rPr>
              <w:br/>
              <w:t>starosta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66A50" w:rsidRPr="00266A50" w:rsidRDefault="00266A50" w:rsidP="00266A50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66A50">
              <w:rPr>
                <w:rFonts w:ascii="Arial" w:eastAsia="Times New Roman" w:hAnsi="Arial" w:cs="Arial"/>
                <w:lang w:eastAsia="cs-CZ"/>
              </w:rPr>
              <w:t xml:space="preserve">Tomáš </w:t>
            </w:r>
            <w:proofErr w:type="spellStart"/>
            <w:r w:rsidRPr="00266A50">
              <w:rPr>
                <w:rFonts w:ascii="Arial" w:eastAsia="Times New Roman" w:hAnsi="Arial" w:cs="Arial"/>
                <w:lang w:eastAsia="cs-CZ"/>
              </w:rPr>
              <w:t>Otoupal</w:t>
            </w:r>
            <w:proofErr w:type="spellEnd"/>
            <w:r w:rsidRPr="00266A50">
              <w:rPr>
                <w:rFonts w:ascii="Arial" w:eastAsia="Times New Roman" w:hAnsi="Arial" w:cs="Arial"/>
                <w:lang w:eastAsia="cs-CZ"/>
              </w:rPr>
              <w:t xml:space="preserve"> v. r.</w:t>
            </w:r>
            <w:r w:rsidRPr="00266A50">
              <w:rPr>
                <w:rFonts w:ascii="Arial" w:eastAsia="Times New Roman" w:hAnsi="Arial" w:cs="Arial"/>
                <w:lang w:eastAsia="cs-CZ"/>
              </w:rPr>
              <w:br/>
              <w:t>místostarosta</w:t>
            </w:r>
          </w:p>
        </w:tc>
      </w:tr>
      <w:tr w:rsidR="00266A50" w:rsidRPr="00266A50" w:rsidTr="00266A50">
        <w:trPr>
          <w:trHeight w:val="1020"/>
          <w:tblCellSpacing w:w="0" w:type="dxa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66A50" w:rsidRPr="00266A50" w:rsidRDefault="00266A50" w:rsidP="00266A50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66A50" w:rsidRPr="00266A50" w:rsidRDefault="00266A50" w:rsidP="00266A50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266A50" w:rsidRPr="00266A50" w:rsidRDefault="00266A50" w:rsidP="00266A50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bookmarkStart w:id="9" w:name="sdfootnote1sym"/>
    <w:p w:rsidR="00266A50" w:rsidRPr="00266A50" w:rsidRDefault="00CB04B2" w:rsidP="00266A50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266A50" w:rsidRPr="00266A50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"sdfootnote1anc" </w:instrText>
      </w: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266A50" w:rsidRPr="00266A50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1</w:t>
      </w: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9"/>
      <w:r w:rsidR="00266A50" w:rsidRPr="00266A50">
        <w:rPr>
          <w:rFonts w:ascii="Arial" w:eastAsia="Times New Roman" w:hAnsi="Arial" w:cs="Arial"/>
          <w:sz w:val="18"/>
          <w:szCs w:val="18"/>
          <w:lang w:eastAsia="cs-CZ"/>
        </w:rPr>
        <w:t>§ 10o odst. 1 zákona o místních poplatcích</w:t>
      </w:r>
    </w:p>
    <w:bookmarkStart w:id="10" w:name="sdfootnote2sym"/>
    <w:p w:rsidR="00266A50" w:rsidRPr="00266A50" w:rsidRDefault="00CB04B2" w:rsidP="00266A50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266A50" w:rsidRPr="00266A50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"sdfootnote2anc" </w:instrText>
      </w: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266A50" w:rsidRPr="00266A50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2</w:t>
      </w: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0"/>
      <w:r w:rsidR="00266A50" w:rsidRPr="00266A50">
        <w:rPr>
          <w:rFonts w:ascii="Arial" w:eastAsia="Times New Roman" w:hAnsi="Arial" w:cs="Arial"/>
          <w:sz w:val="18"/>
          <w:szCs w:val="18"/>
          <w:lang w:eastAsia="cs-CZ"/>
        </w:rPr>
        <w:t>§ 15 odst. 1 zákona o místních poplatcích</w:t>
      </w:r>
    </w:p>
    <w:bookmarkStart w:id="11" w:name="sdfootnote3sym"/>
    <w:p w:rsidR="00266A50" w:rsidRPr="00266A50" w:rsidRDefault="00CB04B2" w:rsidP="00266A50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266A50" w:rsidRPr="00266A50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"sdfootnote3anc" </w:instrText>
      </w: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266A50" w:rsidRPr="00266A50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3</w:t>
      </w: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1"/>
      <w:r w:rsidR="00266A50" w:rsidRPr="00266A50">
        <w:rPr>
          <w:rFonts w:ascii="Arial" w:eastAsia="Times New Roman" w:hAnsi="Arial" w:cs="Arial"/>
          <w:sz w:val="18"/>
          <w:szCs w:val="18"/>
          <w:lang w:eastAsia="cs-CZ"/>
        </w:rPr>
        <w:t>§ 10e zákona o místních poplatcích</w:t>
      </w:r>
    </w:p>
    <w:bookmarkStart w:id="12" w:name="sdfootnote4sym"/>
    <w:p w:rsidR="00266A50" w:rsidRPr="00266A50" w:rsidRDefault="00CB04B2" w:rsidP="00266A50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266A50" w:rsidRPr="00266A50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"sdfootnote4anc" </w:instrText>
      </w: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266A50" w:rsidRPr="00266A50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4</w:t>
      </w: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2"/>
      <w:r w:rsidR="00266A50" w:rsidRPr="00266A50">
        <w:rPr>
          <w:rFonts w:ascii="Arial" w:eastAsia="Times New Roman" w:hAnsi="Arial" w:cs="Arial"/>
          <w:sz w:val="18"/>
          <w:szCs w:val="18"/>
          <w:lang w:eastAsia="cs-CZ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3" w:name="sdfootnote5sym"/>
    <w:p w:rsidR="00266A50" w:rsidRPr="00266A50" w:rsidRDefault="00CB04B2" w:rsidP="00266A50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266A50" w:rsidRPr="00266A50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"sdfootnote5anc" </w:instrText>
      </w: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266A50" w:rsidRPr="00266A50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5</w:t>
      </w: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3"/>
      <w:r w:rsidR="00266A50" w:rsidRPr="00266A50">
        <w:rPr>
          <w:rFonts w:ascii="Arial" w:eastAsia="Times New Roman" w:hAnsi="Arial" w:cs="Arial"/>
          <w:sz w:val="18"/>
          <w:szCs w:val="18"/>
          <w:lang w:eastAsia="cs-CZ"/>
        </w:rPr>
        <w:t>§ 10p zákona o místních poplatcích</w:t>
      </w:r>
    </w:p>
    <w:bookmarkStart w:id="14" w:name="sdfootnote6sym"/>
    <w:p w:rsidR="00266A50" w:rsidRPr="00266A50" w:rsidRDefault="00CB04B2" w:rsidP="00266A50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266A50">
        <w:rPr>
          <w:rFonts w:ascii="Arial" w:eastAsia="Times New Roman" w:hAnsi="Arial" w:cs="Arial"/>
          <w:sz w:val="18"/>
          <w:szCs w:val="18"/>
          <w:lang w:eastAsia="cs-CZ"/>
        </w:rPr>
        <w:lastRenderedPageBreak/>
        <w:fldChar w:fldCharType="begin"/>
      </w:r>
      <w:r w:rsidR="00266A50" w:rsidRPr="00266A50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"sdfootnote6anc" </w:instrText>
      </w: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266A50" w:rsidRPr="00266A50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6</w:t>
      </w: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4"/>
      <w:r w:rsidR="00266A50" w:rsidRPr="00266A50">
        <w:rPr>
          <w:rFonts w:ascii="Arial" w:eastAsia="Times New Roman" w:hAnsi="Arial" w:cs="Arial"/>
          <w:sz w:val="18"/>
          <w:szCs w:val="18"/>
          <w:lang w:eastAsia="cs-CZ"/>
        </w:rPr>
        <w:t>§ 14a odst. 1 a 2 zákona o místních poplatcích; v ohlášení poplatník uvede zejména své identifikační údaje a skutečnosti rozhodné pro stanovení poplatku</w:t>
      </w:r>
    </w:p>
    <w:bookmarkStart w:id="15" w:name="sdfootnote7sym"/>
    <w:p w:rsidR="00266A50" w:rsidRPr="00266A50" w:rsidRDefault="00CB04B2" w:rsidP="00266A50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266A50" w:rsidRPr="00266A50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"sdfootnote7anc" </w:instrText>
      </w: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266A50" w:rsidRPr="00266A50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7</w:t>
      </w: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5"/>
      <w:r w:rsidR="00266A50" w:rsidRPr="00266A50">
        <w:rPr>
          <w:rFonts w:ascii="Arial" w:eastAsia="Times New Roman" w:hAnsi="Arial" w:cs="Arial"/>
          <w:sz w:val="18"/>
          <w:szCs w:val="18"/>
          <w:lang w:eastAsia="cs-CZ"/>
        </w:rPr>
        <w:t>§ 14a odst. 4 zákona o místních poplatcích</w:t>
      </w:r>
    </w:p>
    <w:bookmarkStart w:id="16" w:name="sdfootnote8sym"/>
    <w:p w:rsidR="00266A50" w:rsidRPr="00266A50" w:rsidRDefault="00CB04B2" w:rsidP="00266A50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266A50" w:rsidRPr="00266A50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"sdfootnote8anc" </w:instrText>
      </w: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266A50" w:rsidRPr="00266A50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8</w:t>
      </w: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6"/>
      <w:r w:rsidR="00266A50" w:rsidRPr="00266A50">
        <w:rPr>
          <w:rFonts w:ascii="Arial" w:eastAsia="Times New Roman" w:hAnsi="Arial" w:cs="Arial"/>
          <w:sz w:val="18"/>
          <w:szCs w:val="18"/>
          <w:lang w:eastAsia="cs-CZ"/>
        </w:rPr>
        <w:t>§ 10g zákona o místních poplatcích</w:t>
      </w:r>
    </w:p>
    <w:bookmarkStart w:id="17" w:name="sdfootnote9sym"/>
    <w:p w:rsidR="00266A50" w:rsidRPr="00266A50" w:rsidRDefault="00CB04B2" w:rsidP="00266A50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266A50" w:rsidRPr="00266A50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"sdfootnote9anc" </w:instrText>
      </w: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266A50" w:rsidRPr="00266A50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9</w:t>
      </w:r>
      <w:r w:rsidRPr="00266A50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7"/>
      <w:r w:rsidR="00266A50" w:rsidRPr="00266A50">
        <w:rPr>
          <w:rFonts w:ascii="Arial" w:eastAsia="Times New Roman" w:hAnsi="Arial" w:cs="Arial"/>
          <w:sz w:val="18"/>
          <w:szCs w:val="18"/>
          <w:lang w:eastAsia="cs-CZ"/>
        </w:rPr>
        <w:t>§ 14a odst. 6 zákona o místních poplatcích</w:t>
      </w:r>
    </w:p>
    <w:p w:rsidR="00DE4338" w:rsidRDefault="00DE4338"/>
    <w:sectPr w:rsidR="00DE4338" w:rsidSect="00DE4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97FFD"/>
    <w:multiLevelType w:val="multilevel"/>
    <w:tmpl w:val="3D58C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75DE1"/>
    <w:multiLevelType w:val="multilevel"/>
    <w:tmpl w:val="B256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36EA8"/>
    <w:multiLevelType w:val="multilevel"/>
    <w:tmpl w:val="FD32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74C4B"/>
    <w:multiLevelType w:val="multilevel"/>
    <w:tmpl w:val="4E2A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826AF0"/>
    <w:multiLevelType w:val="multilevel"/>
    <w:tmpl w:val="8D9A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EA26E9"/>
    <w:multiLevelType w:val="multilevel"/>
    <w:tmpl w:val="DCD0B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965E68"/>
    <w:multiLevelType w:val="multilevel"/>
    <w:tmpl w:val="FEA21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66A50"/>
    <w:rsid w:val="00055FF2"/>
    <w:rsid w:val="0009321F"/>
    <w:rsid w:val="00266A50"/>
    <w:rsid w:val="003775B2"/>
    <w:rsid w:val="00401011"/>
    <w:rsid w:val="006D2711"/>
    <w:rsid w:val="00B73AF0"/>
    <w:rsid w:val="00CB04B2"/>
    <w:rsid w:val="00DE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4338"/>
  </w:style>
  <w:style w:type="paragraph" w:styleId="Nadpis1">
    <w:name w:val="heading 1"/>
    <w:basedOn w:val="Normln"/>
    <w:link w:val="Nadpis1Char"/>
    <w:uiPriority w:val="9"/>
    <w:qFormat/>
    <w:rsid w:val="00266A50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66A50"/>
    <w:pPr>
      <w:keepNext/>
      <w:spacing w:before="363" w:after="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6A5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66A5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66A50"/>
    <w:rPr>
      <w:color w:val="000080"/>
      <w:u w:val="single"/>
    </w:rPr>
  </w:style>
  <w:style w:type="paragraph" w:styleId="Normlnweb">
    <w:name w:val="Normal (Web)"/>
    <w:basedOn w:val="Normln"/>
    <w:uiPriority w:val="99"/>
    <w:semiHidden/>
    <w:unhideWhenUsed/>
    <w:rsid w:val="00266A50"/>
    <w:pPr>
      <w:spacing w:before="100" w:beforeAutospacing="1" w:after="142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dfootnote">
    <w:name w:val="sdfootnote"/>
    <w:basedOn w:val="Normln"/>
    <w:rsid w:val="00266A50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odstavec">
    <w:name w:val="odstavec"/>
    <w:basedOn w:val="Normln"/>
    <w:rsid w:val="00266A50"/>
    <w:pPr>
      <w:spacing w:before="100" w:beforeAutospacing="1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uvodniveta">
    <w:name w:val="uvodniveta"/>
    <w:basedOn w:val="Normln"/>
    <w:rsid w:val="00266A50"/>
    <w:pPr>
      <w:spacing w:before="62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podpisovepole1">
    <w:name w:val="podpisovepole1"/>
    <w:basedOn w:val="Normln"/>
    <w:rsid w:val="00266A50"/>
    <w:pPr>
      <w:spacing w:before="100" w:beforeAutospacing="1" w:after="142"/>
      <w:jc w:val="center"/>
    </w:pPr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F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943</Words>
  <Characters>5565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dcterms:created xsi:type="dcterms:W3CDTF">2025-12-07T17:52:00Z</dcterms:created>
  <dcterms:modified xsi:type="dcterms:W3CDTF">2025-12-07T18:32:00Z</dcterms:modified>
</cp:coreProperties>
</file>