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D0" w:rsidRDefault="00CE686F">
      <w:pPr>
        <w:pStyle w:val="Nzev"/>
      </w:pPr>
      <w:r>
        <w:t>Obec Chotěbuz</w:t>
      </w:r>
      <w:r>
        <w:br/>
        <w:t>Zastupitelstvo obce Chotěbuz</w:t>
      </w:r>
    </w:p>
    <w:p w:rsidR="00630CD0" w:rsidRDefault="00CE686F">
      <w:pPr>
        <w:pStyle w:val="Nadpis1"/>
      </w:pPr>
      <w:r>
        <w:t>Obecně závazná vyhláška obce Chotěbuz</w:t>
      </w:r>
      <w:r>
        <w:br/>
        <w:t>o místním poplatku ze vstupného</w:t>
      </w:r>
    </w:p>
    <w:p w:rsidR="00630CD0" w:rsidRDefault="00CE686F">
      <w:pPr>
        <w:pStyle w:val="UvodniVeta"/>
      </w:pPr>
      <w:r>
        <w:t>Zastupitelstvo obce Chotěbuz se na svém zasedání dne 12. prosince 2023</w:t>
      </w:r>
      <w:r w:rsidR="00784F56">
        <w:t>,</w:t>
      </w:r>
      <w:r>
        <w:t xml:space="preserve"> </w:t>
      </w:r>
      <w:r w:rsidR="00735169">
        <w:t xml:space="preserve">usnesením </w:t>
      </w:r>
      <w:r w:rsidR="00735169">
        <w:br/>
        <w:t>č. 6.4/12/2023</w:t>
      </w:r>
      <w:r w:rsidR="00784F56">
        <w:t>,</w:t>
      </w:r>
      <w:r w:rsidR="00735169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30CD0" w:rsidRDefault="00CE686F">
      <w:pPr>
        <w:pStyle w:val="Nadpis2"/>
      </w:pPr>
      <w:r>
        <w:t>Čl. 1</w:t>
      </w:r>
      <w:r>
        <w:br/>
        <w:t>Úvodní ustanovení</w:t>
      </w:r>
    </w:p>
    <w:p w:rsidR="00630CD0" w:rsidRDefault="00CE686F">
      <w:pPr>
        <w:pStyle w:val="Odstavec"/>
        <w:numPr>
          <w:ilvl w:val="0"/>
          <w:numId w:val="1"/>
        </w:numPr>
      </w:pPr>
      <w:r>
        <w:t>Obec Chotěbuz touto vyhláškou zavádí místní poplatek ze vstupného (dále jen „poplatek“).</w:t>
      </w:r>
    </w:p>
    <w:p w:rsidR="00630CD0" w:rsidRDefault="00CE686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630CD0" w:rsidRDefault="00CE686F">
      <w:pPr>
        <w:pStyle w:val="Nadpis2"/>
      </w:pPr>
      <w:r>
        <w:t>Čl. 2</w:t>
      </w:r>
      <w:r>
        <w:br/>
        <w:t>Předmět poplatku a poplatník</w:t>
      </w:r>
    </w:p>
    <w:p w:rsidR="00630CD0" w:rsidRDefault="00CE686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630CD0" w:rsidRDefault="00CE686F">
      <w:pPr>
        <w:pStyle w:val="Odstavec"/>
        <w:numPr>
          <w:ilvl w:val="1"/>
          <w:numId w:val="1"/>
        </w:numPr>
      </w:pPr>
      <w:r>
        <w:t>kulturní akce,</w:t>
      </w:r>
    </w:p>
    <w:p w:rsidR="00630CD0" w:rsidRDefault="00CE686F">
      <w:pPr>
        <w:pStyle w:val="Odstavec"/>
        <w:numPr>
          <w:ilvl w:val="1"/>
          <w:numId w:val="1"/>
        </w:numPr>
      </w:pPr>
      <w:r>
        <w:t>prodejní akce,</w:t>
      </w:r>
    </w:p>
    <w:p w:rsidR="00630CD0" w:rsidRDefault="00CE686F">
      <w:pPr>
        <w:pStyle w:val="Odstavec"/>
        <w:numPr>
          <w:ilvl w:val="1"/>
          <w:numId w:val="1"/>
        </w:numPr>
      </w:pPr>
      <w:r>
        <w:t>reklamní akce,</w:t>
      </w:r>
    </w:p>
    <w:p w:rsidR="00630CD0" w:rsidRDefault="00CE686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630CD0" w:rsidRDefault="00CE686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630CD0" w:rsidRDefault="00CE686F">
      <w:pPr>
        <w:pStyle w:val="Nadpis2"/>
      </w:pPr>
      <w:r>
        <w:t>Čl. 3</w:t>
      </w:r>
      <w:r>
        <w:br/>
        <w:t>Ohlašovací povinnost</w:t>
      </w:r>
    </w:p>
    <w:p w:rsidR="00630CD0" w:rsidRDefault="00CE686F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30CD0" w:rsidRDefault="00CE686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30CD0" w:rsidRDefault="00CE686F">
      <w:pPr>
        <w:pStyle w:val="Nadpis2"/>
      </w:pPr>
      <w:r>
        <w:t>Čl. 4</w:t>
      </w:r>
      <w:r>
        <w:br/>
        <w:t>Sazba poplatku</w:t>
      </w:r>
    </w:p>
    <w:p w:rsidR="00630CD0" w:rsidRDefault="00CE686F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:rsidR="00630CD0" w:rsidRDefault="00287CE6">
      <w:pPr>
        <w:pStyle w:val="Odstavec"/>
        <w:numPr>
          <w:ilvl w:val="1"/>
          <w:numId w:val="1"/>
        </w:numPr>
      </w:pPr>
      <w:r>
        <w:t>kulturní akce 1</w:t>
      </w:r>
      <w:r w:rsidR="00CE686F">
        <w:t>0 %,</w:t>
      </w:r>
    </w:p>
    <w:p w:rsidR="00630CD0" w:rsidRDefault="00287CE6">
      <w:pPr>
        <w:pStyle w:val="Odstavec"/>
        <w:numPr>
          <w:ilvl w:val="1"/>
          <w:numId w:val="1"/>
        </w:numPr>
      </w:pPr>
      <w:r>
        <w:t>prodejní akce 1</w:t>
      </w:r>
      <w:r w:rsidR="00CE686F">
        <w:t>0 %,</w:t>
      </w:r>
    </w:p>
    <w:p w:rsidR="00630CD0" w:rsidRDefault="00287CE6">
      <w:pPr>
        <w:pStyle w:val="Odstavec"/>
        <w:numPr>
          <w:ilvl w:val="1"/>
          <w:numId w:val="1"/>
        </w:numPr>
      </w:pPr>
      <w:r>
        <w:lastRenderedPageBreak/>
        <w:t>reklamní akce 1</w:t>
      </w:r>
      <w:r w:rsidR="00CE686F">
        <w:t>0 %.</w:t>
      </w:r>
    </w:p>
    <w:p w:rsidR="00630CD0" w:rsidRDefault="00CE686F">
      <w:pPr>
        <w:pStyle w:val="Odstavec"/>
        <w:numPr>
          <w:ilvl w:val="0"/>
          <w:numId w:val="1"/>
        </w:numPr>
      </w:pPr>
      <w:r>
        <w:t>Obec stanovuje poplatek za konání jedné kulturní, jedné prodejní nebo jedné reklamní akce paušální částkou:</w:t>
      </w:r>
    </w:p>
    <w:p w:rsidR="00630CD0" w:rsidRDefault="00CE686F">
      <w:pPr>
        <w:pStyle w:val="Odstavec"/>
        <w:numPr>
          <w:ilvl w:val="1"/>
          <w:numId w:val="1"/>
        </w:numPr>
      </w:pPr>
      <w:r>
        <w:t>při účasti maximálně 50 osob</w:t>
      </w:r>
      <w:r>
        <w:tab/>
        <w:t>1000 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maximálně 100 osob </w:t>
      </w:r>
      <w:r>
        <w:tab/>
        <w:t>2000 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maximálně 150 osob </w:t>
      </w:r>
      <w:r>
        <w:tab/>
        <w:t>3000 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maximálně 200 osob </w:t>
      </w:r>
      <w:r>
        <w:tab/>
        <w:t>4000 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maximálně 250 osob </w:t>
      </w:r>
      <w:r>
        <w:tab/>
        <w:t>5000 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maximálně 300 osob </w:t>
      </w:r>
      <w:r>
        <w:tab/>
        <w:t>6000 Kč,</w:t>
      </w:r>
    </w:p>
    <w:p w:rsidR="00630CD0" w:rsidRDefault="00CE686F">
      <w:pPr>
        <w:pStyle w:val="Odstavec"/>
        <w:numPr>
          <w:ilvl w:val="1"/>
          <w:numId w:val="1"/>
        </w:numPr>
      </w:pPr>
      <w:r>
        <w:t xml:space="preserve">při účasti větší než 300 osob </w:t>
      </w:r>
      <w:r>
        <w:tab/>
        <w:t>8000 Kč.</w:t>
      </w:r>
    </w:p>
    <w:p w:rsidR="00630CD0" w:rsidRDefault="00CE686F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:rsidR="00630CD0" w:rsidRDefault="00CE686F">
      <w:pPr>
        <w:pStyle w:val="Nadpis2"/>
      </w:pPr>
      <w:r>
        <w:t>Čl. 5</w:t>
      </w:r>
      <w:r>
        <w:br/>
        <w:t>Splatnost poplatku</w:t>
      </w:r>
    </w:p>
    <w:p w:rsidR="00630CD0" w:rsidRDefault="00CE686F">
      <w:pPr>
        <w:pStyle w:val="Odstavec"/>
        <w:numPr>
          <w:ilvl w:val="0"/>
          <w:numId w:val="5"/>
        </w:numPr>
      </w:pPr>
      <w:r>
        <w:t>Poplatek je splatný ve lhůtě 10 dnů ode dne skončení akce.</w:t>
      </w:r>
    </w:p>
    <w:p w:rsidR="00630CD0" w:rsidRDefault="00CE686F">
      <w:pPr>
        <w:pStyle w:val="Odstavec"/>
        <w:numPr>
          <w:ilvl w:val="0"/>
          <w:numId w:val="1"/>
        </w:numPr>
      </w:pPr>
      <w:r>
        <w:t>Poplatek placený paušální částkou za konkrétní akci je splatný ve lhůtě 10 dnů ode dne skončení akce.</w:t>
      </w:r>
    </w:p>
    <w:p w:rsidR="00630CD0" w:rsidRDefault="00CE686F">
      <w:pPr>
        <w:pStyle w:val="Nadpis2"/>
      </w:pPr>
      <w:r>
        <w:t>Čl. 6</w:t>
      </w:r>
      <w:r>
        <w:br/>
        <w:t xml:space="preserve"> Osvobození</w:t>
      </w:r>
    </w:p>
    <w:p w:rsidR="00630CD0" w:rsidRDefault="00CE686F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630CD0" w:rsidRDefault="00CE686F">
      <w:pPr>
        <w:pStyle w:val="Odstavec"/>
        <w:numPr>
          <w:ilvl w:val="0"/>
          <w:numId w:val="1"/>
        </w:numPr>
      </w:pPr>
      <w:r>
        <w:t>Od poplatku se dále osvobozují:</w:t>
      </w:r>
    </w:p>
    <w:p w:rsidR="00630CD0" w:rsidRDefault="00CE686F">
      <w:pPr>
        <w:pStyle w:val="Odstavec"/>
        <w:numPr>
          <w:ilvl w:val="1"/>
          <w:numId w:val="1"/>
        </w:numPr>
      </w:pPr>
      <w:r>
        <w:t>akce pořádané obcí Chotěbuz,</w:t>
      </w:r>
    </w:p>
    <w:p w:rsidR="00630CD0" w:rsidRDefault="00CE686F">
      <w:pPr>
        <w:pStyle w:val="Odstavec"/>
        <w:numPr>
          <w:ilvl w:val="1"/>
          <w:numId w:val="1"/>
        </w:numPr>
      </w:pPr>
      <w:r>
        <w:t>akce pořádané příspěvkovou organizací obce Chotěbuz nebo Sdružením rodičů a přátel školy při Základní škole a Mateřské škole Chotěbuz.</w:t>
      </w:r>
    </w:p>
    <w:p w:rsidR="00630CD0" w:rsidRDefault="00CE686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30CD0" w:rsidRDefault="00CE686F">
      <w:pPr>
        <w:pStyle w:val="Nadpis2"/>
      </w:pPr>
      <w:r>
        <w:t>Čl. 7</w:t>
      </w:r>
      <w:r>
        <w:br/>
        <w:t>Přechodné a zrušovací ustanovení</w:t>
      </w:r>
    </w:p>
    <w:p w:rsidR="00630CD0" w:rsidRDefault="00CE686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30CD0" w:rsidRDefault="00CE686F">
      <w:pPr>
        <w:pStyle w:val="Odstavec"/>
        <w:numPr>
          <w:ilvl w:val="0"/>
          <w:numId w:val="1"/>
        </w:numPr>
      </w:pPr>
      <w:r>
        <w:t xml:space="preserve">Zrušuje se obecně závazná vyhláška č. 5/2021, o místním poplatku ze vstupného, ze dne </w:t>
      </w:r>
      <w:r w:rsidR="00784F56">
        <w:br/>
      </w:r>
      <w:bookmarkStart w:id="0" w:name="_GoBack"/>
      <w:bookmarkEnd w:id="0"/>
      <w:r>
        <w:t>14. září 2021.</w:t>
      </w:r>
    </w:p>
    <w:p w:rsidR="00630CD0" w:rsidRDefault="00CE686F">
      <w:pPr>
        <w:pStyle w:val="Nadpis2"/>
      </w:pPr>
      <w:r>
        <w:lastRenderedPageBreak/>
        <w:t>Čl. 8</w:t>
      </w:r>
      <w:r>
        <w:br/>
        <w:t>Účinnost</w:t>
      </w:r>
    </w:p>
    <w:p w:rsidR="00630CD0" w:rsidRDefault="00CE686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0CD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CD0" w:rsidRDefault="00CE686F">
            <w:pPr>
              <w:pStyle w:val="PodpisovePole"/>
            </w:pPr>
            <w:r>
              <w:t>Ing. David Harok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CD0" w:rsidRDefault="00CE686F">
            <w:pPr>
              <w:pStyle w:val="PodpisovePole"/>
            </w:pPr>
            <w:r>
              <w:t>Ing. Marie Walachová v. r.</w:t>
            </w:r>
            <w:r>
              <w:br/>
              <w:t xml:space="preserve"> místostarostka</w:t>
            </w:r>
          </w:p>
        </w:tc>
      </w:tr>
      <w:tr w:rsidR="00630CD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CD0" w:rsidRDefault="00630CD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CD0" w:rsidRDefault="00630CD0">
            <w:pPr>
              <w:pStyle w:val="PodpisovePole"/>
            </w:pPr>
          </w:p>
        </w:tc>
      </w:tr>
    </w:tbl>
    <w:p w:rsidR="00630CD0" w:rsidRDefault="00630CD0"/>
    <w:sectPr w:rsidR="00630CD0" w:rsidSect="004A587F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98" w:rsidRDefault="00082E98">
      <w:r>
        <w:separator/>
      </w:r>
    </w:p>
  </w:endnote>
  <w:endnote w:type="continuationSeparator" w:id="0">
    <w:p w:rsidR="00082E98" w:rsidRDefault="0008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98" w:rsidRDefault="00082E98">
      <w:r>
        <w:rPr>
          <w:color w:val="000000"/>
        </w:rPr>
        <w:separator/>
      </w:r>
    </w:p>
  </w:footnote>
  <w:footnote w:type="continuationSeparator" w:id="0">
    <w:p w:rsidR="00082E98" w:rsidRDefault="00082E98">
      <w:r>
        <w:continuationSeparator/>
      </w:r>
    </w:p>
  </w:footnote>
  <w:footnote w:id="1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630CD0" w:rsidRDefault="00CE686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49B0"/>
    <w:multiLevelType w:val="multilevel"/>
    <w:tmpl w:val="601690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0"/>
    <w:rsid w:val="00082E98"/>
    <w:rsid w:val="00287CE6"/>
    <w:rsid w:val="004A587F"/>
    <w:rsid w:val="00630CD0"/>
    <w:rsid w:val="00735169"/>
    <w:rsid w:val="00784F56"/>
    <w:rsid w:val="00CE686F"/>
    <w:rsid w:val="00F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C447D-83FB-4549-B090-BAC1D3EA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dcterms:created xsi:type="dcterms:W3CDTF">2023-12-20T13:31:00Z</dcterms:created>
  <dcterms:modified xsi:type="dcterms:W3CDTF">2023-12-20T14:27:00Z</dcterms:modified>
</cp:coreProperties>
</file>