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AA6D80" w14:textId="77777777" w:rsidR="00BF3DC0" w:rsidRDefault="00BF3DC0" w:rsidP="00994B66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5F769DB2" w14:textId="2E2DA1F1" w:rsidR="00713C8A" w:rsidRDefault="00D973A2" w:rsidP="00713C8A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Zastupitelstvo </w:t>
      </w:r>
      <w:r w:rsidR="000B0200">
        <w:rPr>
          <w:rFonts w:ascii="Arial" w:hAnsi="Arial" w:cs="Arial"/>
          <w:b/>
          <w:sz w:val="24"/>
          <w:szCs w:val="24"/>
        </w:rPr>
        <w:t>obce</w:t>
      </w:r>
    </w:p>
    <w:p w14:paraId="7E5A25ED" w14:textId="403323D4" w:rsidR="00713C8A" w:rsidRDefault="00713C8A" w:rsidP="00713C8A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Obecně závazná vyhláška obce Bašť,</w:t>
      </w:r>
    </w:p>
    <w:p w14:paraId="636DFDFE" w14:textId="20B1A239" w:rsidR="00713C8A" w:rsidRDefault="00713C8A" w:rsidP="00713C8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kterou se stanovují pravidla pro pohyb psů na veřejných prostranství</w:t>
      </w:r>
      <w:r w:rsidR="004219B7">
        <w:rPr>
          <w:rFonts w:ascii="Arial" w:hAnsi="Arial" w:cs="Arial"/>
          <w:b/>
          <w:sz w:val="24"/>
          <w:szCs w:val="24"/>
        </w:rPr>
        <w:t>ch</w:t>
      </w:r>
      <w:r>
        <w:rPr>
          <w:rFonts w:ascii="Arial" w:hAnsi="Arial" w:cs="Arial"/>
          <w:b/>
          <w:sz w:val="24"/>
          <w:szCs w:val="24"/>
        </w:rPr>
        <w:t xml:space="preserve"> v obci</w:t>
      </w:r>
    </w:p>
    <w:p w14:paraId="0DB5D943" w14:textId="77777777" w:rsidR="00713C8A" w:rsidRDefault="00713C8A" w:rsidP="00713C8A">
      <w:pPr>
        <w:spacing w:after="0" w:line="276" w:lineRule="auto"/>
        <w:rPr>
          <w:rFonts w:ascii="Arial" w:hAnsi="Arial" w:cs="Arial"/>
        </w:rPr>
      </w:pPr>
    </w:p>
    <w:p w14:paraId="145C869B" w14:textId="3E05E728" w:rsidR="00713C8A" w:rsidRDefault="00713C8A" w:rsidP="00713C8A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Zastupitelstvo obce Bašť se na svém zasedání dne </w:t>
      </w:r>
      <w:r w:rsidR="00994B66">
        <w:rPr>
          <w:rFonts w:ascii="Arial" w:hAnsi="Arial" w:cs="Arial"/>
        </w:rPr>
        <w:t xml:space="preserve">12. 9. </w:t>
      </w:r>
      <w:r>
        <w:rPr>
          <w:rFonts w:ascii="Arial" w:hAnsi="Arial" w:cs="Arial"/>
        </w:rPr>
        <w:t>2024 usneslo vydat na základě § 24 odst. 2 zákona č. 246/1992 Sb., na ochranu zvířat proti týrání, ve znění pozdějších předpisů, a v souladu s § 10 písm. c) a </w:t>
      </w:r>
      <w:r w:rsidR="004219B7">
        <w:rPr>
          <w:rFonts w:ascii="Arial" w:hAnsi="Arial" w:cs="Arial"/>
        </w:rPr>
        <w:t xml:space="preserve">d) a </w:t>
      </w:r>
      <w:r>
        <w:rPr>
          <w:rFonts w:ascii="Arial" w:hAnsi="Arial" w:cs="Arial"/>
        </w:rPr>
        <w:t>§ 84 odst. 2 písm. h) zákona č. 128/2000 Sb., o obcích (obecní zřízení), ve znění pozdějších předpisů, tuto obecně závaznou vyhlášku:</w:t>
      </w:r>
    </w:p>
    <w:p w14:paraId="3CA4A2AE" w14:textId="77777777" w:rsidR="00713C8A" w:rsidRDefault="00713C8A" w:rsidP="00713C8A">
      <w:pPr>
        <w:keepNext/>
        <w:spacing w:after="0" w:line="276" w:lineRule="auto"/>
        <w:jc w:val="center"/>
        <w:rPr>
          <w:rFonts w:ascii="Arial" w:hAnsi="Arial" w:cs="Arial"/>
          <w:b/>
          <w:szCs w:val="24"/>
        </w:rPr>
      </w:pPr>
    </w:p>
    <w:p w14:paraId="1301B3CC" w14:textId="77777777" w:rsidR="00713C8A" w:rsidRDefault="00713C8A" w:rsidP="00713C8A">
      <w:pPr>
        <w:keepNext/>
        <w:spacing w:after="0"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Čl. 1</w:t>
      </w:r>
    </w:p>
    <w:p w14:paraId="435B50A2" w14:textId="77777777" w:rsidR="00713C8A" w:rsidRDefault="00713C8A" w:rsidP="00713C8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Pravidla pro pohyb psů na veřejném prostranství</w:t>
      </w:r>
    </w:p>
    <w:p w14:paraId="2131212F" w14:textId="77777777" w:rsidR="00713C8A" w:rsidRDefault="00713C8A" w:rsidP="00713C8A">
      <w:pPr>
        <w:pStyle w:val="Odstavecseseznamem"/>
        <w:numPr>
          <w:ilvl w:val="0"/>
          <w:numId w:val="1"/>
        </w:numPr>
        <w:tabs>
          <w:tab w:val="left" w:pos="1494"/>
        </w:tabs>
        <w:spacing w:line="276" w:lineRule="auto"/>
      </w:pPr>
      <w:r>
        <w:rPr>
          <w:rFonts w:ascii="Arial" w:hAnsi="Arial" w:cs="Arial"/>
        </w:rPr>
        <w:t>Stanovují se následující pravidla pro pohyb psů na veřejném prostranství v obci:</w:t>
      </w:r>
      <w:r>
        <w:rPr>
          <w:rStyle w:val="Znakapoznpodarou"/>
          <w:rFonts w:ascii="Arial" w:hAnsi="Arial" w:cs="Arial"/>
        </w:rPr>
        <w:footnoteReference w:id="1"/>
      </w:r>
    </w:p>
    <w:p w14:paraId="74D2C2BD" w14:textId="77777777" w:rsidR="00713C8A" w:rsidRDefault="00713C8A" w:rsidP="00713C8A">
      <w:pPr>
        <w:pStyle w:val="Odstavecseseznamem"/>
        <w:numPr>
          <w:ilvl w:val="0"/>
          <w:numId w:val="2"/>
        </w:numPr>
        <w:tabs>
          <w:tab w:val="left" w:pos="709"/>
        </w:tabs>
        <w:spacing w:before="240" w:after="0" w:line="276" w:lineRule="auto"/>
        <w:ind w:left="709" w:hanging="425"/>
        <w:rPr>
          <w:rFonts w:ascii="Arial" w:hAnsi="Arial" w:cs="Arial"/>
        </w:rPr>
      </w:pPr>
      <w:r>
        <w:rPr>
          <w:rFonts w:ascii="Arial" w:hAnsi="Arial" w:cs="Arial"/>
        </w:rPr>
        <w:t>na veřejných prostranstvích v zastavěných částech obce je možný pohyb psů pouze na vodítku,</w:t>
      </w:r>
    </w:p>
    <w:p w14:paraId="5485D57A" w14:textId="77777777" w:rsidR="00713C8A" w:rsidRDefault="00713C8A" w:rsidP="00713C8A">
      <w:pPr>
        <w:pStyle w:val="Odstavecseseznamem"/>
        <w:numPr>
          <w:ilvl w:val="0"/>
          <w:numId w:val="2"/>
        </w:numPr>
        <w:tabs>
          <w:tab w:val="left" w:pos="709"/>
        </w:tabs>
        <w:spacing w:after="0" w:line="276" w:lineRule="auto"/>
        <w:ind w:left="709" w:hanging="425"/>
        <w:rPr>
          <w:rFonts w:ascii="Arial" w:hAnsi="Arial" w:cs="Arial"/>
        </w:rPr>
      </w:pPr>
      <w:r>
        <w:rPr>
          <w:rFonts w:ascii="Arial" w:hAnsi="Arial" w:cs="Arial"/>
        </w:rPr>
        <w:t>na veřejných prostranstvích v zastavěných částech obce se zakazuje výcvik psů,</w:t>
      </w:r>
    </w:p>
    <w:p w14:paraId="2D5B9D3C" w14:textId="77777777" w:rsidR="00713C8A" w:rsidRDefault="00713C8A" w:rsidP="00713C8A">
      <w:pPr>
        <w:pStyle w:val="Odstavecseseznamem"/>
        <w:numPr>
          <w:ilvl w:val="0"/>
          <w:numId w:val="2"/>
        </w:numPr>
        <w:tabs>
          <w:tab w:val="left" w:pos="709"/>
        </w:tabs>
        <w:spacing w:after="0" w:line="276" w:lineRule="auto"/>
        <w:ind w:left="709" w:hanging="425"/>
        <w:rPr>
          <w:rFonts w:ascii="Arial" w:hAnsi="Arial" w:cs="Arial"/>
        </w:rPr>
      </w:pPr>
      <w:r>
        <w:rPr>
          <w:rFonts w:ascii="Arial" w:hAnsi="Arial" w:cs="Arial"/>
        </w:rPr>
        <w:t>zakazuje se vstupovat se psy na dětská hřiště a pískoviště,</w:t>
      </w:r>
    </w:p>
    <w:p w14:paraId="2EABE090" w14:textId="77777777" w:rsidR="00713C8A" w:rsidRDefault="00713C8A" w:rsidP="00713C8A">
      <w:pPr>
        <w:pStyle w:val="Odstavecseseznamem"/>
        <w:numPr>
          <w:ilvl w:val="0"/>
          <w:numId w:val="2"/>
        </w:numPr>
        <w:tabs>
          <w:tab w:val="left" w:pos="709"/>
        </w:tabs>
        <w:spacing w:line="276" w:lineRule="auto"/>
        <w:ind w:left="709" w:hanging="425"/>
        <w:rPr>
          <w:rFonts w:ascii="Arial" w:hAnsi="Arial" w:cs="Arial"/>
        </w:rPr>
      </w:pPr>
      <w:r>
        <w:rPr>
          <w:rFonts w:ascii="Arial" w:hAnsi="Arial" w:cs="Arial"/>
        </w:rPr>
        <w:t>chovatelé a vlastníci psů jsou povinni neprodleně odstranit exkrementy způsobené psem na veřejném prostranství.</w:t>
      </w:r>
    </w:p>
    <w:p w14:paraId="12D2BF05" w14:textId="77777777" w:rsidR="00713C8A" w:rsidRDefault="00713C8A" w:rsidP="00713C8A">
      <w:pPr>
        <w:pStyle w:val="Odstavecseseznamem"/>
        <w:numPr>
          <w:ilvl w:val="0"/>
          <w:numId w:val="1"/>
        </w:numPr>
        <w:tabs>
          <w:tab w:val="left" w:pos="1494"/>
        </w:tabs>
        <w:spacing w:line="276" w:lineRule="auto"/>
      </w:pPr>
      <w:r>
        <w:rPr>
          <w:rFonts w:ascii="Arial" w:hAnsi="Arial" w:cs="Arial"/>
        </w:rPr>
        <w:t>Splnění povinností stanovených v odstavci 1 zajišťuje fyzická osoba, která má psa na veřejném prostranství pod kontrolou či dohledem.</w:t>
      </w:r>
      <w:r>
        <w:rPr>
          <w:rStyle w:val="Znakapoznpodarou"/>
        </w:rPr>
        <w:footnoteReference w:id="2"/>
      </w:r>
    </w:p>
    <w:p w14:paraId="39F6D9F7" w14:textId="77777777" w:rsidR="00713C8A" w:rsidRDefault="00713C8A" w:rsidP="00713C8A">
      <w:pPr>
        <w:keepNext/>
        <w:spacing w:after="0" w:line="276" w:lineRule="auto"/>
        <w:jc w:val="center"/>
        <w:rPr>
          <w:rFonts w:ascii="Arial" w:hAnsi="Arial" w:cs="Arial"/>
          <w:b/>
        </w:rPr>
      </w:pPr>
    </w:p>
    <w:p w14:paraId="59CC3ADA" w14:textId="17701B1D" w:rsidR="00713C8A" w:rsidRDefault="00713C8A" w:rsidP="00713C8A">
      <w:pPr>
        <w:keepNext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7737BA">
        <w:rPr>
          <w:rFonts w:ascii="Arial" w:hAnsi="Arial" w:cs="Arial"/>
          <w:b/>
        </w:rPr>
        <w:t>2</w:t>
      </w:r>
    </w:p>
    <w:p w14:paraId="0AFAAD37" w14:textId="77777777" w:rsidR="00713C8A" w:rsidRDefault="00713C8A" w:rsidP="00713C8A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4DD3DFA9" w14:textId="77777777" w:rsidR="00713C8A" w:rsidRDefault="00713C8A" w:rsidP="00713C8A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54383793" w14:textId="77777777" w:rsidR="00713C8A" w:rsidRDefault="00713C8A" w:rsidP="00713C8A">
      <w:pPr>
        <w:spacing w:line="276" w:lineRule="auto"/>
        <w:rPr>
          <w:rFonts w:ascii="Arial" w:hAnsi="Arial" w:cs="Arial"/>
        </w:rPr>
      </w:pPr>
    </w:p>
    <w:p w14:paraId="0BB8F2CC" w14:textId="77777777" w:rsidR="00713C8A" w:rsidRDefault="00713C8A" w:rsidP="00713C8A">
      <w:pPr>
        <w:spacing w:line="276" w:lineRule="auto"/>
        <w:ind w:firstLine="709"/>
        <w:rPr>
          <w:rFonts w:ascii="Arial" w:hAnsi="Arial" w:cs="Arial"/>
        </w:rPr>
      </w:pPr>
    </w:p>
    <w:p w14:paraId="51474144" w14:textId="79F4AD59" w:rsidR="00713C8A" w:rsidRDefault="007737BA" w:rsidP="00713C8A">
      <w:pPr>
        <w:spacing w:after="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Bc. Kateřina Nováková</w:t>
      </w:r>
      <w:r w:rsidR="00713C8A">
        <w:rPr>
          <w:rFonts w:ascii="Arial" w:hAnsi="Arial" w:cs="Arial"/>
        </w:rPr>
        <w:t xml:space="preserve"> </w:t>
      </w:r>
      <w:r w:rsidR="00713C8A">
        <w:rPr>
          <w:rFonts w:ascii="Arial" w:hAnsi="Arial" w:cs="Arial"/>
        </w:rPr>
        <w:tab/>
      </w:r>
      <w:r w:rsidR="00713C8A">
        <w:rPr>
          <w:rFonts w:ascii="Arial" w:hAnsi="Arial" w:cs="Arial"/>
        </w:rPr>
        <w:tab/>
      </w:r>
      <w:r w:rsidR="00713C8A">
        <w:rPr>
          <w:rFonts w:ascii="Arial" w:hAnsi="Arial" w:cs="Arial"/>
        </w:rPr>
        <w:tab/>
      </w:r>
      <w:r w:rsidR="00713C8A">
        <w:rPr>
          <w:rFonts w:ascii="Arial" w:hAnsi="Arial" w:cs="Arial"/>
        </w:rPr>
        <w:tab/>
      </w:r>
      <w:r w:rsidR="006C773B">
        <w:rPr>
          <w:rFonts w:ascii="Arial" w:hAnsi="Arial" w:cs="Arial"/>
        </w:rPr>
        <w:t>Mgr. Lucie Caltová</w:t>
      </w:r>
      <w:r w:rsidR="00713C8A">
        <w:rPr>
          <w:rFonts w:ascii="Arial" w:hAnsi="Arial" w:cs="Arial"/>
        </w:rPr>
        <w:t xml:space="preserve"> </w:t>
      </w:r>
      <w:r w:rsidR="00713C8A">
        <w:rPr>
          <w:rFonts w:ascii="Arial" w:hAnsi="Arial" w:cs="Arial"/>
        </w:rPr>
        <w:br/>
      </w:r>
      <w:r w:rsidR="006C773B">
        <w:rPr>
          <w:rFonts w:ascii="Arial" w:hAnsi="Arial" w:cs="Arial"/>
        </w:rPr>
        <w:t xml:space="preserve">       </w:t>
      </w:r>
      <w:r w:rsidR="00713C8A">
        <w:rPr>
          <w:rFonts w:ascii="Arial" w:hAnsi="Arial" w:cs="Arial"/>
        </w:rPr>
        <w:t>starostka</w:t>
      </w:r>
      <w:r w:rsidR="00713C8A">
        <w:rPr>
          <w:rFonts w:ascii="Arial" w:hAnsi="Arial" w:cs="Arial"/>
        </w:rPr>
        <w:tab/>
      </w:r>
      <w:r w:rsidR="00713C8A">
        <w:rPr>
          <w:rFonts w:ascii="Arial" w:hAnsi="Arial" w:cs="Arial"/>
        </w:rPr>
        <w:tab/>
      </w:r>
      <w:r w:rsidR="00713C8A">
        <w:rPr>
          <w:rFonts w:ascii="Arial" w:hAnsi="Arial" w:cs="Arial"/>
        </w:rPr>
        <w:tab/>
      </w:r>
      <w:r w:rsidR="00713C8A">
        <w:rPr>
          <w:rFonts w:ascii="Arial" w:hAnsi="Arial" w:cs="Arial"/>
        </w:rPr>
        <w:tab/>
      </w:r>
      <w:r w:rsidR="00713C8A">
        <w:rPr>
          <w:rFonts w:ascii="Arial" w:hAnsi="Arial" w:cs="Arial"/>
        </w:rPr>
        <w:tab/>
      </w:r>
      <w:r w:rsidR="00713C8A">
        <w:rPr>
          <w:rFonts w:ascii="Arial" w:hAnsi="Arial" w:cs="Arial"/>
        </w:rPr>
        <w:tab/>
      </w:r>
      <w:r w:rsidR="004F3DFF">
        <w:rPr>
          <w:rFonts w:ascii="Arial" w:hAnsi="Arial" w:cs="Arial"/>
        </w:rPr>
        <w:t xml:space="preserve">1. </w:t>
      </w:r>
      <w:r w:rsidR="00713C8A">
        <w:rPr>
          <w:rFonts w:ascii="Arial" w:hAnsi="Arial" w:cs="Arial"/>
        </w:rPr>
        <w:t>místostarostka</w:t>
      </w:r>
    </w:p>
    <w:p w14:paraId="359FC0A5" w14:textId="77777777" w:rsidR="00713C8A" w:rsidRDefault="00713C8A" w:rsidP="00713C8A">
      <w:pPr>
        <w:rPr>
          <w:rFonts w:ascii="Arial" w:hAnsi="Arial" w:cs="Arial"/>
        </w:rPr>
      </w:pPr>
    </w:p>
    <w:p w14:paraId="02C90546" w14:textId="77777777" w:rsidR="00255242" w:rsidRDefault="00255242"/>
    <w:p w14:paraId="15FB44E8" w14:textId="133AE5E4" w:rsidR="006E4135" w:rsidRDefault="006E4135">
      <w:pPr>
        <w:rPr>
          <w:color w:val="C00000"/>
        </w:rPr>
      </w:pPr>
    </w:p>
    <w:sectPr w:rsidR="006E413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F6CB6D" w14:textId="77777777" w:rsidR="00D34025" w:rsidRDefault="00D34025" w:rsidP="00713C8A">
      <w:pPr>
        <w:spacing w:after="0"/>
      </w:pPr>
      <w:r>
        <w:separator/>
      </w:r>
    </w:p>
  </w:endnote>
  <w:endnote w:type="continuationSeparator" w:id="0">
    <w:p w14:paraId="406D0F53" w14:textId="77777777" w:rsidR="00D34025" w:rsidRDefault="00D34025" w:rsidP="00713C8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&amp;quot">
    <w:altName w:val="Cambria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4ED266" w14:textId="77777777" w:rsidR="00D34025" w:rsidRDefault="00D34025" w:rsidP="00713C8A">
      <w:pPr>
        <w:spacing w:after="0"/>
      </w:pPr>
      <w:r>
        <w:separator/>
      </w:r>
    </w:p>
  </w:footnote>
  <w:footnote w:type="continuationSeparator" w:id="0">
    <w:p w14:paraId="397DA01A" w14:textId="77777777" w:rsidR="00D34025" w:rsidRDefault="00D34025" w:rsidP="00713C8A">
      <w:pPr>
        <w:spacing w:after="0"/>
      </w:pPr>
      <w:r>
        <w:continuationSeparator/>
      </w:r>
    </w:p>
  </w:footnote>
  <w:footnote w:id="1">
    <w:p w14:paraId="4CAE45D8" w14:textId="77777777" w:rsidR="00713C8A" w:rsidRDefault="00713C8A" w:rsidP="00713C8A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 xml:space="preserve"> Ustanovení § 34 zákona č. 128/2000 Sb., o obcích (obecní zřízení), ve znění pozdějších předpisů.</w:t>
      </w:r>
    </w:p>
  </w:footnote>
  <w:footnote w:id="2">
    <w:p w14:paraId="54BA4962" w14:textId="1159B3A0" w:rsidR="00713C8A" w:rsidRDefault="00713C8A" w:rsidP="00713C8A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EF7108" w14:textId="77777777" w:rsidR="00713C8A" w:rsidRDefault="00713C8A" w:rsidP="00713C8A">
    <w:pPr>
      <w:pStyle w:val="Zhlav"/>
      <w:pBdr>
        <w:bottom w:val="single" w:sz="4" w:space="1" w:color="C00000"/>
      </w:pBdr>
      <w:tabs>
        <w:tab w:val="clear" w:pos="9072"/>
        <w:tab w:val="right" w:pos="8222"/>
      </w:tabs>
    </w:pPr>
    <w:r>
      <w:rPr>
        <w:rFonts w:ascii="&amp;quot" w:hAnsi="&amp;quot"/>
        <w:noProof/>
        <w:color w:val="0066CC"/>
        <w:sz w:val="36"/>
        <w:szCs w:val="36"/>
      </w:rPr>
      <w:drawing>
        <wp:inline distT="0" distB="0" distL="0" distR="0" wp14:anchorId="0ED0218B" wp14:editId="61A3789B">
          <wp:extent cx="571500" cy="571500"/>
          <wp:effectExtent l="0" t="0" r="0" b="0"/>
          <wp:docPr id="1670982915" name="obrázek 2" descr="Bašť zna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Cs/>
        <w:color w:val="C00000"/>
        <w:sz w:val="32"/>
        <w:szCs w:val="32"/>
      </w:rPr>
      <w:t xml:space="preserve">  </w:t>
    </w:r>
    <w:r>
      <w:rPr>
        <w:rFonts w:ascii="Arial" w:hAnsi="Arial" w:cs="Arial"/>
        <w:b/>
        <w:color w:val="C00000"/>
        <w:sz w:val="40"/>
        <w:szCs w:val="40"/>
      </w:rPr>
      <w:t xml:space="preserve">OBEC BAŠŤ </w:t>
    </w:r>
    <w:r>
      <w:rPr>
        <w:rFonts w:ascii="Arial" w:hAnsi="Arial" w:cs="Arial"/>
        <w:b/>
        <w:color w:val="C00000"/>
        <w:sz w:val="36"/>
        <w:szCs w:val="36"/>
      </w:rPr>
      <w:t>Obecní 126, Bašť, 250 85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11EBA"/>
    <w:multiLevelType w:val="multilevel"/>
    <w:tmpl w:val="1C7E96F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107A15"/>
    <w:multiLevelType w:val="multilevel"/>
    <w:tmpl w:val="829C0442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20079793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82355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C8A"/>
    <w:rsid w:val="00047007"/>
    <w:rsid w:val="000B0200"/>
    <w:rsid w:val="000E3F66"/>
    <w:rsid w:val="00121F62"/>
    <w:rsid w:val="00164FF8"/>
    <w:rsid w:val="00255242"/>
    <w:rsid w:val="002C4E5F"/>
    <w:rsid w:val="0031621C"/>
    <w:rsid w:val="003254AB"/>
    <w:rsid w:val="0039762D"/>
    <w:rsid w:val="003F4AA6"/>
    <w:rsid w:val="00417203"/>
    <w:rsid w:val="004219B7"/>
    <w:rsid w:val="004839C1"/>
    <w:rsid w:val="004F3DFF"/>
    <w:rsid w:val="00525F6D"/>
    <w:rsid w:val="00533E30"/>
    <w:rsid w:val="00550C91"/>
    <w:rsid w:val="006232EC"/>
    <w:rsid w:val="006C0B3E"/>
    <w:rsid w:val="006C773B"/>
    <w:rsid w:val="006E4135"/>
    <w:rsid w:val="00713C8A"/>
    <w:rsid w:val="00723125"/>
    <w:rsid w:val="00746771"/>
    <w:rsid w:val="00761997"/>
    <w:rsid w:val="007627E6"/>
    <w:rsid w:val="007737BA"/>
    <w:rsid w:val="00797A79"/>
    <w:rsid w:val="00831349"/>
    <w:rsid w:val="00965C64"/>
    <w:rsid w:val="00994B66"/>
    <w:rsid w:val="00A4377E"/>
    <w:rsid w:val="00A47AA3"/>
    <w:rsid w:val="00B02588"/>
    <w:rsid w:val="00BF3DC0"/>
    <w:rsid w:val="00CB161A"/>
    <w:rsid w:val="00D34025"/>
    <w:rsid w:val="00D8166A"/>
    <w:rsid w:val="00D9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6E2DE"/>
  <w15:chartTrackingRefBased/>
  <w15:docId w15:val="{3D43741F-43FB-4A77-8DD6-4D5755C82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3C8A"/>
    <w:pPr>
      <w:suppressAutoHyphens/>
      <w:autoSpaceDN w:val="0"/>
      <w:spacing w:after="120" w:line="240" w:lineRule="auto"/>
      <w:jc w:val="both"/>
    </w:pPr>
    <w:rPr>
      <w:rFonts w:ascii="Calibri" w:eastAsia="Calibri" w:hAnsi="Calibri"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713C8A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713C8A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Odstavecseseznamem">
    <w:name w:val="List Paragraph"/>
    <w:basedOn w:val="Normln"/>
    <w:qFormat/>
    <w:rsid w:val="00713C8A"/>
    <w:pPr>
      <w:ind w:left="720"/>
    </w:pPr>
  </w:style>
  <w:style w:type="character" w:styleId="Znakapoznpodarou">
    <w:name w:val="footnote reference"/>
    <w:basedOn w:val="Standardnpsmoodstavce"/>
    <w:semiHidden/>
    <w:unhideWhenUsed/>
    <w:rsid w:val="00713C8A"/>
    <w:rPr>
      <w:position w:val="0"/>
      <w:vertAlign w:val="superscript"/>
    </w:rPr>
  </w:style>
  <w:style w:type="paragraph" w:styleId="Zhlav">
    <w:name w:val="header"/>
    <w:basedOn w:val="Normln"/>
    <w:link w:val="ZhlavChar"/>
    <w:unhideWhenUsed/>
    <w:rsid w:val="00713C8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13C8A"/>
    <w:rPr>
      <w:rFonts w:ascii="Calibri" w:eastAsia="Calibri" w:hAnsi="Calibri" w:cs="Times New Roman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713C8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713C8A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10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191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Pátková Lenka</dc:creator>
  <cp:keywords/>
  <dc:description/>
  <cp:lastModifiedBy>Pátková Lenka</cp:lastModifiedBy>
  <cp:revision>28</cp:revision>
  <dcterms:created xsi:type="dcterms:W3CDTF">2024-07-18T13:40:00Z</dcterms:created>
  <dcterms:modified xsi:type="dcterms:W3CDTF">2024-09-16T13:10:00Z</dcterms:modified>
</cp:coreProperties>
</file>