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9B9B9" w14:textId="77777777" w:rsidR="00CC24A7" w:rsidRPr="002D44FA" w:rsidRDefault="00CC24A7" w:rsidP="00342EF7">
      <w:pPr>
        <w:spacing w:line="276" w:lineRule="auto"/>
        <w:jc w:val="center"/>
        <w:rPr>
          <w:b/>
          <w:sz w:val="28"/>
          <w:szCs w:val="28"/>
        </w:rPr>
      </w:pPr>
      <w:r w:rsidRPr="002D44FA">
        <w:rPr>
          <w:b/>
          <w:sz w:val="28"/>
          <w:szCs w:val="28"/>
        </w:rPr>
        <w:t>Městys Klenčí pod Čerchovem</w:t>
      </w:r>
    </w:p>
    <w:p w14:paraId="2556BE28" w14:textId="77777777" w:rsidR="00CC24A7" w:rsidRPr="002D44FA" w:rsidRDefault="00CC24A7" w:rsidP="00342EF7">
      <w:pPr>
        <w:spacing w:after="120" w:line="276" w:lineRule="auto"/>
        <w:jc w:val="center"/>
        <w:rPr>
          <w:b/>
          <w:sz w:val="28"/>
          <w:szCs w:val="28"/>
        </w:rPr>
      </w:pPr>
      <w:r w:rsidRPr="002D44FA">
        <w:rPr>
          <w:b/>
          <w:sz w:val="28"/>
          <w:szCs w:val="28"/>
        </w:rPr>
        <w:t>Zastupitelstvo městyse Klenčí pod Čerchovem</w:t>
      </w:r>
    </w:p>
    <w:p w14:paraId="0BC9D71B" w14:textId="77777777" w:rsidR="00CC24A7" w:rsidRPr="00BC055C" w:rsidRDefault="00CC24A7" w:rsidP="00342EF7">
      <w:pPr>
        <w:spacing w:line="276" w:lineRule="auto"/>
        <w:jc w:val="center"/>
        <w:rPr>
          <w:b/>
          <w:sz w:val="28"/>
          <w:szCs w:val="28"/>
        </w:rPr>
      </w:pPr>
      <w:r w:rsidRPr="002D44FA">
        <w:rPr>
          <w:b/>
          <w:sz w:val="28"/>
          <w:szCs w:val="28"/>
        </w:rPr>
        <w:t>Obecně závazná vyhláška městyse</w:t>
      </w:r>
    </w:p>
    <w:p w14:paraId="1ED767C6" w14:textId="2193DB1B" w:rsidR="00660A8E" w:rsidRDefault="00CC24A7" w:rsidP="00660A8E">
      <w:pPr>
        <w:spacing w:after="240" w:line="276" w:lineRule="auto"/>
        <w:jc w:val="center"/>
        <w:rPr>
          <w:b/>
          <w:sz w:val="28"/>
          <w:szCs w:val="28"/>
        </w:rPr>
      </w:pPr>
      <w:r w:rsidRPr="00BC055C">
        <w:rPr>
          <w:b/>
          <w:sz w:val="28"/>
          <w:szCs w:val="28"/>
        </w:rPr>
        <w:t xml:space="preserve">o </w:t>
      </w:r>
      <w:r w:rsidR="00296326">
        <w:rPr>
          <w:b/>
          <w:sz w:val="28"/>
          <w:szCs w:val="28"/>
        </w:rPr>
        <w:t>užívání plakátovacích ploch v majetku městyse</w:t>
      </w:r>
    </w:p>
    <w:p w14:paraId="1BB32912" w14:textId="04A5BDAF" w:rsidR="00CC24A7" w:rsidRPr="00660A8E" w:rsidRDefault="00CC24A7" w:rsidP="00911182">
      <w:pPr>
        <w:spacing w:line="276" w:lineRule="auto"/>
        <w:jc w:val="both"/>
        <w:rPr>
          <w:bCs/>
          <w:sz w:val="28"/>
          <w:szCs w:val="28"/>
        </w:rPr>
      </w:pPr>
      <w:r w:rsidRPr="00660A8E">
        <w:rPr>
          <w:bCs/>
        </w:rPr>
        <w:t>Zastupitelstvo městyse Klenčí pod Čerchovem se na svém zasedání dne</w:t>
      </w:r>
      <w:r w:rsidR="002E1AEB">
        <w:rPr>
          <w:bCs/>
        </w:rPr>
        <w:t xml:space="preserve"> 12</w:t>
      </w:r>
      <w:r w:rsidR="00296326">
        <w:rPr>
          <w:bCs/>
        </w:rPr>
        <w:t>.</w:t>
      </w:r>
      <w:r w:rsidR="002E1AEB">
        <w:rPr>
          <w:bCs/>
        </w:rPr>
        <w:t>06</w:t>
      </w:r>
      <w:r w:rsidR="00296326">
        <w:rPr>
          <w:bCs/>
        </w:rPr>
        <w:t>.2024</w:t>
      </w:r>
      <w:r w:rsidRPr="00660A8E">
        <w:rPr>
          <w:bCs/>
        </w:rPr>
        <w:t xml:space="preserve"> usnesením č. </w:t>
      </w:r>
      <w:r w:rsidR="004A2BC1" w:rsidRPr="00660A8E">
        <w:rPr>
          <w:bCs/>
        </w:rPr>
        <w:t>Z</w:t>
      </w:r>
      <w:r w:rsidR="002E1AEB">
        <w:rPr>
          <w:bCs/>
        </w:rPr>
        <w:t>13</w:t>
      </w:r>
      <w:r w:rsidR="004A2BC1" w:rsidRPr="00660A8E">
        <w:rPr>
          <w:bCs/>
        </w:rPr>
        <w:t>/</w:t>
      </w:r>
      <w:r w:rsidR="002E1AEB">
        <w:rPr>
          <w:bCs/>
        </w:rPr>
        <w:t>32</w:t>
      </w:r>
      <w:r w:rsidR="004A2BC1" w:rsidRPr="00660A8E">
        <w:rPr>
          <w:bCs/>
        </w:rPr>
        <w:t>/202</w:t>
      </w:r>
      <w:r w:rsidR="00296326">
        <w:rPr>
          <w:bCs/>
        </w:rPr>
        <w:t>4</w:t>
      </w:r>
      <w:r w:rsidRPr="00660A8E">
        <w:rPr>
          <w:bCs/>
        </w:rPr>
        <w:t xml:space="preserve"> usneslo vydat</w:t>
      </w:r>
      <w:r w:rsidRPr="00660A8E">
        <w:rPr>
          <w:rFonts w:eastAsia="Arial"/>
          <w:bCs/>
          <w:lang w:eastAsia="ar-SA"/>
        </w:rPr>
        <w:t xml:space="preserve"> na základě ustanovení § 10 písm. </w:t>
      </w:r>
      <w:r w:rsidR="00296326">
        <w:rPr>
          <w:rFonts w:eastAsia="Arial"/>
          <w:bCs/>
          <w:lang w:eastAsia="ar-SA"/>
        </w:rPr>
        <w:t>c</w:t>
      </w:r>
      <w:r w:rsidRPr="00660A8E">
        <w:rPr>
          <w:rFonts w:eastAsia="Arial"/>
          <w:bCs/>
          <w:lang w:eastAsia="ar-SA"/>
        </w:rPr>
        <w:t xml:space="preserve">) </w:t>
      </w:r>
      <w:r w:rsidRPr="00660A8E">
        <w:rPr>
          <w:bCs/>
        </w:rPr>
        <w:t>a ustanovení § 84 odst. 2 písm. h) zákona č. 128/2000 Sb., o obcích (obecní zřízení), ve znění pozdějších předpisů</w:t>
      </w:r>
      <w:r w:rsidR="00296326">
        <w:rPr>
          <w:bCs/>
        </w:rPr>
        <w:t>,</w:t>
      </w:r>
      <w:r w:rsidRPr="00660A8E">
        <w:rPr>
          <w:bCs/>
        </w:rPr>
        <w:t xml:space="preserve"> tuto obecně závaznou vyhlášku</w:t>
      </w:r>
      <w:r w:rsidR="005675D4" w:rsidRPr="00660A8E">
        <w:rPr>
          <w:bCs/>
        </w:rPr>
        <w:t>:</w:t>
      </w:r>
    </w:p>
    <w:p w14:paraId="433B67CA" w14:textId="77777777" w:rsidR="005545D7" w:rsidRPr="00CC24A7" w:rsidRDefault="005545D7" w:rsidP="00911182">
      <w:pPr>
        <w:spacing w:before="240" w:after="120" w:line="276" w:lineRule="auto"/>
        <w:jc w:val="center"/>
        <w:rPr>
          <w:b/>
        </w:rPr>
      </w:pPr>
      <w:r w:rsidRPr="00CC24A7">
        <w:rPr>
          <w:b/>
        </w:rPr>
        <w:t>Čl. 1</w:t>
      </w:r>
    </w:p>
    <w:p w14:paraId="59097876" w14:textId="374A72CB" w:rsidR="005545D7" w:rsidRPr="00CC24A7" w:rsidRDefault="00296326" w:rsidP="00911182">
      <w:pPr>
        <w:spacing w:after="120" w:line="276" w:lineRule="auto"/>
        <w:jc w:val="center"/>
        <w:rPr>
          <w:b/>
        </w:rPr>
      </w:pPr>
      <w:r>
        <w:rPr>
          <w:b/>
        </w:rPr>
        <w:t>Vymezení plakátovacích ploch v majetku městyse</w:t>
      </w:r>
      <w:r w:rsidR="005545D7" w:rsidRPr="00CC24A7">
        <w:rPr>
          <w:b/>
        </w:rPr>
        <w:t xml:space="preserve"> </w:t>
      </w:r>
    </w:p>
    <w:p w14:paraId="5B5F3D07" w14:textId="138ADDF7" w:rsidR="00DD3EDC" w:rsidRDefault="005545D7" w:rsidP="00E11C68">
      <w:pPr>
        <w:pStyle w:val="Odstavecseseznamem"/>
        <w:numPr>
          <w:ilvl w:val="0"/>
          <w:numId w:val="13"/>
        </w:numPr>
        <w:spacing w:after="120" w:line="276" w:lineRule="auto"/>
        <w:ind w:left="357" w:hanging="357"/>
        <w:contextualSpacing w:val="0"/>
        <w:jc w:val="both"/>
      </w:pPr>
      <w:r w:rsidRPr="00CC24A7">
        <w:t>Pře</w:t>
      </w:r>
      <w:r w:rsidR="00296326">
        <w:t>hled umístění plakátovacích ploch v majetku městyse</w:t>
      </w:r>
      <w:r w:rsidR="00E11C68">
        <w:t>, kde zajišťuje plakátování městys</w:t>
      </w:r>
      <w:r w:rsidR="0090103C">
        <w:t xml:space="preserve"> </w:t>
      </w:r>
      <w:r w:rsidR="00E11C68">
        <w:t xml:space="preserve">je </w:t>
      </w:r>
      <w:r w:rsidR="00296326">
        <w:t>znázorněn v příloze č. 1</w:t>
      </w:r>
      <w:r w:rsidR="00E11C68">
        <w:t xml:space="preserve"> t</w:t>
      </w:r>
      <w:r w:rsidR="00296326">
        <w:t>éto obecně závazné vyhlášky (dále jen „vyhláška“).</w:t>
      </w:r>
    </w:p>
    <w:p w14:paraId="508D5E40" w14:textId="70305EF6" w:rsidR="00E11C68" w:rsidRPr="00DD3EDC" w:rsidRDefault="00E11C68" w:rsidP="00911182">
      <w:pPr>
        <w:pStyle w:val="Odstavecseseznamem"/>
        <w:numPr>
          <w:ilvl w:val="0"/>
          <w:numId w:val="13"/>
        </w:numPr>
        <w:spacing w:line="276" w:lineRule="auto"/>
        <w:ind w:left="357" w:hanging="357"/>
        <w:contextualSpacing w:val="0"/>
        <w:jc w:val="both"/>
      </w:pPr>
      <w:r>
        <w:t>Přehled umístění ostatních plakátovacích ploch v majetku městyse je znázorněn v příloze č. 2 této vyhlášky.</w:t>
      </w:r>
    </w:p>
    <w:p w14:paraId="6FB5208A" w14:textId="77777777" w:rsidR="005545D7" w:rsidRPr="00CC24A7" w:rsidRDefault="005545D7" w:rsidP="007C1030">
      <w:pPr>
        <w:spacing w:before="240" w:after="120" w:line="276" w:lineRule="auto"/>
        <w:jc w:val="center"/>
        <w:rPr>
          <w:b/>
        </w:rPr>
      </w:pPr>
      <w:r w:rsidRPr="00CC24A7">
        <w:rPr>
          <w:b/>
        </w:rPr>
        <w:t>Čl. 2</w:t>
      </w:r>
    </w:p>
    <w:p w14:paraId="12AE36A9" w14:textId="5927E628" w:rsidR="005545D7" w:rsidRPr="00CC24A7" w:rsidRDefault="00296326" w:rsidP="007C1030">
      <w:pPr>
        <w:spacing w:after="120" w:line="276" w:lineRule="auto"/>
        <w:jc w:val="center"/>
        <w:rPr>
          <w:b/>
        </w:rPr>
      </w:pPr>
      <w:r>
        <w:rPr>
          <w:b/>
        </w:rPr>
        <w:t>Povinnost k užívání plakátovacích ploch</w:t>
      </w:r>
      <w:r w:rsidR="00E11C68">
        <w:rPr>
          <w:b/>
        </w:rPr>
        <w:t>, kde zajištuje plakátování městys</w:t>
      </w:r>
    </w:p>
    <w:p w14:paraId="755EFC71" w14:textId="453C8DBF" w:rsidR="00296326" w:rsidRDefault="00296326" w:rsidP="00E11C68">
      <w:pPr>
        <w:pStyle w:val="Odstavecseseznamem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</w:pPr>
      <w:r>
        <w:t>Plakátovaní na plochách uvedených v</w:t>
      </w:r>
      <w:r w:rsidR="00E11C68">
        <w:t xml:space="preserve"> čl. 1 bod 1 </w:t>
      </w:r>
      <w:r>
        <w:t>zajišťuje pouze městys.</w:t>
      </w:r>
    </w:p>
    <w:p w14:paraId="615AD685" w14:textId="0C870602" w:rsidR="00E11C68" w:rsidRDefault="00296326" w:rsidP="00E11C68">
      <w:pPr>
        <w:pStyle w:val="Odstavecseseznamem"/>
        <w:numPr>
          <w:ilvl w:val="0"/>
          <w:numId w:val="12"/>
        </w:numPr>
        <w:spacing w:after="120" w:line="276" w:lineRule="auto"/>
        <w:ind w:left="357" w:hanging="357"/>
        <w:contextualSpacing w:val="0"/>
        <w:jc w:val="both"/>
      </w:pPr>
      <w:r>
        <w:t xml:space="preserve">Požadavky na zajištění plakátování na plochách uvedených </w:t>
      </w:r>
      <w:r w:rsidR="00E11C68">
        <w:t xml:space="preserve">v čl. 1 bod 1 </w:t>
      </w:r>
      <w:r>
        <w:t>předkládá žadatel úřadu městyse.</w:t>
      </w:r>
    </w:p>
    <w:p w14:paraId="4073B3DB" w14:textId="0B79E003" w:rsidR="005545D7" w:rsidRPr="00E11C68" w:rsidRDefault="00296326" w:rsidP="00911182">
      <w:pPr>
        <w:pStyle w:val="Odstavecseseznamem"/>
        <w:numPr>
          <w:ilvl w:val="0"/>
          <w:numId w:val="12"/>
        </w:numPr>
        <w:spacing w:line="276" w:lineRule="auto"/>
        <w:ind w:left="357" w:hanging="357"/>
        <w:contextualSpacing w:val="0"/>
        <w:jc w:val="both"/>
      </w:pPr>
      <w:r w:rsidRPr="00E11C68">
        <w:t xml:space="preserve">Plakátování na plochách, uvedených </w:t>
      </w:r>
      <w:r w:rsidR="00E11C68" w:rsidRPr="00E11C68">
        <w:t xml:space="preserve">v čl. 1 bod 1 </w:t>
      </w:r>
      <w:r w:rsidRPr="00E11C68">
        <w:t xml:space="preserve">zajišťované jinými osobami </w:t>
      </w:r>
      <w:r w:rsidRPr="00E11C68">
        <w:br/>
        <w:t>je zakázáno</w:t>
      </w:r>
      <w:r w:rsidR="00E11C68" w:rsidRPr="00E11C68">
        <w:t>.</w:t>
      </w:r>
    </w:p>
    <w:p w14:paraId="31C7B6D2" w14:textId="77777777" w:rsidR="005545D7" w:rsidRPr="00CC24A7" w:rsidRDefault="005545D7" w:rsidP="007C1030">
      <w:pPr>
        <w:spacing w:before="240" w:after="120" w:line="276" w:lineRule="auto"/>
        <w:jc w:val="center"/>
        <w:rPr>
          <w:b/>
        </w:rPr>
      </w:pPr>
      <w:r w:rsidRPr="00CC24A7">
        <w:rPr>
          <w:b/>
        </w:rPr>
        <w:t>Čl. 3</w:t>
      </w:r>
    </w:p>
    <w:p w14:paraId="55BD5D18" w14:textId="3F06C535" w:rsidR="005545D7" w:rsidRPr="00DD3EDC" w:rsidRDefault="00E11C68" w:rsidP="007C1030">
      <w:pPr>
        <w:spacing w:after="120" w:line="276" w:lineRule="auto"/>
        <w:jc w:val="center"/>
        <w:rPr>
          <w:b/>
        </w:rPr>
      </w:pPr>
      <w:r>
        <w:rPr>
          <w:b/>
        </w:rPr>
        <w:t xml:space="preserve">Povinnost </w:t>
      </w:r>
      <w:r w:rsidR="00F0397E">
        <w:rPr>
          <w:b/>
        </w:rPr>
        <w:t xml:space="preserve">k </w:t>
      </w:r>
      <w:r>
        <w:rPr>
          <w:b/>
        </w:rPr>
        <w:t>užívání ostatních plakátovacích ploch, které jsou v majetku městyse</w:t>
      </w:r>
    </w:p>
    <w:p w14:paraId="48EC3227" w14:textId="622B288D" w:rsidR="00E11C68" w:rsidRDefault="00E11C68" w:rsidP="00E11C68">
      <w:pPr>
        <w:tabs>
          <w:tab w:val="left" w:pos="284"/>
        </w:tabs>
        <w:spacing w:after="120" w:line="276" w:lineRule="auto"/>
        <w:jc w:val="both"/>
      </w:pPr>
      <w:r>
        <w:t>Plakátování na plochách uvedených v čl. 1 odst. 2 zajišťuje žadatel bez souhlasu městyse</w:t>
      </w:r>
      <w:r w:rsidR="00911182">
        <w:t xml:space="preserve"> za podmínek stanovených v čl. 4</w:t>
      </w:r>
      <w:r>
        <w:t xml:space="preserve">. </w:t>
      </w:r>
    </w:p>
    <w:p w14:paraId="0885E3E1" w14:textId="3AC5D551" w:rsidR="00E11C68" w:rsidRPr="00E11C68" w:rsidRDefault="00E11C68" w:rsidP="00E11C68">
      <w:pPr>
        <w:pStyle w:val="Odstavecseseznamem"/>
        <w:tabs>
          <w:tab w:val="left" w:pos="284"/>
        </w:tabs>
        <w:spacing w:before="240" w:after="120" w:line="276" w:lineRule="auto"/>
        <w:ind w:left="0"/>
        <w:contextualSpacing w:val="0"/>
        <w:jc w:val="center"/>
        <w:rPr>
          <w:b/>
          <w:bCs/>
        </w:rPr>
      </w:pPr>
      <w:r w:rsidRPr="00E11C68">
        <w:rPr>
          <w:b/>
          <w:bCs/>
        </w:rPr>
        <w:t>Čl. 4</w:t>
      </w:r>
    </w:p>
    <w:p w14:paraId="5CA95482" w14:textId="4047AC0F" w:rsidR="00E432DB" w:rsidRPr="00911182" w:rsidRDefault="00E11C68" w:rsidP="00911182">
      <w:pPr>
        <w:pStyle w:val="Odstavecseseznamem"/>
        <w:tabs>
          <w:tab w:val="left" w:pos="284"/>
        </w:tabs>
        <w:spacing w:after="120" w:line="276" w:lineRule="auto"/>
        <w:ind w:left="0"/>
        <w:contextualSpacing w:val="0"/>
        <w:jc w:val="center"/>
        <w:rPr>
          <w:b/>
          <w:bCs/>
        </w:rPr>
      </w:pPr>
      <w:r w:rsidRPr="00911182">
        <w:rPr>
          <w:b/>
          <w:bCs/>
        </w:rPr>
        <w:t>Společná ustanovení</w:t>
      </w:r>
    </w:p>
    <w:p w14:paraId="29620DD6" w14:textId="53C01C9F" w:rsidR="00E11C68" w:rsidRPr="00911182" w:rsidRDefault="00911182" w:rsidP="00911182">
      <w:pPr>
        <w:pStyle w:val="Zkladntextodsazen2"/>
        <w:numPr>
          <w:ilvl w:val="0"/>
          <w:numId w:val="14"/>
        </w:numPr>
        <w:tabs>
          <w:tab w:val="left" w:pos="993"/>
        </w:tabs>
        <w:spacing w:after="120"/>
        <w:rPr>
          <w:szCs w:val="24"/>
        </w:rPr>
      </w:pPr>
      <w:r w:rsidRPr="00911182">
        <w:rPr>
          <w:szCs w:val="24"/>
        </w:rPr>
        <w:t>Na plochách, uvedených v článku 1, se zveřejňují pouze informace a pozvánky o konání sportovních, kulturních, společenských, prodejních a politických akcích.</w:t>
      </w:r>
    </w:p>
    <w:p w14:paraId="31B997FF" w14:textId="54BCC4B7" w:rsidR="00E11C68" w:rsidRPr="00911182" w:rsidRDefault="00E11C68" w:rsidP="00911182">
      <w:pPr>
        <w:pStyle w:val="Zkladntextodsazen2"/>
        <w:numPr>
          <w:ilvl w:val="0"/>
          <w:numId w:val="14"/>
        </w:numPr>
        <w:tabs>
          <w:tab w:val="left" w:pos="993"/>
        </w:tabs>
        <w:ind w:left="357" w:hanging="357"/>
        <w:rPr>
          <w:szCs w:val="24"/>
        </w:rPr>
      </w:pPr>
      <w:r w:rsidRPr="00911182">
        <w:rPr>
          <w:szCs w:val="24"/>
        </w:rPr>
        <w:t xml:space="preserve">Umísťování plakátů na veřejných prostranstvích v majetku </w:t>
      </w:r>
      <w:r w:rsidR="00911182">
        <w:rPr>
          <w:szCs w:val="24"/>
        </w:rPr>
        <w:t xml:space="preserve">městyse </w:t>
      </w:r>
      <w:r w:rsidRPr="00911182">
        <w:rPr>
          <w:szCs w:val="24"/>
        </w:rPr>
        <w:t>mimo plochy uvedené ve čl</w:t>
      </w:r>
      <w:r w:rsidR="00911182">
        <w:rPr>
          <w:szCs w:val="24"/>
        </w:rPr>
        <w:t xml:space="preserve">. 1 je </w:t>
      </w:r>
      <w:r w:rsidRPr="00911182">
        <w:rPr>
          <w:szCs w:val="24"/>
        </w:rPr>
        <w:t>zakázáno.</w:t>
      </w:r>
    </w:p>
    <w:p w14:paraId="3547CC09" w14:textId="6B82B1CB" w:rsidR="00CC142D" w:rsidRPr="00CC142D" w:rsidRDefault="00CC142D" w:rsidP="007C1030">
      <w:pPr>
        <w:tabs>
          <w:tab w:val="left" w:pos="284"/>
        </w:tabs>
        <w:spacing w:before="240" w:after="120" w:line="276" w:lineRule="auto"/>
        <w:ind w:left="284" w:hanging="284"/>
        <w:jc w:val="center"/>
        <w:rPr>
          <w:b/>
          <w:bCs/>
        </w:rPr>
      </w:pPr>
      <w:r w:rsidRPr="00CC142D">
        <w:rPr>
          <w:b/>
          <w:bCs/>
        </w:rPr>
        <w:t xml:space="preserve">Čl. </w:t>
      </w:r>
      <w:r w:rsidR="00911182">
        <w:rPr>
          <w:b/>
          <w:bCs/>
        </w:rPr>
        <w:t>5</w:t>
      </w:r>
    </w:p>
    <w:p w14:paraId="1E6B4BD0" w14:textId="77777777" w:rsidR="00CC142D" w:rsidRDefault="007C1030" w:rsidP="007C1030">
      <w:pPr>
        <w:tabs>
          <w:tab w:val="left" w:pos="284"/>
        </w:tabs>
        <w:spacing w:after="120" w:line="276" w:lineRule="auto"/>
        <w:jc w:val="center"/>
        <w:rPr>
          <w:b/>
          <w:bCs/>
        </w:rPr>
      </w:pPr>
      <w:r>
        <w:rPr>
          <w:b/>
          <w:bCs/>
        </w:rPr>
        <w:t>Z</w:t>
      </w:r>
      <w:r w:rsidR="00CC142D" w:rsidRPr="00CC142D">
        <w:rPr>
          <w:b/>
          <w:bCs/>
        </w:rPr>
        <w:t>rušující ustanovení</w:t>
      </w:r>
    </w:p>
    <w:p w14:paraId="15483C89" w14:textId="0D9DA0D0" w:rsidR="00CC142D" w:rsidRPr="007C1030" w:rsidRDefault="00CC142D" w:rsidP="00911182">
      <w:pPr>
        <w:tabs>
          <w:tab w:val="left" w:pos="284"/>
        </w:tabs>
        <w:spacing w:line="276" w:lineRule="auto"/>
        <w:jc w:val="both"/>
        <w:rPr>
          <w:color w:val="FF0000"/>
        </w:rPr>
      </w:pPr>
      <w:r w:rsidRPr="007C1030">
        <w:t xml:space="preserve">Zrušuje se obecně závazná vyhláška č. </w:t>
      </w:r>
      <w:r w:rsidR="00911182">
        <w:t>06/2020, o užívání plakátovacích ploch v majetku městyse.</w:t>
      </w:r>
    </w:p>
    <w:p w14:paraId="79AD1AC3" w14:textId="77777777" w:rsidR="00911182" w:rsidRDefault="00911182" w:rsidP="007C1030">
      <w:pPr>
        <w:tabs>
          <w:tab w:val="left" w:pos="284"/>
        </w:tabs>
        <w:spacing w:before="240" w:after="120" w:line="276" w:lineRule="auto"/>
        <w:jc w:val="center"/>
        <w:rPr>
          <w:b/>
        </w:rPr>
      </w:pPr>
    </w:p>
    <w:p w14:paraId="0F4722AC" w14:textId="6EE59C61" w:rsidR="005545D7" w:rsidRPr="00CC24A7" w:rsidRDefault="005545D7" w:rsidP="007C1030">
      <w:pPr>
        <w:tabs>
          <w:tab w:val="left" w:pos="284"/>
        </w:tabs>
        <w:spacing w:before="240" w:after="120" w:line="276" w:lineRule="auto"/>
        <w:jc w:val="center"/>
        <w:rPr>
          <w:b/>
        </w:rPr>
      </w:pPr>
      <w:r w:rsidRPr="00CC24A7">
        <w:rPr>
          <w:b/>
        </w:rPr>
        <w:lastRenderedPageBreak/>
        <w:t xml:space="preserve">Čl. </w:t>
      </w:r>
      <w:r w:rsidR="00911182">
        <w:rPr>
          <w:b/>
        </w:rPr>
        <w:t>6</w:t>
      </w:r>
    </w:p>
    <w:p w14:paraId="3709DE3A" w14:textId="77777777" w:rsidR="005545D7" w:rsidRPr="00CC24A7" w:rsidRDefault="005545D7" w:rsidP="007C1030">
      <w:pPr>
        <w:spacing w:after="120" w:line="276" w:lineRule="auto"/>
        <w:jc w:val="center"/>
        <w:rPr>
          <w:b/>
        </w:rPr>
      </w:pPr>
      <w:r w:rsidRPr="00CC24A7">
        <w:rPr>
          <w:b/>
        </w:rPr>
        <w:t>Účinnost</w:t>
      </w:r>
    </w:p>
    <w:p w14:paraId="168F7B30" w14:textId="77D1B19E" w:rsidR="00DD3EDC" w:rsidRDefault="005545D7" w:rsidP="00475B96">
      <w:pPr>
        <w:spacing w:after="120" w:line="276" w:lineRule="auto"/>
        <w:jc w:val="both"/>
      </w:pPr>
      <w:r w:rsidRPr="00CC24A7">
        <w:t xml:space="preserve">Tato vyhláška nabývá účinnosti </w:t>
      </w:r>
      <w:r w:rsidR="00CC142D">
        <w:t>počátkem patnáctého dne následujícího po dni jejího vyhlášení.</w:t>
      </w:r>
    </w:p>
    <w:p w14:paraId="19759617" w14:textId="77777777" w:rsidR="00DD3EDC" w:rsidRDefault="00DD3EDC" w:rsidP="00342EF7">
      <w:pPr>
        <w:spacing w:line="276" w:lineRule="auto"/>
        <w:jc w:val="both"/>
      </w:pPr>
    </w:p>
    <w:p w14:paraId="4F0BA5EE" w14:textId="77777777" w:rsidR="00CC24A7" w:rsidRPr="00187DF8" w:rsidRDefault="00CC24A7" w:rsidP="00342EF7">
      <w:pPr>
        <w:spacing w:line="276" w:lineRule="auto"/>
        <w:jc w:val="both"/>
      </w:pPr>
      <w:r w:rsidRPr="00187DF8">
        <w:t>_____________</w:t>
      </w:r>
      <w:r w:rsidRPr="00187DF8">
        <w:tab/>
      </w:r>
      <w:r w:rsidRPr="00187DF8">
        <w:tab/>
      </w:r>
      <w:r w:rsidRPr="00187DF8">
        <w:tab/>
      </w:r>
      <w:r w:rsidRPr="00187DF8">
        <w:tab/>
      </w:r>
      <w:r w:rsidRPr="00187DF8">
        <w:tab/>
      </w:r>
      <w:r w:rsidRPr="00187DF8">
        <w:tab/>
      </w:r>
      <w:r w:rsidRPr="00187DF8">
        <w:tab/>
      </w:r>
      <w:r w:rsidRPr="00187DF8">
        <w:tab/>
        <w:t>______________</w:t>
      </w:r>
    </w:p>
    <w:p w14:paraId="0CE9706F" w14:textId="7E1627F8" w:rsidR="00CC24A7" w:rsidRPr="00187DF8" w:rsidRDefault="002E1AEB" w:rsidP="00342EF7">
      <w:pPr>
        <w:spacing w:line="276" w:lineRule="auto"/>
        <w:jc w:val="both"/>
      </w:pPr>
      <w:r>
        <w:t>Zdeněk Mifek</w:t>
      </w:r>
      <w:r w:rsidR="007C1030">
        <w:t xml:space="preserve"> v.</w:t>
      </w:r>
      <w:r w:rsidR="00D71AEC">
        <w:t xml:space="preserve"> </w:t>
      </w:r>
      <w:r w:rsidR="007C1030">
        <w:t>r.</w:t>
      </w:r>
      <w:r w:rsidR="00CC24A7" w:rsidRPr="00187DF8">
        <w:tab/>
      </w:r>
      <w:r w:rsidR="00CC24A7" w:rsidRPr="00187DF8">
        <w:tab/>
      </w:r>
      <w:r w:rsidR="00CC24A7" w:rsidRPr="00187DF8">
        <w:tab/>
      </w:r>
      <w:r w:rsidR="00CC24A7" w:rsidRPr="00187DF8">
        <w:tab/>
      </w:r>
      <w:r w:rsidR="00CC24A7" w:rsidRPr="00187DF8">
        <w:tab/>
      </w:r>
      <w:r w:rsidR="00CC24A7" w:rsidRPr="00187DF8">
        <w:tab/>
      </w:r>
      <w:r w:rsidR="00CC24A7" w:rsidRPr="00187DF8">
        <w:tab/>
      </w:r>
      <w:r w:rsidR="00CC24A7" w:rsidRPr="00187DF8">
        <w:tab/>
        <w:t>Jan Bozděch</w:t>
      </w:r>
      <w:r w:rsidR="007C1030">
        <w:t xml:space="preserve"> v.</w:t>
      </w:r>
      <w:r w:rsidR="00D71AEC">
        <w:t xml:space="preserve"> </w:t>
      </w:r>
      <w:r w:rsidR="007C1030">
        <w:t>r.</w:t>
      </w:r>
    </w:p>
    <w:p w14:paraId="728B050C" w14:textId="77777777" w:rsidR="00CC24A7" w:rsidRDefault="00CC24A7" w:rsidP="00342EF7">
      <w:pPr>
        <w:spacing w:line="276" w:lineRule="auto"/>
        <w:jc w:val="both"/>
      </w:pPr>
      <w:r w:rsidRPr="00187DF8">
        <w:t xml:space="preserve">  místostarosta</w:t>
      </w:r>
      <w:r w:rsidRPr="00187DF8">
        <w:tab/>
      </w:r>
      <w:r w:rsidRPr="00187DF8">
        <w:tab/>
      </w:r>
      <w:r w:rsidRPr="00187DF8">
        <w:tab/>
      </w:r>
      <w:r w:rsidRPr="00187DF8">
        <w:tab/>
      </w:r>
      <w:r w:rsidRPr="00187DF8">
        <w:tab/>
      </w:r>
      <w:r w:rsidRPr="00187DF8">
        <w:tab/>
      </w:r>
      <w:r w:rsidRPr="00187DF8">
        <w:tab/>
      </w:r>
      <w:r w:rsidRPr="00187DF8">
        <w:tab/>
      </w:r>
      <w:r w:rsidRPr="00187DF8">
        <w:tab/>
        <w:t xml:space="preserve">       starosta</w:t>
      </w:r>
    </w:p>
    <w:p w14:paraId="47FE24FA" w14:textId="77777777" w:rsidR="00475B96" w:rsidRDefault="00475B96" w:rsidP="00342EF7">
      <w:pPr>
        <w:spacing w:line="276" w:lineRule="auto"/>
        <w:jc w:val="both"/>
      </w:pPr>
    </w:p>
    <w:p w14:paraId="7879ACE8" w14:textId="77777777" w:rsidR="00475B96" w:rsidRDefault="00475B96" w:rsidP="00342EF7">
      <w:pPr>
        <w:spacing w:line="276" w:lineRule="auto"/>
        <w:jc w:val="both"/>
      </w:pPr>
    </w:p>
    <w:p w14:paraId="5174AE09" w14:textId="77777777" w:rsidR="00475B96" w:rsidRDefault="00475B96" w:rsidP="00342EF7">
      <w:pPr>
        <w:spacing w:line="276" w:lineRule="auto"/>
        <w:jc w:val="both"/>
      </w:pPr>
    </w:p>
    <w:p w14:paraId="76F21C6D" w14:textId="77777777" w:rsidR="00475B96" w:rsidRDefault="00475B96" w:rsidP="00342EF7">
      <w:pPr>
        <w:spacing w:line="276" w:lineRule="auto"/>
        <w:jc w:val="both"/>
      </w:pPr>
    </w:p>
    <w:p w14:paraId="54583CB0" w14:textId="77777777" w:rsidR="00475B96" w:rsidRDefault="00475B96" w:rsidP="00342EF7">
      <w:pPr>
        <w:spacing w:line="276" w:lineRule="auto"/>
        <w:jc w:val="both"/>
      </w:pPr>
    </w:p>
    <w:p w14:paraId="6C7654D5" w14:textId="77777777" w:rsidR="00475B96" w:rsidRDefault="00475B96" w:rsidP="00342EF7">
      <w:pPr>
        <w:spacing w:line="276" w:lineRule="auto"/>
        <w:jc w:val="both"/>
      </w:pPr>
    </w:p>
    <w:p w14:paraId="559320D7" w14:textId="77777777" w:rsidR="00475B96" w:rsidRDefault="00475B96" w:rsidP="00342EF7">
      <w:pPr>
        <w:spacing w:line="276" w:lineRule="auto"/>
        <w:jc w:val="both"/>
      </w:pPr>
    </w:p>
    <w:p w14:paraId="59AD88EC" w14:textId="77777777" w:rsidR="00475B96" w:rsidRDefault="00475B96" w:rsidP="00342EF7">
      <w:pPr>
        <w:spacing w:line="276" w:lineRule="auto"/>
        <w:jc w:val="both"/>
      </w:pPr>
    </w:p>
    <w:p w14:paraId="23EB6B65" w14:textId="77777777" w:rsidR="00475B96" w:rsidRDefault="00475B96" w:rsidP="00342EF7">
      <w:pPr>
        <w:spacing w:line="276" w:lineRule="auto"/>
        <w:jc w:val="both"/>
      </w:pPr>
    </w:p>
    <w:p w14:paraId="6D8D7B7F" w14:textId="77777777" w:rsidR="00475B96" w:rsidRDefault="00475B96" w:rsidP="00342EF7">
      <w:pPr>
        <w:spacing w:line="276" w:lineRule="auto"/>
        <w:jc w:val="both"/>
      </w:pPr>
    </w:p>
    <w:p w14:paraId="71FFAB4D" w14:textId="77777777" w:rsidR="00475B96" w:rsidRDefault="00475B96" w:rsidP="00342EF7">
      <w:pPr>
        <w:spacing w:line="276" w:lineRule="auto"/>
        <w:jc w:val="both"/>
      </w:pPr>
    </w:p>
    <w:p w14:paraId="6D007157" w14:textId="77777777" w:rsidR="00475B96" w:rsidRDefault="00475B96" w:rsidP="00342EF7">
      <w:pPr>
        <w:spacing w:line="276" w:lineRule="auto"/>
        <w:jc w:val="both"/>
      </w:pPr>
    </w:p>
    <w:p w14:paraId="05F3F506" w14:textId="77777777" w:rsidR="00475B96" w:rsidRDefault="00475B96" w:rsidP="00342EF7">
      <w:pPr>
        <w:spacing w:line="276" w:lineRule="auto"/>
        <w:jc w:val="both"/>
      </w:pPr>
    </w:p>
    <w:p w14:paraId="06221D40" w14:textId="77777777" w:rsidR="00475B96" w:rsidRDefault="00475B96" w:rsidP="00342EF7">
      <w:pPr>
        <w:spacing w:line="276" w:lineRule="auto"/>
        <w:jc w:val="both"/>
      </w:pPr>
    </w:p>
    <w:p w14:paraId="66CAFD15" w14:textId="77777777" w:rsidR="00475B96" w:rsidRDefault="00475B96" w:rsidP="00342EF7">
      <w:pPr>
        <w:spacing w:line="276" w:lineRule="auto"/>
        <w:jc w:val="both"/>
      </w:pPr>
    </w:p>
    <w:p w14:paraId="276A78D1" w14:textId="77777777" w:rsidR="00475B96" w:rsidRDefault="00475B96" w:rsidP="00342EF7">
      <w:pPr>
        <w:spacing w:line="276" w:lineRule="auto"/>
        <w:jc w:val="both"/>
      </w:pPr>
    </w:p>
    <w:p w14:paraId="1A13728E" w14:textId="77777777" w:rsidR="00475B96" w:rsidRDefault="00475B96" w:rsidP="00342EF7">
      <w:pPr>
        <w:spacing w:line="276" w:lineRule="auto"/>
        <w:jc w:val="both"/>
      </w:pPr>
    </w:p>
    <w:p w14:paraId="669BCB83" w14:textId="77777777" w:rsidR="00475B96" w:rsidRDefault="00475B96" w:rsidP="00342EF7">
      <w:pPr>
        <w:spacing w:line="276" w:lineRule="auto"/>
        <w:jc w:val="both"/>
      </w:pPr>
    </w:p>
    <w:p w14:paraId="57B5A213" w14:textId="77777777" w:rsidR="00475B96" w:rsidRDefault="00475B96" w:rsidP="00342EF7">
      <w:pPr>
        <w:spacing w:line="276" w:lineRule="auto"/>
        <w:jc w:val="both"/>
      </w:pPr>
    </w:p>
    <w:p w14:paraId="17AA8745" w14:textId="77777777" w:rsidR="00475B96" w:rsidRDefault="00475B96" w:rsidP="00342EF7">
      <w:pPr>
        <w:spacing w:line="276" w:lineRule="auto"/>
        <w:jc w:val="both"/>
      </w:pPr>
    </w:p>
    <w:p w14:paraId="1596189D" w14:textId="77777777" w:rsidR="00475B96" w:rsidRDefault="00475B96" w:rsidP="00342EF7">
      <w:pPr>
        <w:spacing w:line="276" w:lineRule="auto"/>
        <w:jc w:val="both"/>
      </w:pPr>
    </w:p>
    <w:p w14:paraId="04480851" w14:textId="77777777" w:rsidR="00475B96" w:rsidRDefault="00475B96" w:rsidP="00342EF7">
      <w:pPr>
        <w:spacing w:line="276" w:lineRule="auto"/>
        <w:jc w:val="both"/>
      </w:pPr>
    </w:p>
    <w:p w14:paraId="230E1102" w14:textId="77777777" w:rsidR="00475B96" w:rsidRDefault="00475B96" w:rsidP="00342EF7">
      <w:pPr>
        <w:spacing w:line="276" w:lineRule="auto"/>
        <w:jc w:val="both"/>
      </w:pPr>
    </w:p>
    <w:p w14:paraId="78C7031F" w14:textId="77777777" w:rsidR="00475B96" w:rsidRDefault="00475B96" w:rsidP="00342EF7">
      <w:pPr>
        <w:spacing w:line="276" w:lineRule="auto"/>
        <w:jc w:val="both"/>
      </w:pPr>
    </w:p>
    <w:p w14:paraId="0E07ECC6" w14:textId="77777777" w:rsidR="00475B96" w:rsidRDefault="00475B96" w:rsidP="00342EF7">
      <w:pPr>
        <w:spacing w:line="276" w:lineRule="auto"/>
        <w:jc w:val="both"/>
      </w:pPr>
    </w:p>
    <w:p w14:paraId="3523558C" w14:textId="77777777" w:rsidR="00475B96" w:rsidRDefault="00475B96" w:rsidP="00342EF7">
      <w:pPr>
        <w:spacing w:line="276" w:lineRule="auto"/>
        <w:jc w:val="both"/>
      </w:pPr>
    </w:p>
    <w:p w14:paraId="36C4360D" w14:textId="77777777" w:rsidR="00475B96" w:rsidRDefault="00475B96" w:rsidP="00342EF7">
      <w:pPr>
        <w:spacing w:line="276" w:lineRule="auto"/>
        <w:jc w:val="both"/>
      </w:pPr>
    </w:p>
    <w:p w14:paraId="47A888A1" w14:textId="77777777" w:rsidR="00475B96" w:rsidRDefault="00475B96" w:rsidP="00342EF7">
      <w:pPr>
        <w:spacing w:line="276" w:lineRule="auto"/>
        <w:jc w:val="both"/>
      </w:pPr>
    </w:p>
    <w:p w14:paraId="1F643F67" w14:textId="77777777" w:rsidR="00475B96" w:rsidRDefault="00475B96" w:rsidP="00342EF7">
      <w:pPr>
        <w:spacing w:line="276" w:lineRule="auto"/>
        <w:jc w:val="both"/>
      </w:pPr>
    </w:p>
    <w:p w14:paraId="4B330DC9" w14:textId="77777777" w:rsidR="00475B96" w:rsidRDefault="00475B96" w:rsidP="00342EF7">
      <w:pPr>
        <w:spacing w:line="276" w:lineRule="auto"/>
        <w:jc w:val="both"/>
      </w:pPr>
    </w:p>
    <w:p w14:paraId="48EEFA9A" w14:textId="77777777" w:rsidR="00475B96" w:rsidRDefault="00475B96" w:rsidP="00342EF7">
      <w:pPr>
        <w:spacing w:line="276" w:lineRule="auto"/>
        <w:jc w:val="both"/>
      </w:pPr>
    </w:p>
    <w:p w14:paraId="066EEA14" w14:textId="77777777" w:rsidR="00475B96" w:rsidRDefault="00475B96" w:rsidP="00342EF7">
      <w:pPr>
        <w:spacing w:line="276" w:lineRule="auto"/>
        <w:jc w:val="both"/>
      </w:pPr>
    </w:p>
    <w:p w14:paraId="4BAD5CD9" w14:textId="77777777" w:rsidR="00475B96" w:rsidRDefault="00475B96" w:rsidP="00342EF7">
      <w:pPr>
        <w:spacing w:line="276" w:lineRule="auto"/>
        <w:jc w:val="both"/>
      </w:pPr>
    </w:p>
    <w:p w14:paraId="43906F4B" w14:textId="77777777" w:rsidR="00475B96" w:rsidRDefault="00475B96" w:rsidP="00342EF7">
      <w:pPr>
        <w:spacing w:line="276" w:lineRule="auto"/>
        <w:jc w:val="both"/>
      </w:pPr>
    </w:p>
    <w:p w14:paraId="0560E1FF" w14:textId="77777777" w:rsidR="00475B96" w:rsidRDefault="00475B96" w:rsidP="00342EF7">
      <w:pPr>
        <w:spacing w:line="276" w:lineRule="auto"/>
        <w:jc w:val="both"/>
      </w:pPr>
    </w:p>
    <w:p w14:paraId="2906DA62" w14:textId="77777777" w:rsidR="00475B96" w:rsidRDefault="00475B96" w:rsidP="00342EF7">
      <w:pPr>
        <w:spacing w:line="276" w:lineRule="auto"/>
        <w:jc w:val="both"/>
      </w:pPr>
    </w:p>
    <w:p w14:paraId="71B15ECB" w14:textId="77777777" w:rsidR="00475B96" w:rsidRDefault="00475B96" w:rsidP="00342EF7">
      <w:pPr>
        <w:spacing w:line="276" w:lineRule="auto"/>
        <w:jc w:val="both"/>
      </w:pPr>
    </w:p>
    <w:p w14:paraId="45062313" w14:textId="77777777" w:rsidR="00475B96" w:rsidRDefault="00475B96" w:rsidP="00342EF7">
      <w:pPr>
        <w:spacing w:line="276" w:lineRule="auto"/>
        <w:jc w:val="both"/>
      </w:pPr>
    </w:p>
    <w:p w14:paraId="1C41C091" w14:textId="77777777" w:rsidR="00475B96" w:rsidRDefault="00475B96" w:rsidP="00342EF7">
      <w:pPr>
        <w:spacing w:line="276" w:lineRule="auto"/>
        <w:jc w:val="both"/>
      </w:pPr>
    </w:p>
    <w:p w14:paraId="0FB2640A" w14:textId="77777777" w:rsidR="00475B96" w:rsidRDefault="00475B96" w:rsidP="00342EF7">
      <w:pPr>
        <w:spacing w:line="276" w:lineRule="auto"/>
        <w:jc w:val="both"/>
      </w:pPr>
    </w:p>
    <w:p w14:paraId="58F222F8" w14:textId="26C899E6" w:rsidR="00A85FAC" w:rsidRPr="00A85FAC" w:rsidRDefault="00475B96" w:rsidP="00A85FAC">
      <w:pPr>
        <w:spacing w:after="240" w:line="276" w:lineRule="auto"/>
        <w:jc w:val="center"/>
        <w:rPr>
          <w:b/>
        </w:rPr>
      </w:pPr>
      <w:r w:rsidRPr="00475B96">
        <w:rPr>
          <w:b/>
          <w:bCs/>
        </w:rPr>
        <w:t xml:space="preserve">Příloha č. 1 </w:t>
      </w:r>
      <w:r w:rsidRPr="00475B96">
        <w:rPr>
          <w:b/>
          <w:bCs/>
          <w:iCs/>
        </w:rPr>
        <w:t xml:space="preserve">k obecně závazné vyhlášce </w:t>
      </w:r>
      <w:r w:rsidRPr="00475B96">
        <w:rPr>
          <w:b/>
        </w:rPr>
        <w:t>o užívání plakátovacích ploch v majetku městyse</w:t>
      </w:r>
      <w:r>
        <w:rPr>
          <w:b/>
        </w:rPr>
        <w:t xml:space="preserve">, ze dne </w:t>
      </w:r>
      <w:r w:rsidR="002E1AEB">
        <w:rPr>
          <w:b/>
        </w:rPr>
        <w:t>12</w:t>
      </w:r>
      <w:r>
        <w:rPr>
          <w:b/>
        </w:rPr>
        <w:t>.</w:t>
      </w:r>
      <w:r w:rsidR="002E1AEB">
        <w:rPr>
          <w:b/>
        </w:rPr>
        <w:t>06</w:t>
      </w:r>
      <w:r>
        <w:rPr>
          <w:b/>
        </w:rPr>
        <w:t>.2024</w:t>
      </w:r>
    </w:p>
    <w:p w14:paraId="111B6377" w14:textId="5156AB07" w:rsidR="00A85FAC" w:rsidRDefault="00A85FAC" w:rsidP="00A85FA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498A8C19" wp14:editId="795ED9BE">
            <wp:extent cx="2743200" cy="3983990"/>
            <wp:effectExtent l="0" t="0" r="0" b="0"/>
            <wp:docPr id="115005292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8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374FD" w14:textId="77777777" w:rsidR="00A85FAC" w:rsidRDefault="00A85FAC" w:rsidP="00A85FAC">
      <w:pPr>
        <w:spacing w:line="276" w:lineRule="auto"/>
        <w:jc w:val="both"/>
      </w:pPr>
    </w:p>
    <w:p w14:paraId="7F6C06EA" w14:textId="04D0B984" w:rsidR="00A85FAC" w:rsidRDefault="00A85FAC" w:rsidP="00A85FA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632D75BE" wp14:editId="75026EBA">
            <wp:extent cx="2743200" cy="3983990"/>
            <wp:effectExtent l="0" t="0" r="0" b="0"/>
            <wp:docPr id="142709787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98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F535C" w14:textId="77777777" w:rsidR="00A85FAC" w:rsidRDefault="00A85FAC" w:rsidP="00A85FAC">
      <w:pPr>
        <w:spacing w:after="240" w:line="276" w:lineRule="auto"/>
        <w:jc w:val="center"/>
        <w:rPr>
          <w:b/>
          <w:bCs/>
        </w:rPr>
      </w:pPr>
    </w:p>
    <w:p w14:paraId="584C2B5F" w14:textId="235D3832" w:rsidR="00A85FAC" w:rsidRDefault="00A85FAC" w:rsidP="00A85FAC">
      <w:pPr>
        <w:spacing w:after="240" w:line="276" w:lineRule="auto"/>
        <w:jc w:val="center"/>
        <w:rPr>
          <w:b/>
        </w:rPr>
      </w:pPr>
      <w:r w:rsidRPr="00475B96">
        <w:rPr>
          <w:b/>
          <w:bCs/>
        </w:rPr>
        <w:lastRenderedPageBreak/>
        <w:t xml:space="preserve">Příloha č. </w:t>
      </w:r>
      <w:r>
        <w:rPr>
          <w:b/>
          <w:bCs/>
        </w:rPr>
        <w:t>2</w:t>
      </w:r>
      <w:r w:rsidRPr="00475B96">
        <w:rPr>
          <w:b/>
          <w:bCs/>
        </w:rPr>
        <w:t xml:space="preserve"> </w:t>
      </w:r>
      <w:r w:rsidRPr="00475B96">
        <w:rPr>
          <w:b/>
          <w:bCs/>
          <w:iCs/>
        </w:rPr>
        <w:t xml:space="preserve">k obecně závazné vyhlášce </w:t>
      </w:r>
      <w:r w:rsidRPr="00475B96">
        <w:rPr>
          <w:b/>
        </w:rPr>
        <w:t>o užívání plakátovacích ploch v majetku městyse</w:t>
      </w:r>
      <w:r>
        <w:rPr>
          <w:b/>
        </w:rPr>
        <w:t xml:space="preserve">, ze dne </w:t>
      </w:r>
      <w:r w:rsidR="002E1AEB">
        <w:rPr>
          <w:b/>
        </w:rPr>
        <w:t>12</w:t>
      </w:r>
      <w:r>
        <w:rPr>
          <w:b/>
        </w:rPr>
        <w:t>.</w:t>
      </w:r>
      <w:r w:rsidR="002E1AEB">
        <w:rPr>
          <w:b/>
        </w:rPr>
        <w:t>06</w:t>
      </w:r>
      <w:r>
        <w:rPr>
          <w:b/>
        </w:rPr>
        <w:t>.2024</w:t>
      </w:r>
    </w:p>
    <w:p w14:paraId="1910476A" w14:textId="77777777" w:rsidR="00A85FAC" w:rsidRDefault="00A85FAC" w:rsidP="00A85FAC">
      <w:pPr>
        <w:spacing w:line="276" w:lineRule="auto"/>
        <w:jc w:val="both"/>
      </w:pPr>
    </w:p>
    <w:p w14:paraId="209064A8" w14:textId="4F80F533" w:rsidR="00A85FAC" w:rsidRDefault="00A85FAC" w:rsidP="0090103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148C3E74" wp14:editId="227EC96F">
            <wp:extent cx="2722245" cy="3938905"/>
            <wp:effectExtent l="0" t="0" r="1905" b="4445"/>
            <wp:docPr id="733071670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393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24EE1" w14:textId="77777777" w:rsidR="00A85FAC" w:rsidRDefault="00A85FAC" w:rsidP="00A85FAC">
      <w:pPr>
        <w:spacing w:line="276" w:lineRule="auto"/>
        <w:jc w:val="both"/>
      </w:pPr>
    </w:p>
    <w:p w14:paraId="62490360" w14:textId="77777777" w:rsidR="00A85FAC" w:rsidRDefault="00A85FAC" w:rsidP="00A85FAC">
      <w:pPr>
        <w:spacing w:line="276" w:lineRule="auto"/>
        <w:jc w:val="both"/>
      </w:pPr>
    </w:p>
    <w:p w14:paraId="26135A76" w14:textId="42279308" w:rsidR="00A85FAC" w:rsidRDefault="00A85FAC" w:rsidP="0090103C">
      <w:pPr>
        <w:spacing w:line="276" w:lineRule="auto"/>
        <w:jc w:val="center"/>
      </w:pPr>
      <w:r>
        <w:rPr>
          <w:noProof/>
        </w:rPr>
        <w:drawing>
          <wp:inline distT="0" distB="0" distL="0" distR="0" wp14:anchorId="377030F9" wp14:editId="33085632">
            <wp:extent cx="2764155" cy="3995420"/>
            <wp:effectExtent l="0" t="0" r="0" b="5080"/>
            <wp:docPr id="149302763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399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8B064" w14:textId="77777777" w:rsidR="00A85FAC" w:rsidRPr="00187DF8" w:rsidRDefault="00A85FAC" w:rsidP="00475B96">
      <w:pPr>
        <w:spacing w:after="240" w:line="276" w:lineRule="auto"/>
        <w:jc w:val="center"/>
      </w:pPr>
    </w:p>
    <w:sectPr w:rsidR="00A85FAC" w:rsidRPr="00187DF8" w:rsidSect="009B71A0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2CE8D" w14:textId="77777777" w:rsidR="00F55D87" w:rsidRDefault="00F55D87">
      <w:r>
        <w:separator/>
      </w:r>
    </w:p>
  </w:endnote>
  <w:endnote w:type="continuationSeparator" w:id="0">
    <w:p w14:paraId="2036E229" w14:textId="77777777" w:rsidR="00F55D87" w:rsidRDefault="00F55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F436B" w14:textId="77777777" w:rsidR="00F55D87" w:rsidRDefault="00F55D87">
      <w:r>
        <w:separator/>
      </w:r>
    </w:p>
  </w:footnote>
  <w:footnote w:type="continuationSeparator" w:id="0">
    <w:p w14:paraId="21511FAC" w14:textId="77777777" w:rsidR="00F55D87" w:rsidRDefault="00F55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D9E"/>
    <w:multiLevelType w:val="hybridMultilevel"/>
    <w:tmpl w:val="1AEC2F7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8" w15:restartNumberingAfterBreak="0">
    <w:nsid w:val="4C98304D"/>
    <w:multiLevelType w:val="hybridMultilevel"/>
    <w:tmpl w:val="FFB8F78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637B5B"/>
    <w:multiLevelType w:val="hybridMultilevel"/>
    <w:tmpl w:val="6C28B8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0497801">
    <w:abstractNumId w:val="5"/>
  </w:num>
  <w:num w:numId="2" w16cid:durableId="56051827">
    <w:abstractNumId w:val="14"/>
  </w:num>
  <w:num w:numId="3" w16cid:durableId="541789662">
    <w:abstractNumId w:val="4"/>
  </w:num>
  <w:num w:numId="4" w16cid:durableId="1013461985">
    <w:abstractNumId w:val="11"/>
  </w:num>
  <w:num w:numId="5" w16cid:durableId="203910100">
    <w:abstractNumId w:val="10"/>
  </w:num>
  <w:num w:numId="6" w16cid:durableId="1906254611">
    <w:abstractNumId w:val="13"/>
  </w:num>
  <w:num w:numId="7" w16cid:durableId="1373965890">
    <w:abstractNumId w:val="6"/>
  </w:num>
  <w:num w:numId="8" w16cid:durableId="854922815">
    <w:abstractNumId w:val="0"/>
  </w:num>
  <w:num w:numId="9" w16cid:durableId="558176979">
    <w:abstractNumId w:val="12"/>
  </w:num>
  <w:num w:numId="10" w16cid:durableId="1232813609">
    <w:abstractNumId w:val="1"/>
  </w:num>
  <w:num w:numId="11" w16cid:durableId="2117364515">
    <w:abstractNumId w:val="2"/>
  </w:num>
  <w:num w:numId="12" w16cid:durableId="1020467642">
    <w:abstractNumId w:val="9"/>
  </w:num>
  <w:num w:numId="13" w16cid:durableId="1148326429">
    <w:abstractNumId w:val="3"/>
  </w:num>
  <w:num w:numId="14" w16cid:durableId="98792605">
    <w:abstractNumId w:val="8"/>
  </w:num>
  <w:num w:numId="15" w16cid:durableId="3755878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2974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BBE"/>
    <w:rsid w:val="00015BC7"/>
    <w:rsid w:val="0002050F"/>
    <w:rsid w:val="00022EDC"/>
    <w:rsid w:val="00081132"/>
    <w:rsid w:val="000A0CE6"/>
    <w:rsid w:val="000C0C56"/>
    <w:rsid w:val="000D3097"/>
    <w:rsid w:val="000F0A44"/>
    <w:rsid w:val="00100254"/>
    <w:rsid w:val="00107BCE"/>
    <w:rsid w:val="001364FD"/>
    <w:rsid w:val="001660C1"/>
    <w:rsid w:val="00166688"/>
    <w:rsid w:val="00167FA5"/>
    <w:rsid w:val="00172D3B"/>
    <w:rsid w:val="001866E1"/>
    <w:rsid w:val="00191966"/>
    <w:rsid w:val="001919EC"/>
    <w:rsid w:val="001A79E1"/>
    <w:rsid w:val="001B1996"/>
    <w:rsid w:val="001C1F1B"/>
    <w:rsid w:val="001C50CB"/>
    <w:rsid w:val="001D0B27"/>
    <w:rsid w:val="001D4728"/>
    <w:rsid w:val="00212C35"/>
    <w:rsid w:val="00213118"/>
    <w:rsid w:val="00224B0D"/>
    <w:rsid w:val="0024722A"/>
    <w:rsid w:val="002525E7"/>
    <w:rsid w:val="002560FF"/>
    <w:rsid w:val="0026181E"/>
    <w:rsid w:val="00264869"/>
    <w:rsid w:val="00286994"/>
    <w:rsid w:val="00296326"/>
    <w:rsid w:val="002B2531"/>
    <w:rsid w:val="002D539B"/>
    <w:rsid w:val="002E1AEB"/>
    <w:rsid w:val="002E6A34"/>
    <w:rsid w:val="00314D04"/>
    <w:rsid w:val="00342EF7"/>
    <w:rsid w:val="00347C80"/>
    <w:rsid w:val="003541F4"/>
    <w:rsid w:val="003759A2"/>
    <w:rsid w:val="00390B0D"/>
    <w:rsid w:val="003921B4"/>
    <w:rsid w:val="00396228"/>
    <w:rsid w:val="003A6AA7"/>
    <w:rsid w:val="003B12D9"/>
    <w:rsid w:val="003D13EC"/>
    <w:rsid w:val="003F03B1"/>
    <w:rsid w:val="0040725E"/>
    <w:rsid w:val="004154AF"/>
    <w:rsid w:val="00446658"/>
    <w:rsid w:val="00447362"/>
    <w:rsid w:val="00450446"/>
    <w:rsid w:val="00454557"/>
    <w:rsid w:val="00462AC7"/>
    <w:rsid w:val="00470C68"/>
    <w:rsid w:val="00475B96"/>
    <w:rsid w:val="00477C4B"/>
    <w:rsid w:val="00480521"/>
    <w:rsid w:val="00485025"/>
    <w:rsid w:val="004A2BC1"/>
    <w:rsid w:val="00513323"/>
    <w:rsid w:val="00514526"/>
    <w:rsid w:val="005229CD"/>
    <w:rsid w:val="00533F5B"/>
    <w:rsid w:val="005350D4"/>
    <w:rsid w:val="00547D32"/>
    <w:rsid w:val="005545D7"/>
    <w:rsid w:val="00557C94"/>
    <w:rsid w:val="005675D4"/>
    <w:rsid w:val="00575630"/>
    <w:rsid w:val="00581E7B"/>
    <w:rsid w:val="0058237F"/>
    <w:rsid w:val="00596555"/>
    <w:rsid w:val="00596EBC"/>
    <w:rsid w:val="005A7117"/>
    <w:rsid w:val="005B1596"/>
    <w:rsid w:val="005C0B7F"/>
    <w:rsid w:val="005F7027"/>
    <w:rsid w:val="006026C5"/>
    <w:rsid w:val="00603F08"/>
    <w:rsid w:val="00617A91"/>
    <w:rsid w:val="00617BDE"/>
    <w:rsid w:val="00641107"/>
    <w:rsid w:val="0064245C"/>
    <w:rsid w:val="00642611"/>
    <w:rsid w:val="00650BB1"/>
    <w:rsid w:val="00660A8E"/>
    <w:rsid w:val="00662877"/>
    <w:rsid w:val="006647CE"/>
    <w:rsid w:val="00696A6B"/>
    <w:rsid w:val="006A0CCB"/>
    <w:rsid w:val="006A5547"/>
    <w:rsid w:val="006B0AAB"/>
    <w:rsid w:val="006C2361"/>
    <w:rsid w:val="006F76D2"/>
    <w:rsid w:val="00721750"/>
    <w:rsid w:val="00725357"/>
    <w:rsid w:val="00744A2D"/>
    <w:rsid w:val="00770AB0"/>
    <w:rsid w:val="00771BD5"/>
    <w:rsid w:val="00774C69"/>
    <w:rsid w:val="00791B07"/>
    <w:rsid w:val="0079293A"/>
    <w:rsid w:val="007A537F"/>
    <w:rsid w:val="007B5155"/>
    <w:rsid w:val="007B6205"/>
    <w:rsid w:val="007B63AA"/>
    <w:rsid w:val="007C1030"/>
    <w:rsid w:val="007D7BB7"/>
    <w:rsid w:val="007E1DB2"/>
    <w:rsid w:val="007E3C2E"/>
    <w:rsid w:val="007E6C86"/>
    <w:rsid w:val="007F2FB5"/>
    <w:rsid w:val="007F5346"/>
    <w:rsid w:val="0081577C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E3894"/>
    <w:rsid w:val="0090103C"/>
    <w:rsid w:val="00911182"/>
    <w:rsid w:val="009204A9"/>
    <w:rsid w:val="00922828"/>
    <w:rsid w:val="009247EB"/>
    <w:rsid w:val="00927A2A"/>
    <w:rsid w:val="0093135B"/>
    <w:rsid w:val="0094393B"/>
    <w:rsid w:val="00946852"/>
    <w:rsid w:val="0095368E"/>
    <w:rsid w:val="009662E7"/>
    <w:rsid w:val="00987A7F"/>
    <w:rsid w:val="009929BE"/>
    <w:rsid w:val="009A3B45"/>
    <w:rsid w:val="009B33F1"/>
    <w:rsid w:val="009B71A0"/>
    <w:rsid w:val="009B724C"/>
    <w:rsid w:val="009E05B5"/>
    <w:rsid w:val="00A03AE8"/>
    <w:rsid w:val="00A11149"/>
    <w:rsid w:val="00A145B4"/>
    <w:rsid w:val="00A30821"/>
    <w:rsid w:val="00A3331B"/>
    <w:rsid w:val="00A460F7"/>
    <w:rsid w:val="00A56B7C"/>
    <w:rsid w:val="00A5721C"/>
    <w:rsid w:val="00A6202F"/>
    <w:rsid w:val="00A62621"/>
    <w:rsid w:val="00A85FAC"/>
    <w:rsid w:val="00A95BE2"/>
    <w:rsid w:val="00A97662"/>
    <w:rsid w:val="00AC0896"/>
    <w:rsid w:val="00AC1E54"/>
    <w:rsid w:val="00AC7628"/>
    <w:rsid w:val="00AF71F5"/>
    <w:rsid w:val="00B04E79"/>
    <w:rsid w:val="00B26438"/>
    <w:rsid w:val="00B7082F"/>
    <w:rsid w:val="00BB6020"/>
    <w:rsid w:val="00BC055C"/>
    <w:rsid w:val="00BD79AC"/>
    <w:rsid w:val="00C21008"/>
    <w:rsid w:val="00C50973"/>
    <w:rsid w:val="00C57C27"/>
    <w:rsid w:val="00C6690D"/>
    <w:rsid w:val="00C7794A"/>
    <w:rsid w:val="00C82D9F"/>
    <w:rsid w:val="00CB088B"/>
    <w:rsid w:val="00CB56D6"/>
    <w:rsid w:val="00CC142D"/>
    <w:rsid w:val="00CC24A7"/>
    <w:rsid w:val="00D04E48"/>
    <w:rsid w:val="00D06446"/>
    <w:rsid w:val="00D11033"/>
    <w:rsid w:val="00D32BCB"/>
    <w:rsid w:val="00D41525"/>
    <w:rsid w:val="00D42007"/>
    <w:rsid w:val="00D61FE1"/>
    <w:rsid w:val="00D71AEC"/>
    <w:rsid w:val="00D7654C"/>
    <w:rsid w:val="00DA73D5"/>
    <w:rsid w:val="00DD3EDC"/>
    <w:rsid w:val="00DE4D85"/>
    <w:rsid w:val="00DF2532"/>
    <w:rsid w:val="00E06A22"/>
    <w:rsid w:val="00E11C68"/>
    <w:rsid w:val="00E27608"/>
    <w:rsid w:val="00E31920"/>
    <w:rsid w:val="00E432DB"/>
    <w:rsid w:val="00E9552E"/>
    <w:rsid w:val="00EA650D"/>
    <w:rsid w:val="00EA6865"/>
    <w:rsid w:val="00EC4D93"/>
    <w:rsid w:val="00EC5085"/>
    <w:rsid w:val="00EE2A3B"/>
    <w:rsid w:val="00EE6B51"/>
    <w:rsid w:val="00F0397E"/>
    <w:rsid w:val="00F17B8B"/>
    <w:rsid w:val="00F21B18"/>
    <w:rsid w:val="00F55D87"/>
    <w:rsid w:val="00F66F3F"/>
    <w:rsid w:val="00F81EC5"/>
    <w:rsid w:val="00F92002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973B2"/>
  <w15:chartTrackingRefBased/>
  <w15:docId w15:val="{E818F04A-6C29-4676-B083-C2A2C90C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nzevzkona">
    <w:name w:val="název zákona"/>
    <w:basedOn w:val="Nzev"/>
    <w:rsid w:val="00CC24A7"/>
    <w:rPr>
      <w:rFonts w:ascii="Cambria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CC24A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CC24A7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Zkladntextodsazen2Char">
    <w:name w:val="Základní text odsazený 2 Char"/>
    <w:basedOn w:val="Standardnpsmoodstavce"/>
    <w:link w:val="Zkladntextodsazen2"/>
    <w:rsid w:val="00E11C68"/>
    <w:rPr>
      <w:bCs/>
      <w:sz w:val="24"/>
    </w:rPr>
  </w:style>
  <w:style w:type="paragraph" w:styleId="Normlnweb">
    <w:name w:val="Normal (Web)"/>
    <w:basedOn w:val="Normln"/>
    <w:uiPriority w:val="99"/>
    <w:semiHidden/>
    <w:rsid w:val="00475B96"/>
    <w:pPr>
      <w:spacing w:before="100" w:beforeAutospacing="1" w:after="100" w:afterAutospacing="1"/>
      <w:ind w:firstLine="50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56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464F-4AFE-4E79-BF51-E75657EA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326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Frei</cp:lastModifiedBy>
  <cp:revision>2</cp:revision>
  <cp:lastPrinted>2007-03-05T10:30:00Z</cp:lastPrinted>
  <dcterms:created xsi:type="dcterms:W3CDTF">2024-06-17T06:56:00Z</dcterms:created>
  <dcterms:modified xsi:type="dcterms:W3CDTF">2024-06-17T06:56:00Z</dcterms:modified>
</cp:coreProperties>
</file>