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4F407" w14:textId="77777777" w:rsidR="00EE6B5A" w:rsidRPr="00747B83" w:rsidRDefault="00EE6B5A" w:rsidP="00D80A8B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747B83">
        <w:rPr>
          <w:b/>
          <w:bCs/>
          <w:sz w:val="22"/>
          <w:szCs w:val="22"/>
        </w:rPr>
        <w:t>Město Dobříš</w:t>
      </w:r>
    </w:p>
    <w:p w14:paraId="57428BCE" w14:textId="77777777" w:rsidR="00EE6B5A" w:rsidRPr="00747B83" w:rsidRDefault="00730823" w:rsidP="00A02B72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Rada</w:t>
      </w:r>
      <w:r w:rsidR="00EE6B5A" w:rsidRPr="00747B83">
        <w:rPr>
          <w:b/>
          <w:bCs/>
          <w:sz w:val="22"/>
          <w:szCs w:val="22"/>
        </w:rPr>
        <w:t xml:space="preserve"> města Dobříše</w:t>
      </w:r>
    </w:p>
    <w:p w14:paraId="2EFA40D1" w14:textId="77777777" w:rsidR="00EE6B5A" w:rsidRDefault="00EE6B5A" w:rsidP="00A02B72">
      <w:pPr>
        <w:pStyle w:val="Default"/>
        <w:jc w:val="center"/>
        <w:rPr>
          <w:rFonts w:ascii="Candara" w:hAnsi="Candara" w:cs="Times New Roman"/>
          <w:b/>
          <w:bCs/>
        </w:rPr>
      </w:pPr>
    </w:p>
    <w:p w14:paraId="519569BE" w14:textId="77777777" w:rsidR="00EE6B5A" w:rsidRDefault="00EE6B5A" w:rsidP="00A02B72">
      <w:pPr>
        <w:pStyle w:val="Default"/>
        <w:jc w:val="center"/>
        <w:rPr>
          <w:rFonts w:ascii="Candara" w:hAnsi="Candara" w:cs="Times New Roman"/>
          <w:b/>
          <w:bCs/>
        </w:rPr>
      </w:pPr>
      <w:r>
        <w:rPr>
          <w:noProof/>
          <w:lang w:eastAsia="cs-CZ"/>
        </w:rPr>
        <w:drawing>
          <wp:inline distT="0" distB="0" distL="0" distR="0" wp14:anchorId="43FB7150" wp14:editId="2036E8A0">
            <wp:extent cx="1129085" cy="1209277"/>
            <wp:effectExtent l="0" t="0" r="0" b="0"/>
            <wp:docPr id="2" name="Obrázek 2" descr="C:\Users\hornik\AppData\Local\Microsoft\Windows\INetCache\Content.Word\Dobříš-znak 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rnik\AppData\Local\Microsoft\Windows\INetCache\Content.Word\Dobříš-znak b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145" cy="120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6735D" w14:textId="77777777" w:rsidR="00EE6B5A" w:rsidRDefault="00EE6B5A" w:rsidP="00A02B72">
      <w:pPr>
        <w:pStyle w:val="Default"/>
        <w:jc w:val="center"/>
        <w:rPr>
          <w:rFonts w:ascii="Candara" w:hAnsi="Candara" w:cs="Times New Roman"/>
          <w:b/>
          <w:bCs/>
        </w:rPr>
      </w:pPr>
    </w:p>
    <w:p w14:paraId="4E84B2B7" w14:textId="77777777" w:rsidR="00A02B72" w:rsidRPr="00804844" w:rsidRDefault="00730823" w:rsidP="00EA4A0F">
      <w:pPr>
        <w:pStyle w:val="Default"/>
        <w:spacing w:after="120"/>
        <w:jc w:val="center"/>
        <w:rPr>
          <w:sz w:val="22"/>
          <w:szCs w:val="22"/>
        </w:rPr>
      </w:pPr>
      <w:r w:rsidRPr="00804844">
        <w:rPr>
          <w:b/>
          <w:bCs/>
          <w:sz w:val="22"/>
          <w:szCs w:val="22"/>
        </w:rPr>
        <w:t>Nařízení města</w:t>
      </w:r>
    </w:p>
    <w:p w14:paraId="53C9011A" w14:textId="76D9219C" w:rsidR="00A02B72" w:rsidRPr="00804844" w:rsidRDefault="00A02B72" w:rsidP="00EA4A0F">
      <w:pPr>
        <w:pStyle w:val="Default"/>
        <w:spacing w:after="120"/>
        <w:jc w:val="center"/>
        <w:rPr>
          <w:sz w:val="22"/>
          <w:szCs w:val="22"/>
        </w:rPr>
      </w:pPr>
      <w:r w:rsidRPr="00804844">
        <w:rPr>
          <w:b/>
          <w:bCs/>
          <w:sz w:val="22"/>
          <w:szCs w:val="22"/>
        </w:rPr>
        <w:t xml:space="preserve">č. </w:t>
      </w:r>
      <w:r w:rsidR="00824575">
        <w:rPr>
          <w:b/>
          <w:bCs/>
          <w:sz w:val="22"/>
          <w:szCs w:val="22"/>
        </w:rPr>
        <w:t>4</w:t>
      </w:r>
      <w:r w:rsidR="00EE6B5A" w:rsidRPr="00804844">
        <w:rPr>
          <w:b/>
          <w:bCs/>
          <w:sz w:val="22"/>
          <w:szCs w:val="22"/>
        </w:rPr>
        <w:t>/20</w:t>
      </w:r>
      <w:r w:rsidR="00366DD4">
        <w:rPr>
          <w:b/>
          <w:bCs/>
          <w:sz w:val="22"/>
          <w:szCs w:val="22"/>
        </w:rPr>
        <w:t>20,</w:t>
      </w:r>
    </w:p>
    <w:p w14:paraId="613C2E7D" w14:textId="77777777" w:rsidR="00590B90" w:rsidRPr="00804844" w:rsidRDefault="00730823" w:rsidP="00730823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804844">
        <w:rPr>
          <w:b/>
          <w:bCs/>
          <w:sz w:val="22"/>
          <w:szCs w:val="22"/>
        </w:rPr>
        <w:t xml:space="preserve">kterým </w:t>
      </w:r>
      <w:r w:rsidR="00E869DB">
        <w:rPr>
          <w:b/>
          <w:bCs/>
          <w:sz w:val="22"/>
          <w:szCs w:val="22"/>
        </w:rPr>
        <w:t xml:space="preserve">se </w:t>
      </w:r>
      <w:r w:rsidR="00640235">
        <w:rPr>
          <w:b/>
          <w:bCs/>
          <w:sz w:val="22"/>
          <w:szCs w:val="22"/>
        </w:rPr>
        <w:t>vydává tržní řád</w:t>
      </w:r>
    </w:p>
    <w:p w14:paraId="5CD06EC4" w14:textId="77777777" w:rsidR="004A6043" w:rsidRPr="00804844" w:rsidRDefault="004A6043" w:rsidP="00A02B72">
      <w:pPr>
        <w:pStyle w:val="Default"/>
        <w:jc w:val="both"/>
        <w:rPr>
          <w:sz w:val="22"/>
          <w:szCs w:val="22"/>
        </w:rPr>
      </w:pPr>
    </w:p>
    <w:p w14:paraId="43362A9F" w14:textId="29AF9F3F" w:rsidR="00366DD4" w:rsidRDefault="00730823" w:rsidP="00730823">
      <w:pPr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804844">
        <w:rPr>
          <w:rFonts w:ascii="Arial" w:hAnsi="Arial" w:cs="Arial"/>
          <w:color w:val="000000"/>
        </w:rPr>
        <w:t xml:space="preserve">Rada města Dobříše se na své </w:t>
      </w:r>
      <w:r w:rsidR="00640235">
        <w:rPr>
          <w:rFonts w:ascii="Arial" w:hAnsi="Arial" w:cs="Arial"/>
          <w:color w:val="000000"/>
        </w:rPr>
        <w:t>6</w:t>
      </w:r>
      <w:r w:rsidR="00695373">
        <w:rPr>
          <w:rFonts w:ascii="Arial" w:hAnsi="Arial" w:cs="Arial"/>
          <w:color w:val="000000"/>
        </w:rPr>
        <w:t>5</w:t>
      </w:r>
      <w:r w:rsidRPr="00804844">
        <w:rPr>
          <w:rFonts w:ascii="Arial" w:hAnsi="Arial" w:cs="Arial"/>
          <w:color w:val="000000"/>
        </w:rPr>
        <w:t xml:space="preserve">. schůzi konané dne </w:t>
      </w:r>
      <w:r w:rsidR="00D0251C">
        <w:rPr>
          <w:rFonts w:ascii="Arial" w:hAnsi="Arial" w:cs="Arial"/>
          <w:color w:val="000000"/>
        </w:rPr>
        <w:t>27</w:t>
      </w:r>
      <w:r w:rsidRPr="00804844">
        <w:rPr>
          <w:rFonts w:ascii="Arial" w:hAnsi="Arial" w:cs="Arial"/>
          <w:color w:val="000000"/>
        </w:rPr>
        <w:t xml:space="preserve">. </w:t>
      </w:r>
      <w:r w:rsidR="00D0251C">
        <w:rPr>
          <w:rFonts w:ascii="Arial" w:hAnsi="Arial" w:cs="Arial"/>
          <w:color w:val="000000"/>
        </w:rPr>
        <w:t xml:space="preserve">srpna </w:t>
      </w:r>
      <w:r w:rsidRPr="00804844">
        <w:rPr>
          <w:rFonts w:ascii="Arial" w:hAnsi="Arial" w:cs="Arial"/>
          <w:color w:val="000000"/>
        </w:rPr>
        <w:t>20</w:t>
      </w:r>
      <w:r w:rsidR="00366DD4">
        <w:rPr>
          <w:rFonts w:ascii="Arial" w:hAnsi="Arial" w:cs="Arial"/>
          <w:color w:val="000000"/>
        </w:rPr>
        <w:t>20</w:t>
      </w:r>
      <w:r w:rsidRPr="00804844">
        <w:rPr>
          <w:rFonts w:ascii="Arial" w:hAnsi="Arial" w:cs="Arial"/>
          <w:color w:val="000000"/>
        </w:rPr>
        <w:t xml:space="preserve"> usnesla vydat na základě ustanovení </w:t>
      </w:r>
      <w:r w:rsidR="00640235" w:rsidRPr="0094612C">
        <w:rPr>
          <w:rFonts w:ascii="Arial" w:hAnsi="Arial" w:cs="Arial"/>
        </w:rPr>
        <w:t>§ 18 zákona č. 455/1991 Sb., o živnostenském podnikání (živnostenský zákon), ve znění pozdějších předpisů</w:t>
      </w:r>
      <w:r w:rsidR="00640235" w:rsidRPr="00366DD4">
        <w:rPr>
          <w:rFonts w:ascii="Arial" w:hAnsi="Arial" w:cs="Arial"/>
          <w:color w:val="000000"/>
        </w:rPr>
        <w:t xml:space="preserve"> </w:t>
      </w:r>
      <w:r w:rsidR="00366DD4" w:rsidRPr="00366DD4">
        <w:rPr>
          <w:rFonts w:ascii="Arial" w:hAnsi="Arial" w:cs="Arial"/>
          <w:color w:val="000000"/>
        </w:rPr>
        <w:t>a v souladu s § 11 odst. 1 a § 102 odst. 2 písm. d) zákona č. 128/2000 Sb., o obcích (obecní zřízení), ve znění pozdějších předpisů toto nařízení města:</w:t>
      </w:r>
    </w:p>
    <w:p w14:paraId="100DF24D" w14:textId="77777777" w:rsidR="00730823" w:rsidRPr="00804844" w:rsidRDefault="00730823" w:rsidP="00730823">
      <w:pPr>
        <w:adjustRightInd w:val="0"/>
        <w:spacing w:after="120" w:line="240" w:lineRule="auto"/>
        <w:jc w:val="both"/>
        <w:rPr>
          <w:rFonts w:ascii="Arial" w:eastAsia="Calibri" w:hAnsi="Arial" w:cs="Arial"/>
          <w:b/>
          <w:bCs/>
          <w:color w:val="000000"/>
        </w:rPr>
      </w:pPr>
    </w:p>
    <w:p w14:paraId="021533F7" w14:textId="77777777" w:rsidR="00730823" w:rsidRPr="00640235" w:rsidRDefault="00730823" w:rsidP="00640235">
      <w:pPr>
        <w:spacing w:after="120" w:line="240" w:lineRule="auto"/>
        <w:jc w:val="center"/>
        <w:rPr>
          <w:rFonts w:ascii="Arial" w:hAnsi="Arial" w:cs="Arial"/>
          <w:bCs/>
        </w:rPr>
      </w:pPr>
      <w:r w:rsidRPr="00640235">
        <w:rPr>
          <w:rFonts w:ascii="Arial" w:hAnsi="Arial" w:cs="Arial"/>
          <w:bCs/>
        </w:rPr>
        <w:t xml:space="preserve">Článek 1 </w:t>
      </w:r>
    </w:p>
    <w:p w14:paraId="027742DB" w14:textId="77777777" w:rsidR="00960091" w:rsidRPr="00640235" w:rsidRDefault="00640235" w:rsidP="00640235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640235">
        <w:rPr>
          <w:rFonts w:ascii="Arial" w:hAnsi="Arial" w:cs="Arial"/>
          <w:b/>
          <w:bCs/>
        </w:rPr>
        <w:t xml:space="preserve">Úvodní ustanovení </w:t>
      </w:r>
    </w:p>
    <w:p w14:paraId="344C80E9" w14:textId="433A3C40" w:rsidR="00640235" w:rsidRPr="00F07B43" w:rsidRDefault="00640235" w:rsidP="00F07B43">
      <w:pPr>
        <w:spacing w:after="120" w:line="240" w:lineRule="auto"/>
        <w:jc w:val="both"/>
        <w:rPr>
          <w:rFonts w:ascii="Arial" w:hAnsi="Arial" w:cs="Arial"/>
        </w:rPr>
      </w:pPr>
      <w:r w:rsidRPr="00F07B43">
        <w:rPr>
          <w:rFonts w:ascii="Arial" w:hAnsi="Arial" w:cs="Arial"/>
        </w:rPr>
        <w:t>Toto nařízení města (dále též jako tržní řád) stanoví podmínky pro nabídku, prodej zboží (dále jen prodej zboží) a poskytování služeb mimo provozovnu určenou k tomuto účelu kolaudačním rozhodnutím podle zvláštního zákona</w:t>
      </w:r>
      <w:r w:rsidRPr="00640235">
        <w:rPr>
          <w:vertAlign w:val="superscript"/>
        </w:rPr>
        <w:footnoteReference w:id="1"/>
      </w:r>
      <w:r w:rsidRPr="00F07B43">
        <w:rPr>
          <w:rFonts w:ascii="Arial" w:hAnsi="Arial" w:cs="Arial"/>
        </w:rPr>
        <w:t>, zejména na tržištích, trzích</w:t>
      </w:r>
      <w:r w:rsidR="00D0251C">
        <w:rPr>
          <w:rFonts w:ascii="Arial" w:hAnsi="Arial" w:cs="Arial"/>
        </w:rPr>
        <w:t>,</w:t>
      </w:r>
      <w:r w:rsidRPr="00F07B43">
        <w:rPr>
          <w:rFonts w:ascii="Arial" w:hAnsi="Arial" w:cs="Arial"/>
        </w:rPr>
        <w:t xml:space="preserve"> tržních místech</w:t>
      </w:r>
      <w:r w:rsidR="008C1305" w:rsidRPr="00F07B43">
        <w:rPr>
          <w:rFonts w:ascii="Arial" w:hAnsi="Arial" w:cs="Arial"/>
        </w:rPr>
        <w:t xml:space="preserve"> </w:t>
      </w:r>
      <w:r w:rsidR="00832F6F" w:rsidRPr="00F07B43">
        <w:rPr>
          <w:rFonts w:ascii="Arial" w:hAnsi="Arial" w:cs="Arial"/>
        </w:rPr>
        <w:t xml:space="preserve">a </w:t>
      </w:r>
      <w:bookmarkStart w:id="0" w:name="_Hlk44328731"/>
      <w:r w:rsidR="00832F6F" w:rsidRPr="00F07B43">
        <w:rPr>
          <w:rFonts w:ascii="Arial" w:hAnsi="Arial" w:cs="Arial"/>
        </w:rPr>
        <w:t>předsunutých prodejních místech</w:t>
      </w:r>
      <w:bookmarkEnd w:id="0"/>
      <w:r w:rsidR="00D0251C">
        <w:rPr>
          <w:rFonts w:ascii="Arial" w:hAnsi="Arial" w:cs="Arial"/>
        </w:rPr>
        <w:t xml:space="preserve"> </w:t>
      </w:r>
      <w:r w:rsidR="00D0251C" w:rsidRPr="00F07B43">
        <w:rPr>
          <w:rFonts w:ascii="Arial" w:hAnsi="Arial" w:cs="Arial"/>
        </w:rPr>
        <w:t xml:space="preserve">(dále společně </w:t>
      </w:r>
      <w:r w:rsidR="00D0251C">
        <w:rPr>
          <w:rFonts w:ascii="Arial" w:hAnsi="Arial" w:cs="Arial"/>
        </w:rPr>
        <w:t xml:space="preserve">též jako </w:t>
      </w:r>
      <w:r w:rsidR="00D0251C" w:rsidRPr="00F07B43">
        <w:rPr>
          <w:rFonts w:ascii="Arial" w:hAnsi="Arial" w:cs="Arial"/>
        </w:rPr>
        <w:t>tržiště)</w:t>
      </w:r>
      <w:r w:rsidRPr="00F07B43">
        <w:rPr>
          <w:rFonts w:ascii="Arial" w:hAnsi="Arial" w:cs="Arial"/>
        </w:rPr>
        <w:t>.</w:t>
      </w:r>
    </w:p>
    <w:p w14:paraId="75FA41B4" w14:textId="77777777" w:rsidR="00640235" w:rsidRPr="00342C3A" w:rsidRDefault="00640235" w:rsidP="00640235">
      <w:pPr>
        <w:spacing w:after="120" w:line="240" w:lineRule="auto"/>
        <w:jc w:val="center"/>
        <w:rPr>
          <w:rFonts w:ascii="Arial" w:hAnsi="Arial" w:cs="Arial"/>
        </w:rPr>
      </w:pPr>
      <w:r w:rsidRPr="00640235">
        <w:rPr>
          <w:rFonts w:ascii="Arial" w:hAnsi="Arial" w:cs="Arial"/>
        </w:rPr>
        <w:br/>
      </w:r>
      <w:r w:rsidRPr="00342C3A">
        <w:rPr>
          <w:rFonts w:ascii="Arial" w:hAnsi="Arial" w:cs="Arial"/>
        </w:rPr>
        <w:t>Článek 2</w:t>
      </w:r>
    </w:p>
    <w:p w14:paraId="1CB79180" w14:textId="77777777" w:rsidR="00640235" w:rsidRPr="00640235" w:rsidRDefault="00640235" w:rsidP="00640235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640235">
        <w:rPr>
          <w:rFonts w:ascii="Arial" w:hAnsi="Arial" w:cs="Arial"/>
          <w:b/>
          <w:bCs/>
        </w:rPr>
        <w:t>Předmět úpravy</w:t>
      </w:r>
    </w:p>
    <w:p w14:paraId="49559FC2" w14:textId="77777777" w:rsidR="00640235" w:rsidRPr="00640235" w:rsidRDefault="00640235" w:rsidP="00F07B43">
      <w:pPr>
        <w:spacing w:after="120" w:line="240" w:lineRule="auto"/>
        <w:jc w:val="both"/>
        <w:rPr>
          <w:rFonts w:ascii="Arial" w:hAnsi="Arial" w:cs="Arial"/>
        </w:rPr>
      </w:pPr>
      <w:r w:rsidRPr="00640235">
        <w:rPr>
          <w:rFonts w:ascii="Arial" w:hAnsi="Arial" w:cs="Arial"/>
        </w:rPr>
        <w:t>Tento tržní řád vymezuje:</w:t>
      </w:r>
    </w:p>
    <w:p w14:paraId="74DEC185" w14:textId="77777777" w:rsidR="00640235" w:rsidRPr="00342C3A" w:rsidRDefault="00640235" w:rsidP="00F07B43">
      <w:pPr>
        <w:pStyle w:val="Odstavecseseznamem"/>
        <w:numPr>
          <w:ilvl w:val="0"/>
          <w:numId w:val="20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342C3A">
        <w:rPr>
          <w:rFonts w:ascii="Arial" w:hAnsi="Arial" w:cs="Arial"/>
        </w:rPr>
        <w:t>místa pro prodej zboží a poskytování služeb</w:t>
      </w:r>
      <w:r w:rsidR="00F07B43" w:rsidRPr="0094612C">
        <w:rPr>
          <w:rFonts w:ascii="Arial" w:hAnsi="Arial" w:cs="Arial"/>
        </w:rPr>
        <w:t xml:space="preserve"> </w:t>
      </w:r>
      <w:r w:rsidR="00F07B43">
        <w:rPr>
          <w:rFonts w:ascii="Arial" w:hAnsi="Arial" w:cs="Arial"/>
        </w:rPr>
        <w:t>mimo provozovnu určenou k tomuto účelu kolaudačním rozhodnutím podle zvláštního zákona</w:t>
      </w:r>
      <w:r w:rsidR="00F07B43">
        <w:rPr>
          <w:rFonts w:ascii="Arial" w:hAnsi="Arial" w:cs="Arial"/>
          <w:vertAlign w:val="superscript"/>
        </w:rPr>
        <w:t>1</w:t>
      </w:r>
      <w:r w:rsidR="00F07B43">
        <w:rPr>
          <w:rFonts w:ascii="Arial" w:hAnsi="Arial" w:cs="Arial"/>
        </w:rPr>
        <w:t xml:space="preserve"> (dále jen místa pro prodej zboží a poskytování služeb)</w:t>
      </w:r>
      <w:r w:rsidRPr="00342C3A">
        <w:rPr>
          <w:rFonts w:ascii="Arial" w:hAnsi="Arial" w:cs="Arial"/>
        </w:rPr>
        <w:t xml:space="preserve">, </w:t>
      </w:r>
    </w:p>
    <w:p w14:paraId="20B308AC" w14:textId="77777777" w:rsidR="00640235" w:rsidRPr="00342C3A" w:rsidRDefault="00640235" w:rsidP="00F07B43">
      <w:pPr>
        <w:pStyle w:val="Odstavecseseznamem"/>
        <w:numPr>
          <w:ilvl w:val="0"/>
          <w:numId w:val="20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342C3A">
        <w:rPr>
          <w:rFonts w:ascii="Arial" w:hAnsi="Arial" w:cs="Arial"/>
        </w:rPr>
        <w:t>stanovení kapacity a přiměřené vybavenosti tržišť,</w:t>
      </w:r>
    </w:p>
    <w:p w14:paraId="0F6083FB" w14:textId="2C2638BF" w:rsidR="00640235" w:rsidRPr="00342C3A" w:rsidRDefault="00640235" w:rsidP="00F07B43">
      <w:pPr>
        <w:pStyle w:val="Odstavecseseznamem"/>
        <w:numPr>
          <w:ilvl w:val="0"/>
          <w:numId w:val="20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342C3A">
        <w:rPr>
          <w:rFonts w:ascii="Arial" w:hAnsi="Arial" w:cs="Arial"/>
        </w:rPr>
        <w:t xml:space="preserve">dobu prodeje zboží a poskytování služeb na tržištích, </w:t>
      </w:r>
    </w:p>
    <w:p w14:paraId="04B3F154" w14:textId="515BB487" w:rsidR="00640235" w:rsidRPr="00342C3A" w:rsidRDefault="00640235" w:rsidP="00F07B43">
      <w:pPr>
        <w:pStyle w:val="Odstavecseseznamem"/>
        <w:numPr>
          <w:ilvl w:val="0"/>
          <w:numId w:val="20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342C3A">
        <w:rPr>
          <w:rFonts w:ascii="Arial" w:hAnsi="Arial" w:cs="Arial"/>
        </w:rPr>
        <w:t xml:space="preserve">pravidla pro udržování čistoty, pořádku a bezpečnosti na tržištích, </w:t>
      </w:r>
    </w:p>
    <w:p w14:paraId="063DDF63" w14:textId="77777777" w:rsidR="00640235" w:rsidRPr="00342C3A" w:rsidRDefault="00640235" w:rsidP="00F07B43">
      <w:pPr>
        <w:pStyle w:val="Odstavecseseznamem"/>
        <w:numPr>
          <w:ilvl w:val="0"/>
          <w:numId w:val="20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342C3A">
        <w:rPr>
          <w:rFonts w:ascii="Arial" w:hAnsi="Arial" w:cs="Arial"/>
        </w:rPr>
        <w:t xml:space="preserve">pravidla, která musí dodržet provozovatel tržiště k zajištění </w:t>
      </w:r>
      <w:r w:rsidR="00F07B43">
        <w:rPr>
          <w:rFonts w:ascii="Arial" w:hAnsi="Arial" w:cs="Arial"/>
        </w:rPr>
        <w:t xml:space="preserve">jeho </w:t>
      </w:r>
      <w:r w:rsidRPr="00342C3A">
        <w:rPr>
          <w:rFonts w:ascii="Arial" w:hAnsi="Arial" w:cs="Arial"/>
        </w:rPr>
        <w:t>řádného provozu,</w:t>
      </w:r>
    </w:p>
    <w:p w14:paraId="0EAF9177" w14:textId="77777777" w:rsidR="00640235" w:rsidRPr="00C3404C" w:rsidRDefault="00640235" w:rsidP="00C3404C">
      <w:pPr>
        <w:pStyle w:val="Odstavecseseznamem"/>
        <w:numPr>
          <w:ilvl w:val="0"/>
          <w:numId w:val="20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342C3A">
        <w:rPr>
          <w:rFonts w:ascii="Arial" w:hAnsi="Arial" w:cs="Arial"/>
        </w:rPr>
        <w:t xml:space="preserve">stanovení, na které </w:t>
      </w:r>
      <w:r w:rsidR="00F07B43">
        <w:rPr>
          <w:rFonts w:ascii="Arial" w:hAnsi="Arial" w:cs="Arial"/>
        </w:rPr>
        <w:t>formy</w:t>
      </w:r>
      <w:r w:rsidRPr="00342C3A">
        <w:rPr>
          <w:rFonts w:ascii="Arial" w:hAnsi="Arial" w:cs="Arial"/>
        </w:rPr>
        <w:t xml:space="preserve"> prodeje zboží a poskytování služeb mimo provozovnu se tržní řád nevztahuje nebo které </w:t>
      </w:r>
      <w:r w:rsidR="00F07B43">
        <w:rPr>
          <w:rFonts w:ascii="Arial" w:hAnsi="Arial" w:cs="Arial"/>
        </w:rPr>
        <w:t xml:space="preserve">formy </w:t>
      </w:r>
      <w:r w:rsidRPr="00342C3A">
        <w:rPr>
          <w:rFonts w:ascii="Arial" w:hAnsi="Arial" w:cs="Arial"/>
        </w:rPr>
        <w:t>prodeje zboží a poskytování služeb mimo provozovnu jsou na území města Dobříš</w:t>
      </w:r>
      <w:r w:rsidR="00342C3A">
        <w:rPr>
          <w:rFonts w:ascii="Arial" w:hAnsi="Arial" w:cs="Arial"/>
        </w:rPr>
        <w:t>e</w:t>
      </w:r>
      <w:r w:rsidRPr="00342C3A">
        <w:rPr>
          <w:rFonts w:ascii="Arial" w:hAnsi="Arial" w:cs="Arial"/>
        </w:rPr>
        <w:t xml:space="preserve"> zakázány</w:t>
      </w:r>
      <w:r w:rsidR="00C3404C">
        <w:rPr>
          <w:rFonts w:ascii="Arial" w:hAnsi="Arial" w:cs="Arial"/>
        </w:rPr>
        <w:t>.</w:t>
      </w:r>
    </w:p>
    <w:p w14:paraId="17CB4B2A" w14:textId="77777777" w:rsidR="00E878B6" w:rsidRDefault="00E878B6" w:rsidP="00640235">
      <w:pPr>
        <w:spacing w:after="120" w:line="240" w:lineRule="auto"/>
        <w:jc w:val="center"/>
        <w:rPr>
          <w:rFonts w:ascii="Arial" w:hAnsi="Arial" w:cs="Arial"/>
        </w:rPr>
      </w:pPr>
    </w:p>
    <w:p w14:paraId="006C3410" w14:textId="02EB4BE5" w:rsidR="00640235" w:rsidRPr="00342C3A" w:rsidRDefault="00640235" w:rsidP="00640235">
      <w:pPr>
        <w:spacing w:after="120" w:line="240" w:lineRule="auto"/>
        <w:jc w:val="center"/>
        <w:rPr>
          <w:rFonts w:ascii="Arial" w:hAnsi="Arial" w:cs="Arial"/>
        </w:rPr>
      </w:pPr>
      <w:r w:rsidRPr="00342C3A">
        <w:rPr>
          <w:rFonts w:ascii="Arial" w:hAnsi="Arial" w:cs="Arial"/>
        </w:rPr>
        <w:lastRenderedPageBreak/>
        <w:t>Článek 3</w:t>
      </w:r>
    </w:p>
    <w:p w14:paraId="5215F545" w14:textId="77777777" w:rsidR="00640235" w:rsidRPr="00640235" w:rsidRDefault="00640235" w:rsidP="00640235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640235">
        <w:rPr>
          <w:rFonts w:ascii="Arial" w:hAnsi="Arial" w:cs="Arial"/>
          <w:b/>
          <w:bCs/>
        </w:rPr>
        <w:t>Základní pojmy</w:t>
      </w:r>
    </w:p>
    <w:p w14:paraId="2F6F3F65" w14:textId="77777777" w:rsidR="00640235" w:rsidRPr="00F652DE" w:rsidRDefault="00640235" w:rsidP="008D3552">
      <w:pPr>
        <w:pStyle w:val="Odstavecseseznamem"/>
        <w:numPr>
          <w:ilvl w:val="0"/>
          <w:numId w:val="1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F652DE">
        <w:rPr>
          <w:rFonts w:ascii="Arial" w:hAnsi="Arial" w:cs="Arial"/>
          <w:b/>
        </w:rPr>
        <w:t>Tržiště</w:t>
      </w:r>
      <w:r w:rsidRPr="00F652DE">
        <w:rPr>
          <w:rFonts w:ascii="Arial" w:hAnsi="Arial" w:cs="Arial"/>
        </w:rPr>
        <w:t xml:space="preserve"> – vymezené, veřejně přístupné prostranství, kde dochází celoročně k prodeji zboží nebo poskytování služeb na jednotlivých prodejních místech, pronajatých k tomuto účelu fyzickým nebo právnickým osobám nebo provozovaných vlastníkem tržiště. Tržiště je vybaveno prodejními zařízeními ze strany provozovatele nebo přenosnými prodejními zařízeními umístěnými prodejci, zejména stánky nebo pulty. </w:t>
      </w:r>
    </w:p>
    <w:p w14:paraId="59DFD723" w14:textId="77777777" w:rsidR="00640235" w:rsidRPr="00F652DE" w:rsidRDefault="00640235" w:rsidP="008D3552">
      <w:pPr>
        <w:pStyle w:val="Odstavecseseznamem"/>
        <w:numPr>
          <w:ilvl w:val="0"/>
          <w:numId w:val="1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F652DE">
        <w:rPr>
          <w:rFonts w:ascii="Arial" w:hAnsi="Arial" w:cs="Arial"/>
          <w:b/>
        </w:rPr>
        <w:t>Trh</w:t>
      </w:r>
      <w:r w:rsidRPr="00F652DE">
        <w:rPr>
          <w:rFonts w:ascii="Arial" w:hAnsi="Arial" w:cs="Arial"/>
        </w:rPr>
        <w:t xml:space="preserve"> – soubor prodejních míst určených k soustředěnému prodeji zboží nebo poskytování služeb více prodejci většinou v</w:t>
      </w:r>
      <w:r w:rsidR="006A7DFB">
        <w:rPr>
          <w:rFonts w:ascii="Arial" w:hAnsi="Arial" w:cs="Arial"/>
        </w:rPr>
        <w:t> </w:t>
      </w:r>
      <w:r w:rsidRPr="00F652DE">
        <w:rPr>
          <w:rFonts w:ascii="Arial" w:hAnsi="Arial" w:cs="Arial"/>
        </w:rPr>
        <w:t>pravidelných</w:t>
      </w:r>
      <w:r w:rsidR="006A7DFB">
        <w:rPr>
          <w:rFonts w:ascii="Arial" w:hAnsi="Arial" w:cs="Arial"/>
        </w:rPr>
        <w:t>,</w:t>
      </w:r>
      <w:r w:rsidRPr="00F652DE">
        <w:rPr>
          <w:rFonts w:ascii="Arial" w:hAnsi="Arial" w:cs="Arial"/>
        </w:rPr>
        <w:t xml:space="preserve"> pevně stanovených dnech.</w:t>
      </w:r>
    </w:p>
    <w:p w14:paraId="7B4D448F" w14:textId="77777777" w:rsidR="00640235" w:rsidRPr="00F652DE" w:rsidRDefault="00640235" w:rsidP="008D3552">
      <w:pPr>
        <w:pStyle w:val="Odstavecseseznamem"/>
        <w:numPr>
          <w:ilvl w:val="0"/>
          <w:numId w:val="1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F652DE">
        <w:rPr>
          <w:rFonts w:ascii="Arial" w:hAnsi="Arial" w:cs="Arial"/>
          <w:b/>
        </w:rPr>
        <w:t>Tržní místo</w:t>
      </w:r>
      <w:r w:rsidRPr="00F652DE">
        <w:rPr>
          <w:rFonts w:ascii="Arial" w:hAnsi="Arial" w:cs="Arial"/>
        </w:rPr>
        <w:t xml:space="preserve"> – vymezený prostor mimo provozovnu určenou k prodeji zboží a poskytování služeb kolaudačním rozhodnutím podle </w:t>
      </w:r>
      <w:r w:rsidR="002B0C5A">
        <w:rPr>
          <w:rFonts w:ascii="Arial" w:hAnsi="Arial" w:cs="Arial"/>
        </w:rPr>
        <w:t xml:space="preserve">zvláštního </w:t>
      </w:r>
      <w:r w:rsidRPr="00F652DE">
        <w:rPr>
          <w:rFonts w:ascii="Arial" w:hAnsi="Arial" w:cs="Arial"/>
        </w:rPr>
        <w:t>zákona</w:t>
      </w:r>
      <w:r w:rsidR="002B0C5A">
        <w:rPr>
          <w:rFonts w:ascii="Arial" w:hAnsi="Arial" w:cs="Arial"/>
          <w:vertAlign w:val="superscript"/>
        </w:rPr>
        <w:t>1</w:t>
      </w:r>
      <w:r w:rsidRPr="00F652DE">
        <w:rPr>
          <w:rFonts w:ascii="Arial" w:hAnsi="Arial" w:cs="Arial"/>
        </w:rPr>
        <w:t xml:space="preserve"> a mimo tržiště, na kterém se na jednom nebo více jednotlivých prodejních místech uskutečňuje prodej při použití prodejního zařízení</w:t>
      </w:r>
      <w:r w:rsidR="006A7DFB">
        <w:rPr>
          <w:rFonts w:ascii="Arial" w:hAnsi="Arial" w:cs="Arial"/>
        </w:rPr>
        <w:t>.</w:t>
      </w:r>
    </w:p>
    <w:p w14:paraId="5E4C22E6" w14:textId="77777777" w:rsidR="00931BC5" w:rsidRPr="00931BC5" w:rsidRDefault="00931BC5" w:rsidP="008D3552">
      <w:pPr>
        <w:pStyle w:val="Odstavecseseznamem"/>
        <w:numPr>
          <w:ilvl w:val="0"/>
          <w:numId w:val="1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931BC5">
        <w:rPr>
          <w:rFonts w:ascii="Arial" w:hAnsi="Arial" w:cs="Arial"/>
          <w:b/>
          <w:bCs/>
        </w:rPr>
        <w:t>Předsunuté prodejní místo</w:t>
      </w:r>
      <w:r w:rsidRPr="00931BC5">
        <w:rPr>
          <w:rFonts w:ascii="Arial" w:hAnsi="Arial" w:cs="Arial"/>
        </w:rPr>
        <w:t xml:space="preserve"> – vymezené místo, na kterém se uskutečňuje prodej zboží nebo poskytují služby stejného sortimentu jako v provozovně určené k tomuto účelu kolaudačním rozhodnutím podle jiného právního předpisu</w:t>
      </w:r>
      <w:r w:rsidRPr="002B0C5A">
        <w:rPr>
          <w:rFonts w:ascii="Arial" w:hAnsi="Arial" w:cs="Arial"/>
          <w:vertAlign w:val="superscript"/>
        </w:rPr>
        <w:t>1</w:t>
      </w:r>
      <w:r w:rsidRPr="00931BC5">
        <w:rPr>
          <w:rFonts w:ascii="Arial" w:hAnsi="Arial" w:cs="Arial"/>
        </w:rPr>
        <w:t>, které není tržištěm a se kterou předsunuté prodejní místo funkčně souvisí. Předsunuté prodejní místo je zřizováno na</w:t>
      </w:r>
      <w:r w:rsidR="00C3404C">
        <w:rPr>
          <w:rFonts w:ascii="Arial" w:hAnsi="Arial" w:cs="Arial"/>
        </w:rPr>
        <w:t> </w:t>
      </w:r>
      <w:r w:rsidRPr="00931BC5">
        <w:rPr>
          <w:rFonts w:ascii="Arial" w:hAnsi="Arial" w:cs="Arial"/>
        </w:rPr>
        <w:t>veřejném prostranství v těsné blízkosti nebo přímo před vlastní provozovnou. Provozovatelem předsunutého prodejního místa může být pouze provozovatel vlastní provozovny. Prodej zboží nebo poskytování služeb může být prováděno výhradně na</w:t>
      </w:r>
      <w:r w:rsidR="00C3404C">
        <w:rPr>
          <w:rFonts w:ascii="Arial" w:hAnsi="Arial" w:cs="Arial"/>
        </w:rPr>
        <w:t> </w:t>
      </w:r>
      <w:r w:rsidRPr="00931BC5">
        <w:rPr>
          <w:rFonts w:ascii="Arial" w:hAnsi="Arial" w:cs="Arial"/>
        </w:rPr>
        <w:t>prodejních zařízeních.</w:t>
      </w:r>
    </w:p>
    <w:p w14:paraId="29E3C2A0" w14:textId="46298146" w:rsidR="00640235" w:rsidRPr="00F652DE" w:rsidRDefault="00640235" w:rsidP="008D3552">
      <w:pPr>
        <w:pStyle w:val="Odstavecseseznamem"/>
        <w:numPr>
          <w:ilvl w:val="0"/>
          <w:numId w:val="1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F652DE">
        <w:rPr>
          <w:rFonts w:ascii="Arial" w:hAnsi="Arial" w:cs="Arial"/>
          <w:b/>
        </w:rPr>
        <w:t>Prodejní místo</w:t>
      </w:r>
      <w:r w:rsidRPr="00F652DE">
        <w:rPr>
          <w:rFonts w:ascii="Arial" w:hAnsi="Arial" w:cs="Arial"/>
        </w:rPr>
        <w:t xml:space="preserve"> – místo, na kterém fyzická nebo právnická osoba prodává zboží nebo poskytuje služby na prodejním zařízení na tržištích. Toto místo přidělí prodejci nebo jinak určí osoba zodpovědná za provoz na tržišt</w:t>
      </w:r>
      <w:r w:rsidR="002B0C5A">
        <w:rPr>
          <w:rFonts w:ascii="Arial" w:hAnsi="Arial" w:cs="Arial"/>
        </w:rPr>
        <w:t>i</w:t>
      </w:r>
      <w:r w:rsidRPr="00F652DE">
        <w:rPr>
          <w:rFonts w:ascii="Arial" w:hAnsi="Arial" w:cs="Arial"/>
        </w:rPr>
        <w:t>.</w:t>
      </w:r>
    </w:p>
    <w:p w14:paraId="21AE2B46" w14:textId="4A0AF0F5" w:rsidR="00640235" w:rsidRPr="00F652DE" w:rsidRDefault="00640235" w:rsidP="008D3552">
      <w:pPr>
        <w:pStyle w:val="Odstavecseseznamem"/>
        <w:numPr>
          <w:ilvl w:val="0"/>
          <w:numId w:val="1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F652DE">
        <w:rPr>
          <w:rFonts w:ascii="Arial" w:hAnsi="Arial" w:cs="Arial"/>
          <w:b/>
        </w:rPr>
        <w:t>Prodejce</w:t>
      </w:r>
      <w:r w:rsidRPr="00F652DE">
        <w:rPr>
          <w:rFonts w:ascii="Arial" w:hAnsi="Arial" w:cs="Arial"/>
        </w:rPr>
        <w:t xml:space="preserve"> – právnická nebo podnikající fyzická osoba a fyzická osoba (bez zvláštního oprávnění), která nabízí a prodává </w:t>
      </w:r>
      <w:r w:rsidR="00824575">
        <w:rPr>
          <w:rFonts w:ascii="Arial" w:hAnsi="Arial" w:cs="Arial"/>
        </w:rPr>
        <w:t xml:space="preserve">zboží nebo nabízí a poskytuje služby, kterou jsou živnostmi podle živnostenského zákona. </w:t>
      </w:r>
    </w:p>
    <w:p w14:paraId="31BEEA48" w14:textId="77777777" w:rsidR="00640235" w:rsidRPr="00F652DE" w:rsidRDefault="00640235" w:rsidP="008D3552">
      <w:pPr>
        <w:pStyle w:val="Odstavecseseznamem"/>
        <w:numPr>
          <w:ilvl w:val="0"/>
          <w:numId w:val="1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F652DE">
        <w:rPr>
          <w:rFonts w:ascii="Arial" w:hAnsi="Arial" w:cs="Arial"/>
          <w:b/>
        </w:rPr>
        <w:t>Provozovatel</w:t>
      </w:r>
      <w:r w:rsidRPr="00F652DE">
        <w:rPr>
          <w:rFonts w:ascii="Arial" w:hAnsi="Arial" w:cs="Arial"/>
        </w:rPr>
        <w:t>:</w:t>
      </w:r>
    </w:p>
    <w:p w14:paraId="042E9B6F" w14:textId="77777777" w:rsidR="00640235" w:rsidRPr="00F652DE" w:rsidRDefault="00640235" w:rsidP="008D3552">
      <w:pPr>
        <w:pStyle w:val="Odstavecseseznamem"/>
        <w:numPr>
          <w:ilvl w:val="1"/>
          <w:numId w:val="22"/>
        </w:numPr>
        <w:spacing w:after="120" w:line="240" w:lineRule="auto"/>
        <w:ind w:left="709" w:hanging="283"/>
        <w:contextualSpacing w:val="0"/>
        <w:jc w:val="both"/>
        <w:rPr>
          <w:rFonts w:ascii="Arial" w:hAnsi="Arial" w:cs="Arial"/>
        </w:rPr>
      </w:pPr>
      <w:r w:rsidRPr="00F652DE">
        <w:rPr>
          <w:rFonts w:ascii="Arial" w:hAnsi="Arial" w:cs="Arial"/>
        </w:rPr>
        <w:t>podnikající fyzická osoba nebo právnická osoba, která zajišťuje provoz tržiště na základě příslušného živnostenského oprávnění,</w:t>
      </w:r>
    </w:p>
    <w:p w14:paraId="0B0DAB8C" w14:textId="77777777" w:rsidR="00640235" w:rsidRPr="00F652DE" w:rsidRDefault="00640235" w:rsidP="008D3552">
      <w:pPr>
        <w:pStyle w:val="Odstavecseseznamem"/>
        <w:numPr>
          <w:ilvl w:val="1"/>
          <w:numId w:val="22"/>
        </w:numPr>
        <w:spacing w:after="120" w:line="240" w:lineRule="auto"/>
        <w:ind w:left="709" w:hanging="283"/>
        <w:contextualSpacing w:val="0"/>
        <w:jc w:val="both"/>
        <w:rPr>
          <w:rFonts w:ascii="Arial" w:hAnsi="Arial" w:cs="Arial"/>
        </w:rPr>
      </w:pPr>
      <w:r w:rsidRPr="00F652DE">
        <w:rPr>
          <w:rFonts w:ascii="Arial" w:hAnsi="Arial" w:cs="Arial"/>
        </w:rPr>
        <w:t>podnikající fyzická osoba nebo právnická osoba, která na vlastním pozemku provozuje tržiště a má určenou osobu jako zodpovědného správce, která se o provoz tržiště stará.</w:t>
      </w:r>
    </w:p>
    <w:p w14:paraId="267AD282" w14:textId="77777777" w:rsidR="00640235" w:rsidRPr="00F652DE" w:rsidRDefault="00640235" w:rsidP="008D3552">
      <w:pPr>
        <w:pStyle w:val="Odstavecseseznamem"/>
        <w:numPr>
          <w:ilvl w:val="0"/>
          <w:numId w:val="1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F652DE">
        <w:rPr>
          <w:rFonts w:ascii="Arial" w:hAnsi="Arial" w:cs="Arial"/>
          <w:b/>
        </w:rPr>
        <w:t>Prodejní zařízení</w:t>
      </w:r>
      <w:r w:rsidRPr="00F652DE">
        <w:rPr>
          <w:rFonts w:ascii="Arial" w:hAnsi="Arial" w:cs="Arial"/>
        </w:rPr>
        <w:t xml:space="preserve"> – jakékoliv zařízení sloužící k prodeji, jehož umístěním dochází k</w:t>
      </w:r>
      <w:r w:rsidR="00342C3A">
        <w:rPr>
          <w:rFonts w:ascii="Arial" w:hAnsi="Arial" w:cs="Arial"/>
        </w:rPr>
        <w:t> </w:t>
      </w:r>
      <w:r w:rsidRPr="00F652DE">
        <w:rPr>
          <w:rFonts w:ascii="Arial" w:hAnsi="Arial" w:cs="Arial"/>
        </w:rPr>
        <w:t xml:space="preserve">záboru prostranství nebo prostoru nad ním, zejména stánek, přenosný stánek, stůl, pult, účelově upravený a vybavený vozík, stojan, tyč a další obdobná zařízení. Prodejním zařízením je rovněž automobil, přívěs nebo jiné silniční vozidlo sloužící k prodeji nebo poskytování služeb. </w:t>
      </w:r>
    </w:p>
    <w:p w14:paraId="50EA84FD" w14:textId="77777777" w:rsidR="00640235" w:rsidRPr="00F652DE" w:rsidRDefault="00640235" w:rsidP="008D3552">
      <w:pPr>
        <w:pStyle w:val="Odstavecseseznamem"/>
        <w:numPr>
          <w:ilvl w:val="0"/>
          <w:numId w:val="1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F652DE">
        <w:rPr>
          <w:rFonts w:ascii="Arial" w:hAnsi="Arial" w:cs="Arial"/>
          <w:b/>
        </w:rPr>
        <w:t>Veřejné prostranství</w:t>
      </w:r>
      <w:r w:rsidRPr="00F652DE">
        <w:rPr>
          <w:rFonts w:ascii="Arial" w:hAnsi="Arial" w:cs="Arial"/>
        </w:rPr>
        <w:t xml:space="preserve"> – místo, kterým se rozumí místní komunikace a veřejně přístupné účelové komunikace, včetně vozovek, chodníků, náměstí, průchodů, podloubí, proluky, a</w:t>
      </w:r>
      <w:r w:rsidR="00342C3A">
        <w:rPr>
          <w:rFonts w:ascii="Arial" w:hAnsi="Arial" w:cs="Arial"/>
        </w:rPr>
        <w:t> </w:t>
      </w:r>
      <w:r w:rsidRPr="00F652DE">
        <w:rPr>
          <w:rFonts w:ascii="Arial" w:hAnsi="Arial" w:cs="Arial"/>
        </w:rPr>
        <w:t>dále tržiště, parky, sady, veřejná zeleň, jakož i další prostory přístupné každému bez</w:t>
      </w:r>
      <w:r w:rsidR="00342C3A">
        <w:rPr>
          <w:rFonts w:ascii="Arial" w:hAnsi="Arial" w:cs="Arial"/>
        </w:rPr>
        <w:t> </w:t>
      </w:r>
      <w:r w:rsidRPr="00F652DE">
        <w:rPr>
          <w:rFonts w:ascii="Arial" w:hAnsi="Arial" w:cs="Arial"/>
        </w:rPr>
        <w:t>omezení, tedy sloužící obecnému užívání, a to bez ohledu na vlastnictví k tomuto prostoru.</w:t>
      </w:r>
      <w:r w:rsidRPr="00640235">
        <w:rPr>
          <w:vertAlign w:val="superscript"/>
        </w:rPr>
        <w:footnoteReference w:id="2"/>
      </w:r>
    </w:p>
    <w:p w14:paraId="4FFCCDDA" w14:textId="77777777" w:rsidR="00640235" w:rsidRPr="00F652DE" w:rsidRDefault="00640235" w:rsidP="008D3552">
      <w:pPr>
        <w:pStyle w:val="Odstavecseseznamem"/>
        <w:numPr>
          <w:ilvl w:val="0"/>
          <w:numId w:val="1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F652DE">
        <w:rPr>
          <w:rFonts w:ascii="Arial" w:hAnsi="Arial" w:cs="Arial"/>
          <w:b/>
        </w:rPr>
        <w:lastRenderedPageBreak/>
        <w:t>Restaurační předzahrádka</w:t>
      </w:r>
      <w:r w:rsidRPr="00F652DE">
        <w:rPr>
          <w:rFonts w:ascii="Arial" w:hAnsi="Arial" w:cs="Arial"/>
        </w:rPr>
        <w:t xml:space="preserve"> – místo mimo provozovnu, na kterém se vykonává řemeslná živnost „hostinská činnost“, „pekařství, cukrářství“ nebo „řeznictví a uzenářství“ v rozsahu podle jiného právního předpisu.</w:t>
      </w:r>
      <w:r w:rsidRPr="00640235">
        <w:rPr>
          <w:vertAlign w:val="superscript"/>
        </w:rPr>
        <w:footnoteReference w:id="3"/>
      </w:r>
      <w:r w:rsidRPr="00F652DE">
        <w:rPr>
          <w:rFonts w:ascii="Arial" w:hAnsi="Arial" w:cs="Arial"/>
        </w:rPr>
        <w:t xml:space="preserve"> Restaurační předzahrádky musí mít stejného provozovatele jako uvedená provozovna a může být vybavena chladícím, mrazícím, popř. výčepním zařízením sloužícím pro provoz zahrádky. </w:t>
      </w:r>
    </w:p>
    <w:p w14:paraId="30720C46" w14:textId="77777777" w:rsidR="00640235" w:rsidRPr="00F652DE" w:rsidRDefault="00640235" w:rsidP="008D3552">
      <w:pPr>
        <w:pStyle w:val="Odstavecseseznamem"/>
        <w:numPr>
          <w:ilvl w:val="0"/>
          <w:numId w:val="1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F652DE">
        <w:rPr>
          <w:rFonts w:ascii="Arial" w:hAnsi="Arial" w:cs="Arial"/>
          <w:b/>
        </w:rPr>
        <w:t>Podomní prodej</w:t>
      </w:r>
      <w:r w:rsidRPr="00F652DE">
        <w:rPr>
          <w:rFonts w:ascii="Arial" w:hAnsi="Arial" w:cs="Arial"/>
        </w:rPr>
        <w:t xml:space="preserve"> – prodej zboží či poskytování služeb nebo nabízení prodeje zboží či</w:t>
      </w:r>
      <w:r w:rsidR="00342C3A">
        <w:rPr>
          <w:rFonts w:ascii="Arial" w:hAnsi="Arial" w:cs="Arial"/>
        </w:rPr>
        <w:t> </w:t>
      </w:r>
      <w:r w:rsidRPr="00F652DE">
        <w:rPr>
          <w:rFonts w:ascii="Arial" w:hAnsi="Arial" w:cs="Arial"/>
        </w:rPr>
        <w:t>poskytování služeb provozovaný bez pevného stanoviště formou obchůzky jednotlivých bytů, domů, budov nebo jiných objektů určených k bydlení bez předchozí objednávky.</w:t>
      </w:r>
    </w:p>
    <w:p w14:paraId="224D985F" w14:textId="640FA412" w:rsidR="00640235" w:rsidRPr="00F652DE" w:rsidRDefault="00640235" w:rsidP="008D3552">
      <w:pPr>
        <w:pStyle w:val="Odstavecseseznamem"/>
        <w:numPr>
          <w:ilvl w:val="0"/>
          <w:numId w:val="1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F652DE">
        <w:rPr>
          <w:rFonts w:ascii="Arial" w:hAnsi="Arial" w:cs="Arial"/>
          <w:b/>
        </w:rPr>
        <w:t>Pochůzkový prodej</w:t>
      </w:r>
      <w:r w:rsidRPr="00F652DE">
        <w:rPr>
          <w:rFonts w:ascii="Arial" w:hAnsi="Arial" w:cs="Arial"/>
        </w:rPr>
        <w:t xml:space="preserve"> – prodej zboží nebo poskytování služeb nebo nabízení prodeje zboží či poskytování služeb na veřejném prostranství bez prodejního zařízení, s použitím přenosného nebo neseného zařízení (konstrukce, tyče, závěsného pultu, ze zavazadel, tašek a podobných zařízení) nebo přímo z ruky, přičemž není rozhodující, zda ten, kdo zboží nebo služby prodává či nabízí, se přemísťuje nebo postává na místě či zda je potenciální zájemce o zboží nebo službu vyhledáván prodejcem z okruhu osob na</w:t>
      </w:r>
      <w:r w:rsidR="00D0251C">
        <w:rPr>
          <w:rFonts w:ascii="Arial" w:hAnsi="Arial" w:cs="Arial"/>
        </w:rPr>
        <w:t> </w:t>
      </w:r>
      <w:r w:rsidRPr="00F652DE">
        <w:rPr>
          <w:rFonts w:ascii="Arial" w:hAnsi="Arial" w:cs="Arial"/>
        </w:rPr>
        <w:t xml:space="preserve">veřejně přístupných místech. </w:t>
      </w:r>
    </w:p>
    <w:p w14:paraId="15DB3E2B" w14:textId="77777777" w:rsidR="00640235" w:rsidRPr="00640235" w:rsidRDefault="00640235" w:rsidP="00640235">
      <w:pPr>
        <w:spacing w:after="120" w:line="240" w:lineRule="auto"/>
        <w:rPr>
          <w:rFonts w:ascii="Arial" w:hAnsi="Arial" w:cs="Arial"/>
          <w:b/>
          <w:bCs/>
        </w:rPr>
      </w:pPr>
      <w:r w:rsidRPr="00640235">
        <w:rPr>
          <w:rFonts w:ascii="Arial" w:hAnsi="Arial" w:cs="Arial"/>
          <w:b/>
          <w:bCs/>
        </w:rPr>
        <w:t xml:space="preserve"> </w:t>
      </w:r>
    </w:p>
    <w:p w14:paraId="16ECC04E" w14:textId="77777777" w:rsidR="00640235" w:rsidRPr="00F652DE" w:rsidRDefault="00640235" w:rsidP="00640235">
      <w:pPr>
        <w:spacing w:after="120" w:line="240" w:lineRule="auto"/>
        <w:jc w:val="center"/>
        <w:rPr>
          <w:rFonts w:ascii="Arial" w:hAnsi="Arial" w:cs="Arial"/>
        </w:rPr>
      </w:pPr>
      <w:r w:rsidRPr="00F652DE">
        <w:rPr>
          <w:rFonts w:ascii="Arial" w:hAnsi="Arial" w:cs="Arial"/>
        </w:rPr>
        <w:t>Článek 4</w:t>
      </w:r>
    </w:p>
    <w:p w14:paraId="139A2B28" w14:textId="77777777" w:rsidR="00640235" w:rsidRPr="00640235" w:rsidRDefault="00640235" w:rsidP="00640235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640235">
        <w:rPr>
          <w:rFonts w:ascii="Arial" w:hAnsi="Arial" w:cs="Arial"/>
          <w:b/>
          <w:bCs/>
        </w:rPr>
        <w:t>Místa stanovená pro prodej zboží a poskytování služeb na území města</w:t>
      </w:r>
    </w:p>
    <w:p w14:paraId="1C766790" w14:textId="18DF1C30" w:rsidR="00F005BE" w:rsidRDefault="00640235" w:rsidP="008D3552">
      <w:pPr>
        <w:pStyle w:val="Odstavecseseznamem"/>
        <w:numPr>
          <w:ilvl w:val="0"/>
          <w:numId w:val="15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640235">
        <w:rPr>
          <w:rFonts w:ascii="Arial" w:hAnsi="Arial" w:cs="Arial"/>
        </w:rPr>
        <w:t xml:space="preserve">Prodej zboží a poskytování služeb </w:t>
      </w:r>
      <w:r w:rsidR="00F005BE">
        <w:rPr>
          <w:rFonts w:ascii="Arial" w:hAnsi="Arial" w:cs="Arial"/>
        </w:rPr>
        <w:t xml:space="preserve">mimo provozovnu určenou k tomuto účelu rozhodnutím, opatřením nebo jiným úkonem vyžadovaným stavebním zákonem </w:t>
      </w:r>
      <w:r w:rsidRPr="00640235">
        <w:rPr>
          <w:rFonts w:ascii="Arial" w:hAnsi="Arial" w:cs="Arial"/>
        </w:rPr>
        <w:t xml:space="preserve">se uskutečňuje </w:t>
      </w:r>
      <w:r w:rsidR="00F005BE" w:rsidRPr="00640235">
        <w:rPr>
          <w:rFonts w:ascii="Arial" w:hAnsi="Arial" w:cs="Arial"/>
        </w:rPr>
        <w:t xml:space="preserve">během kulturních, sportovních a jiných společenských akcí </w:t>
      </w:r>
      <w:r w:rsidR="00F005BE">
        <w:rPr>
          <w:rFonts w:ascii="Arial" w:hAnsi="Arial" w:cs="Arial"/>
        </w:rPr>
        <w:t xml:space="preserve">a na </w:t>
      </w:r>
      <w:r w:rsidR="00F005BE" w:rsidRPr="00640235">
        <w:rPr>
          <w:rFonts w:ascii="Arial" w:hAnsi="Arial" w:cs="Arial"/>
        </w:rPr>
        <w:t xml:space="preserve">tržištích uvedených v příloze tohoto nařízení. </w:t>
      </w:r>
    </w:p>
    <w:p w14:paraId="056FC47A" w14:textId="77777777" w:rsidR="00F652DE" w:rsidRDefault="00640235" w:rsidP="008D3552">
      <w:pPr>
        <w:pStyle w:val="Odstavecseseznamem"/>
        <w:numPr>
          <w:ilvl w:val="0"/>
          <w:numId w:val="15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F652DE">
        <w:rPr>
          <w:rFonts w:ascii="Arial" w:hAnsi="Arial" w:cs="Arial"/>
        </w:rPr>
        <w:t xml:space="preserve">Užití tržního místa je třeba předem ohlásit Městskému úřadu Dobříš </w:t>
      </w:r>
      <w:r w:rsidR="00EE7762">
        <w:rPr>
          <w:rFonts w:ascii="Arial" w:hAnsi="Arial" w:cs="Arial"/>
        </w:rPr>
        <w:t xml:space="preserve">(dále jen městský úřad) </w:t>
      </w:r>
      <w:r w:rsidRPr="00F652DE">
        <w:rPr>
          <w:rFonts w:ascii="Arial" w:hAnsi="Arial" w:cs="Arial"/>
        </w:rPr>
        <w:t>a za užití tržního místa zaplatit místní poplatek za užívání veřejného prostranství podle příslušné obecně závazné vyhlášky.</w:t>
      </w:r>
      <w:r w:rsidRPr="00640235">
        <w:rPr>
          <w:vertAlign w:val="superscript"/>
        </w:rPr>
        <w:footnoteReference w:id="4"/>
      </w:r>
    </w:p>
    <w:p w14:paraId="2BD12289" w14:textId="77777777" w:rsidR="00F005BE" w:rsidRPr="00AE2A67" w:rsidRDefault="00E06C53" w:rsidP="008D3552">
      <w:pPr>
        <w:pStyle w:val="Odstavecseseznamem"/>
        <w:numPr>
          <w:ilvl w:val="0"/>
          <w:numId w:val="15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AE2A67">
        <w:rPr>
          <w:rFonts w:ascii="Arial" w:hAnsi="Arial" w:cs="Arial"/>
        </w:rPr>
        <w:t>Předsunutá prodejní místa lze provozovat za těchto podmínek:</w:t>
      </w:r>
    </w:p>
    <w:p w14:paraId="1126ADAD" w14:textId="77777777" w:rsidR="0054564F" w:rsidRDefault="0054564F" w:rsidP="0054564F">
      <w:pPr>
        <w:pStyle w:val="Odstavecseseznamem"/>
        <w:numPr>
          <w:ilvl w:val="0"/>
          <w:numId w:val="16"/>
        </w:numPr>
        <w:spacing w:after="120" w:line="240" w:lineRule="auto"/>
        <w:ind w:left="567" w:hanging="283"/>
        <w:contextualSpacing w:val="0"/>
        <w:jc w:val="both"/>
        <w:rPr>
          <w:rFonts w:ascii="Arial" w:hAnsi="Arial" w:cs="Arial"/>
        </w:rPr>
      </w:pPr>
      <w:r w:rsidRPr="00AE2A67">
        <w:rPr>
          <w:rFonts w:ascii="Arial" w:hAnsi="Arial" w:cs="Arial"/>
        </w:rPr>
        <w:t>musí být zajištěn průchod v šíři min. 1,5 m</w:t>
      </w:r>
      <w:r>
        <w:rPr>
          <w:rFonts w:ascii="Arial" w:hAnsi="Arial" w:cs="Arial"/>
        </w:rPr>
        <w:t>,</w:t>
      </w:r>
    </w:p>
    <w:p w14:paraId="13E17967" w14:textId="77777777" w:rsidR="00CA411F" w:rsidRPr="0054564F" w:rsidRDefault="00E06C53" w:rsidP="0054564F">
      <w:pPr>
        <w:pStyle w:val="Odstavecseseznamem"/>
        <w:numPr>
          <w:ilvl w:val="0"/>
          <w:numId w:val="16"/>
        </w:numPr>
        <w:spacing w:after="120" w:line="240" w:lineRule="auto"/>
        <w:ind w:left="567" w:hanging="283"/>
        <w:contextualSpacing w:val="0"/>
        <w:jc w:val="both"/>
        <w:rPr>
          <w:rFonts w:ascii="Arial" w:hAnsi="Arial" w:cs="Arial"/>
        </w:rPr>
      </w:pPr>
      <w:r w:rsidRPr="00AE2A67">
        <w:rPr>
          <w:rFonts w:ascii="Arial" w:hAnsi="Arial" w:cs="Arial"/>
        </w:rPr>
        <w:t xml:space="preserve">vystavené zboží může být umístěno podél zdi objektu provozovny v maximální šíři </w:t>
      </w:r>
      <w:r w:rsidR="0054564F">
        <w:rPr>
          <w:rFonts w:ascii="Arial" w:hAnsi="Arial" w:cs="Arial"/>
        </w:rPr>
        <w:t>1</w:t>
      </w:r>
      <w:r w:rsidRPr="00AE2A67">
        <w:rPr>
          <w:rFonts w:ascii="Arial" w:hAnsi="Arial" w:cs="Arial"/>
        </w:rPr>
        <w:t xml:space="preserve"> m od zdi provozovny a do maximální výše 2 m od povrchu země</w:t>
      </w:r>
      <w:r w:rsidR="00AE2A67" w:rsidRPr="0054564F">
        <w:rPr>
          <w:rFonts w:ascii="Arial" w:hAnsi="Arial" w:cs="Arial"/>
        </w:rPr>
        <w:t>.</w:t>
      </w:r>
    </w:p>
    <w:p w14:paraId="4BFB16B2" w14:textId="77777777" w:rsidR="00640235" w:rsidRPr="00F652DE" w:rsidRDefault="00640235" w:rsidP="008D3552">
      <w:pPr>
        <w:pStyle w:val="Odstavecseseznamem"/>
        <w:numPr>
          <w:ilvl w:val="0"/>
          <w:numId w:val="15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F652DE">
        <w:rPr>
          <w:rFonts w:ascii="Arial" w:hAnsi="Arial" w:cs="Arial"/>
        </w:rPr>
        <w:t>Restaurační předzahrádky</w:t>
      </w:r>
      <w:r w:rsidR="00AE2A67">
        <w:rPr>
          <w:rFonts w:ascii="Arial" w:hAnsi="Arial" w:cs="Arial"/>
        </w:rPr>
        <w:t xml:space="preserve"> </w:t>
      </w:r>
      <w:r w:rsidRPr="00CA411F">
        <w:rPr>
          <w:rFonts w:ascii="Arial" w:hAnsi="Arial" w:cs="Arial"/>
        </w:rPr>
        <w:t>lze provozovat na celém území města Dobříše</w:t>
      </w:r>
      <w:r w:rsidR="00F005BE" w:rsidRPr="00CA411F">
        <w:rPr>
          <w:rFonts w:ascii="Arial" w:hAnsi="Arial" w:cs="Arial"/>
        </w:rPr>
        <w:t>;</w:t>
      </w:r>
      <w:r w:rsidR="00F005BE">
        <w:rPr>
          <w:rFonts w:ascii="Arial" w:hAnsi="Arial" w:cs="Arial"/>
        </w:rPr>
        <w:t xml:space="preserve"> k</w:t>
      </w:r>
      <w:r w:rsidRPr="00F652DE">
        <w:rPr>
          <w:rFonts w:ascii="Arial" w:hAnsi="Arial" w:cs="Arial"/>
        </w:rPr>
        <w:t> umístění předzahrádek na komunikaci je nutné povolení zvláštního užívání místní komunikace</w:t>
      </w:r>
      <w:r w:rsidR="00F652DE">
        <w:rPr>
          <w:rFonts w:ascii="Arial" w:hAnsi="Arial" w:cs="Arial"/>
        </w:rPr>
        <w:t>.</w:t>
      </w:r>
      <w:r w:rsidRPr="00640235">
        <w:rPr>
          <w:rStyle w:val="Znakapoznpodarou"/>
          <w:rFonts w:ascii="Arial" w:hAnsi="Arial" w:cs="Arial"/>
        </w:rPr>
        <w:footnoteReference w:id="5"/>
      </w:r>
    </w:p>
    <w:p w14:paraId="4712C26D" w14:textId="07978099" w:rsidR="0054564F" w:rsidRDefault="0054564F">
      <w:pPr>
        <w:rPr>
          <w:rFonts w:ascii="Arial" w:hAnsi="Arial" w:cs="Arial"/>
        </w:rPr>
      </w:pPr>
    </w:p>
    <w:p w14:paraId="35B997E8" w14:textId="77777777" w:rsidR="00640235" w:rsidRPr="00F652DE" w:rsidRDefault="00640235" w:rsidP="00640235">
      <w:pPr>
        <w:spacing w:after="120" w:line="240" w:lineRule="auto"/>
        <w:jc w:val="center"/>
        <w:rPr>
          <w:rFonts w:ascii="Arial" w:hAnsi="Arial" w:cs="Arial"/>
        </w:rPr>
      </w:pPr>
      <w:r w:rsidRPr="00F652DE">
        <w:rPr>
          <w:rFonts w:ascii="Arial" w:hAnsi="Arial" w:cs="Arial"/>
        </w:rPr>
        <w:t>Článek 5</w:t>
      </w:r>
    </w:p>
    <w:p w14:paraId="2C055DA0" w14:textId="77777777" w:rsidR="00640235" w:rsidRPr="00640235" w:rsidRDefault="00640235" w:rsidP="00640235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640235">
        <w:rPr>
          <w:rFonts w:ascii="Arial" w:hAnsi="Arial" w:cs="Arial"/>
          <w:b/>
          <w:bCs/>
        </w:rPr>
        <w:t>Stanovení kapacity a přiměřené vybavenosti tržišť</w:t>
      </w:r>
    </w:p>
    <w:p w14:paraId="64E57B65" w14:textId="77777777" w:rsidR="00640235" w:rsidRPr="00640235" w:rsidRDefault="00640235" w:rsidP="008D3552">
      <w:pPr>
        <w:pStyle w:val="Odstavecseseznamem"/>
        <w:numPr>
          <w:ilvl w:val="0"/>
          <w:numId w:val="18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640235">
        <w:rPr>
          <w:rFonts w:ascii="Arial" w:hAnsi="Arial" w:cs="Arial"/>
        </w:rPr>
        <w:t>O kapacitě tržišť rozhoduje provozovatel vždy s ohledem na stávající situaci tak, aby byly zajištěny přiměřené podmínky pro zachování kultury a bezpečnosti prodeje zboží nebo poskytování služeb a bezpečný pohyb osob na tržišt</w:t>
      </w:r>
      <w:r w:rsidR="00E06C53">
        <w:rPr>
          <w:rFonts w:ascii="Arial" w:hAnsi="Arial" w:cs="Arial"/>
        </w:rPr>
        <w:t>i</w:t>
      </w:r>
      <w:r w:rsidRPr="00640235">
        <w:rPr>
          <w:rFonts w:ascii="Arial" w:hAnsi="Arial" w:cs="Arial"/>
        </w:rPr>
        <w:t>.</w:t>
      </w:r>
    </w:p>
    <w:p w14:paraId="52BBBB57" w14:textId="275FD4F2" w:rsidR="00640235" w:rsidRPr="00640235" w:rsidRDefault="00640235" w:rsidP="008D3552">
      <w:pPr>
        <w:pStyle w:val="Odstavecseseznamem"/>
        <w:numPr>
          <w:ilvl w:val="0"/>
          <w:numId w:val="18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640235">
        <w:rPr>
          <w:rFonts w:ascii="Arial" w:hAnsi="Arial" w:cs="Arial"/>
        </w:rPr>
        <w:t xml:space="preserve">Vybavenost a kapacita tržišť je </w:t>
      </w:r>
      <w:r w:rsidR="00F652DE">
        <w:rPr>
          <w:rFonts w:ascii="Arial" w:hAnsi="Arial" w:cs="Arial"/>
        </w:rPr>
        <w:t xml:space="preserve">uvedena v příloze </w:t>
      </w:r>
      <w:r w:rsidRPr="00640235">
        <w:rPr>
          <w:rFonts w:ascii="Arial" w:hAnsi="Arial" w:cs="Arial"/>
        </w:rPr>
        <w:t>tohoto nařízení.</w:t>
      </w:r>
    </w:p>
    <w:p w14:paraId="070ED6CB" w14:textId="77777777" w:rsidR="00640235" w:rsidRPr="00640235" w:rsidRDefault="00640235" w:rsidP="00640235">
      <w:pPr>
        <w:spacing w:after="120" w:line="240" w:lineRule="auto"/>
        <w:rPr>
          <w:rFonts w:ascii="Arial" w:hAnsi="Arial" w:cs="Arial"/>
        </w:rPr>
      </w:pPr>
    </w:p>
    <w:p w14:paraId="5F52E995" w14:textId="77777777" w:rsidR="00640235" w:rsidRPr="00F652DE" w:rsidRDefault="00640235" w:rsidP="00640235">
      <w:pPr>
        <w:spacing w:after="120" w:line="240" w:lineRule="auto"/>
        <w:jc w:val="center"/>
        <w:rPr>
          <w:rFonts w:ascii="Arial" w:hAnsi="Arial" w:cs="Arial"/>
        </w:rPr>
      </w:pPr>
      <w:r w:rsidRPr="00F652DE">
        <w:rPr>
          <w:rFonts w:ascii="Arial" w:hAnsi="Arial" w:cs="Arial"/>
        </w:rPr>
        <w:t>Článek 6</w:t>
      </w:r>
    </w:p>
    <w:p w14:paraId="0AD7F00B" w14:textId="77777777" w:rsidR="00640235" w:rsidRPr="00640235" w:rsidRDefault="00640235" w:rsidP="00640235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640235">
        <w:rPr>
          <w:rFonts w:ascii="Arial" w:hAnsi="Arial" w:cs="Arial"/>
          <w:b/>
          <w:bCs/>
        </w:rPr>
        <w:t>Doba prodeje zboží a poskytování služeb na tržištích</w:t>
      </w:r>
    </w:p>
    <w:p w14:paraId="19209397" w14:textId="77777777" w:rsidR="00640235" w:rsidRPr="00E06C53" w:rsidRDefault="00640235" w:rsidP="008D3552">
      <w:pPr>
        <w:pStyle w:val="Odstavecseseznamem"/>
        <w:numPr>
          <w:ilvl w:val="0"/>
          <w:numId w:val="17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E06C53">
        <w:rPr>
          <w:rFonts w:ascii="Arial" w:hAnsi="Arial" w:cs="Arial"/>
        </w:rPr>
        <w:t>Prodej zboží a poskytování služeb je možný</w:t>
      </w:r>
      <w:r w:rsidR="00E119A1" w:rsidRPr="00E06C53">
        <w:rPr>
          <w:rFonts w:ascii="Arial" w:hAnsi="Arial" w:cs="Arial"/>
        </w:rPr>
        <w:t xml:space="preserve"> </w:t>
      </w:r>
    </w:p>
    <w:p w14:paraId="11CAC72C" w14:textId="77777777" w:rsidR="00CA411F" w:rsidRDefault="00E119A1" w:rsidP="00CA411F">
      <w:pPr>
        <w:pStyle w:val="Odstavecseseznamem"/>
        <w:numPr>
          <w:ilvl w:val="0"/>
          <w:numId w:val="24"/>
        </w:numPr>
        <w:spacing w:after="120" w:line="240" w:lineRule="auto"/>
        <w:ind w:left="567" w:hanging="283"/>
        <w:contextualSpacing w:val="0"/>
        <w:jc w:val="both"/>
        <w:rPr>
          <w:rFonts w:ascii="Arial" w:hAnsi="Arial" w:cs="Arial"/>
        </w:rPr>
      </w:pPr>
      <w:r w:rsidRPr="00CA411F">
        <w:rPr>
          <w:rFonts w:ascii="Arial" w:hAnsi="Arial" w:cs="Arial"/>
        </w:rPr>
        <w:t>během konání kulturních, sportovních a jiných společenských akcí,</w:t>
      </w:r>
    </w:p>
    <w:p w14:paraId="2B47A91E" w14:textId="4A5213B8" w:rsidR="00640235" w:rsidRPr="00CA411F" w:rsidRDefault="00CA411F" w:rsidP="00CA411F">
      <w:pPr>
        <w:pStyle w:val="Odstavecseseznamem"/>
        <w:numPr>
          <w:ilvl w:val="0"/>
          <w:numId w:val="24"/>
        </w:numPr>
        <w:spacing w:after="120" w:line="240" w:lineRule="auto"/>
        <w:ind w:left="567" w:hanging="283"/>
        <w:contextualSpacing w:val="0"/>
        <w:jc w:val="both"/>
        <w:rPr>
          <w:rFonts w:ascii="Arial" w:hAnsi="Arial" w:cs="Arial"/>
        </w:rPr>
      </w:pPr>
      <w:r w:rsidRPr="00E06C53">
        <w:rPr>
          <w:rFonts w:ascii="Arial" w:hAnsi="Arial" w:cs="Arial"/>
        </w:rPr>
        <w:t>na tržištích uvedených v příloze tohoto nařízení</w:t>
      </w:r>
      <w:r w:rsidR="00F30ABC">
        <w:rPr>
          <w:rFonts w:ascii="Arial" w:hAnsi="Arial" w:cs="Arial"/>
        </w:rPr>
        <w:t>,</w:t>
      </w:r>
      <w:r w:rsidR="0031204B">
        <w:rPr>
          <w:rFonts w:ascii="Arial" w:hAnsi="Arial" w:cs="Arial"/>
        </w:rPr>
        <w:t xml:space="preserve"> </w:t>
      </w:r>
    </w:p>
    <w:p w14:paraId="772FBE55" w14:textId="77777777" w:rsidR="00E06C53" w:rsidRPr="00E06C53" w:rsidRDefault="00E06C53" w:rsidP="00E06C53">
      <w:pPr>
        <w:pStyle w:val="Odstavecseseznamem"/>
        <w:numPr>
          <w:ilvl w:val="0"/>
          <w:numId w:val="24"/>
        </w:numPr>
        <w:spacing w:after="120" w:line="240" w:lineRule="auto"/>
        <w:ind w:left="567" w:hanging="283"/>
        <w:contextualSpacing w:val="0"/>
        <w:jc w:val="both"/>
        <w:rPr>
          <w:rFonts w:ascii="Arial" w:hAnsi="Arial" w:cs="Arial"/>
        </w:rPr>
      </w:pPr>
      <w:r w:rsidRPr="00E06C53">
        <w:rPr>
          <w:rFonts w:ascii="Arial" w:hAnsi="Arial" w:cs="Arial"/>
        </w:rPr>
        <w:t>na předsunutých prodejních místech v souladu s provozní dobou dané provozovny.</w:t>
      </w:r>
    </w:p>
    <w:p w14:paraId="7DA5CC4B" w14:textId="77777777" w:rsidR="00640235" w:rsidRPr="00640235" w:rsidRDefault="00640235" w:rsidP="008D3552">
      <w:pPr>
        <w:pStyle w:val="Odstavecseseznamem"/>
        <w:numPr>
          <w:ilvl w:val="0"/>
          <w:numId w:val="17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640235">
        <w:rPr>
          <w:rFonts w:ascii="Arial" w:hAnsi="Arial" w:cs="Arial"/>
        </w:rPr>
        <w:t xml:space="preserve">Provozovatel může rozhodnout o omezení provozní doby nebo uzavření tržiště. O této skutečnosti je povinen informovat </w:t>
      </w:r>
      <w:r w:rsidR="00EE7762">
        <w:rPr>
          <w:rFonts w:ascii="Arial" w:hAnsi="Arial" w:cs="Arial"/>
        </w:rPr>
        <w:t>m</w:t>
      </w:r>
      <w:r w:rsidRPr="00640235">
        <w:rPr>
          <w:rFonts w:ascii="Arial" w:hAnsi="Arial" w:cs="Arial"/>
        </w:rPr>
        <w:t>ěstský úřad a</w:t>
      </w:r>
      <w:r w:rsidR="00F652DE">
        <w:rPr>
          <w:rFonts w:ascii="Arial" w:hAnsi="Arial" w:cs="Arial"/>
        </w:rPr>
        <w:t> </w:t>
      </w:r>
      <w:r w:rsidRPr="00640235">
        <w:rPr>
          <w:rFonts w:ascii="Arial" w:hAnsi="Arial" w:cs="Arial"/>
        </w:rPr>
        <w:t>veřejnost.</w:t>
      </w:r>
    </w:p>
    <w:p w14:paraId="34764B8D" w14:textId="4CD292CD" w:rsidR="00E878B6" w:rsidRDefault="00640235" w:rsidP="008D3552">
      <w:pPr>
        <w:pStyle w:val="Odstavecseseznamem"/>
        <w:numPr>
          <w:ilvl w:val="0"/>
          <w:numId w:val="17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640235">
        <w:rPr>
          <w:rFonts w:ascii="Arial" w:hAnsi="Arial" w:cs="Arial"/>
        </w:rPr>
        <w:t xml:space="preserve">Restaurační předzahrádky mohou být provozovány </w:t>
      </w:r>
      <w:r w:rsidR="007913E3">
        <w:rPr>
          <w:rFonts w:ascii="Arial" w:hAnsi="Arial" w:cs="Arial"/>
        </w:rPr>
        <w:t xml:space="preserve">během celého </w:t>
      </w:r>
      <w:r w:rsidRPr="00640235">
        <w:rPr>
          <w:rFonts w:ascii="Arial" w:hAnsi="Arial" w:cs="Arial"/>
        </w:rPr>
        <w:t xml:space="preserve">kalendářního roku. Doba prodeje zboží a poskytování služeb v restauračních předzahrádkách je možná jen </w:t>
      </w:r>
      <w:r w:rsidR="00EE7762" w:rsidRPr="00EE7762">
        <w:rPr>
          <w:rFonts w:ascii="Arial" w:hAnsi="Arial" w:cs="Arial"/>
        </w:rPr>
        <w:t>po</w:t>
      </w:r>
      <w:r w:rsidR="007913E3">
        <w:rPr>
          <w:rFonts w:ascii="Arial" w:hAnsi="Arial" w:cs="Arial"/>
        </w:rPr>
        <w:t> </w:t>
      </w:r>
      <w:r w:rsidR="00EE7762" w:rsidRPr="00EE7762">
        <w:rPr>
          <w:rFonts w:ascii="Arial" w:hAnsi="Arial" w:cs="Arial"/>
        </w:rPr>
        <w:t xml:space="preserve">dobu nepřesahující provozní dobu provozovny, </w:t>
      </w:r>
      <w:r w:rsidR="00695373">
        <w:rPr>
          <w:rFonts w:ascii="Arial" w:hAnsi="Arial" w:cs="Arial"/>
        </w:rPr>
        <w:t xml:space="preserve">nejdříve </w:t>
      </w:r>
      <w:r w:rsidR="00EE7762" w:rsidRPr="00EE7762">
        <w:rPr>
          <w:rFonts w:ascii="Arial" w:hAnsi="Arial" w:cs="Arial"/>
        </w:rPr>
        <w:t xml:space="preserve">však </w:t>
      </w:r>
      <w:r w:rsidRPr="00640235">
        <w:rPr>
          <w:rFonts w:ascii="Arial" w:hAnsi="Arial" w:cs="Arial"/>
        </w:rPr>
        <w:t xml:space="preserve">od </w:t>
      </w:r>
      <w:r w:rsidR="00F652DE">
        <w:rPr>
          <w:rFonts w:ascii="Arial" w:hAnsi="Arial" w:cs="Arial"/>
        </w:rPr>
        <w:t>0</w:t>
      </w:r>
      <w:r w:rsidR="00E878B6">
        <w:rPr>
          <w:rFonts w:ascii="Arial" w:hAnsi="Arial" w:cs="Arial"/>
        </w:rPr>
        <w:t>8</w:t>
      </w:r>
      <w:r w:rsidR="00F652DE">
        <w:rPr>
          <w:rFonts w:ascii="Arial" w:hAnsi="Arial" w:cs="Arial"/>
        </w:rPr>
        <w:t>:</w:t>
      </w:r>
      <w:r w:rsidRPr="00640235">
        <w:rPr>
          <w:rFonts w:ascii="Arial" w:hAnsi="Arial" w:cs="Arial"/>
        </w:rPr>
        <w:t>00</w:t>
      </w:r>
      <w:r w:rsidR="00F652DE">
        <w:rPr>
          <w:rFonts w:ascii="Arial" w:hAnsi="Arial" w:cs="Arial"/>
        </w:rPr>
        <w:t xml:space="preserve"> </w:t>
      </w:r>
      <w:r w:rsidR="00695373">
        <w:rPr>
          <w:rFonts w:ascii="Arial" w:hAnsi="Arial" w:cs="Arial"/>
        </w:rPr>
        <w:t>a nejpozději do </w:t>
      </w:r>
      <w:r w:rsidRPr="00640235">
        <w:rPr>
          <w:rFonts w:ascii="Arial" w:hAnsi="Arial" w:cs="Arial"/>
        </w:rPr>
        <w:t>22</w:t>
      </w:r>
      <w:r w:rsidR="00F652DE">
        <w:rPr>
          <w:rFonts w:ascii="Arial" w:hAnsi="Arial" w:cs="Arial"/>
        </w:rPr>
        <w:t>:</w:t>
      </w:r>
      <w:r w:rsidRPr="00640235">
        <w:rPr>
          <w:rFonts w:ascii="Arial" w:hAnsi="Arial" w:cs="Arial"/>
        </w:rPr>
        <w:t>00</w:t>
      </w:r>
      <w:r w:rsidR="00695373">
        <w:rPr>
          <w:rFonts w:ascii="Arial" w:hAnsi="Arial" w:cs="Arial"/>
        </w:rPr>
        <w:t xml:space="preserve"> od neděle do čtvrtka; </w:t>
      </w:r>
      <w:r w:rsidR="00195915">
        <w:rPr>
          <w:rFonts w:ascii="Arial" w:hAnsi="Arial" w:cs="Arial"/>
        </w:rPr>
        <w:t>v</w:t>
      </w:r>
      <w:r w:rsidR="00695373">
        <w:rPr>
          <w:rFonts w:ascii="Arial" w:hAnsi="Arial" w:cs="Arial"/>
        </w:rPr>
        <w:t> </w:t>
      </w:r>
      <w:r w:rsidR="00195915">
        <w:rPr>
          <w:rFonts w:ascii="Arial" w:hAnsi="Arial" w:cs="Arial"/>
        </w:rPr>
        <w:t>pátek</w:t>
      </w:r>
      <w:r w:rsidR="00695373">
        <w:rPr>
          <w:rFonts w:ascii="Arial" w:hAnsi="Arial" w:cs="Arial"/>
        </w:rPr>
        <w:t>,</w:t>
      </w:r>
      <w:r w:rsidR="00195915">
        <w:rPr>
          <w:rFonts w:ascii="Arial" w:hAnsi="Arial" w:cs="Arial"/>
        </w:rPr>
        <w:t xml:space="preserve"> v sobotu </w:t>
      </w:r>
      <w:r w:rsidR="00D0251C">
        <w:rPr>
          <w:rFonts w:ascii="Arial" w:hAnsi="Arial" w:cs="Arial"/>
        </w:rPr>
        <w:t xml:space="preserve">a </w:t>
      </w:r>
      <w:r w:rsidR="00695373">
        <w:rPr>
          <w:rFonts w:ascii="Arial" w:hAnsi="Arial" w:cs="Arial"/>
        </w:rPr>
        <w:t xml:space="preserve">ve dnech, po kterých </w:t>
      </w:r>
      <w:r w:rsidR="00D0251C">
        <w:rPr>
          <w:rFonts w:ascii="Arial" w:hAnsi="Arial" w:cs="Arial"/>
        </w:rPr>
        <w:t xml:space="preserve">bezprostředně </w:t>
      </w:r>
      <w:r w:rsidR="00695373">
        <w:rPr>
          <w:rFonts w:ascii="Arial" w:hAnsi="Arial" w:cs="Arial"/>
        </w:rPr>
        <w:t xml:space="preserve">následuje </w:t>
      </w:r>
      <w:r w:rsidR="00D0251C">
        <w:rPr>
          <w:rFonts w:ascii="Arial" w:hAnsi="Arial" w:cs="Arial"/>
        </w:rPr>
        <w:t xml:space="preserve">den pracovního klidu, nejpozději do </w:t>
      </w:r>
      <w:r w:rsidR="00D80A8B">
        <w:rPr>
          <w:rFonts w:ascii="Arial" w:hAnsi="Arial" w:cs="Arial"/>
        </w:rPr>
        <w:t>24:00.</w:t>
      </w:r>
      <w:r w:rsidR="00E878B6">
        <w:rPr>
          <w:rFonts w:ascii="Arial" w:hAnsi="Arial" w:cs="Arial"/>
        </w:rPr>
        <w:t xml:space="preserve"> </w:t>
      </w:r>
      <w:r w:rsidR="00D0251C">
        <w:rPr>
          <w:rFonts w:ascii="Arial" w:hAnsi="Arial" w:cs="Arial"/>
        </w:rPr>
        <w:t xml:space="preserve">Toto omezení se nevztahuje na 31. prosince. </w:t>
      </w:r>
    </w:p>
    <w:p w14:paraId="4F86D9BB" w14:textId="38A8B93C" w:rsidR="00640235" w:rsidRPr="00E878B6" w:rsidRDefault="00640235" w:rsidP="00FC6D1A">
      <w:pPr>
        <w:pStyle w:val="Odstavecseseznamem"/>
        <w:numPr>
          <w:ilvl w:val="0"/>
          <w:numId w:val="17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E878B6">
        <w:rPr>
          <w:rFonts w:ascii="Arial" w:hAnsi="Arial" w:cs="Arial"/>
        </w:rPr>
        <w:t xml:space="preserve">Do doby uvedené </w:t>
      </w:r>
      <w:r w:rsidR="00F30ABC" w:rsidRPr="00E878B6">
        <w:rPr>
          <w:rFonts w:ascii="Arial" w:hAnsi="Arial" w:cs="Arial"/>
        </w:rPr>
        <w:t>v</w:t>
      </w:r>
      <w:r w:rsidR="002E499E" w:rsidRPr="00E878B6">
        <w:rPr>
          <w:rFonts w:ascii="Arial" w:hAnsi="Arial" w:cs="Arial"/>
        </w:rPr>
        <w:t> </w:t>
      </w:r>
      <w:r w:rsidR="00F30ABC" w:rsidRPr="00E878B6">
        <w:rPr>
          <w:rFonts w:ascii="Arial" w:hAnsi="Arial" w:cs="Arial"/>
        </w:rPr>
        <w:t xml:space="preserve">příloze tohoto nařízení </w:t>
      </w:r>
      <w:r w:rsidRPr="00E878B6">
        <w:rPr>
          <w:rFonts w:ascii="Arial" w:hAnsi="Arial" w:cs="Arial"/>
        </w:rPr>
        <w:t>se započítává i doba nezbytná pro přípravu a ukončení prodeje či služby, včetně úklidu. Do doby uvedené v odstavci 3 se započítává i</w:t>
      </w:r>
      <w:r w:rsidR="00CA411F" w:rsidRPr="00E878B6">
        <w:rPr>
          <w:rFonts w:ascii="Arial" w:hAnsi="Arial" w:cs="Arial"/>
        </w:rPr>
        <w:t> </w:t>
      </w:r>
      <w:r w:rsidRPr="00E878B6">
        <w:rPr>
          <w:rFonts w:ascii="Arial" w:hAnsi="Arial" w:cs="Arial"/>
        </w:rPr>
        <w:t xml:space="preserve">doba nezbytného úklidu. Doba provozu restaurační předzahrádky zejména s reprodukovanou hudbou nebo reprodukovaným mluveným slovem musí být v souladu s jinými právními předpisy, z nichž vyplývají omezení týkající se hluku a vibrací. </w:t>
      </w:r>
    </w:p>
    <w:p w14:paraId="035BAF9B" w14:textId="77777777" w:rsidR="00640235" w:rsidRPr="00640235" w:rsidRDefault="00640235" w:rsidP="00640235">
      <w:pPr>
        <w:spacing w:after="120" w:line="240" w:lineRule="auto"/>
        <w:rPr>
          <w:rFonts w:ascii="Arial" w:hAnsi="Arial" w:cs="Arial"/>
          <w:b/>
          <w:bCs/>
        </w:rPr>
      </w:pPr>
    </w:p>
    <w:p w14:paraId="6F6C8A86" w14:textId="77777777" w:rsidR="00640235" w:rsidRPr="00F652DE" w:rsidRDefault="00640235" w:rsidP="00640235">
      <w:pPr>
        <w:spacing w:after="120" w:line="240" w:lineRule="auto"/>
        <w:jc w:val="center"/>
        <w:rPr>
          <w:rFonts w:ascii="Arial" w:hAnsi="Arial" w:cs="Arial"/>
        </w:rPr>
      </w:pPr>
      <w:r w:rsidRPr="00F652DE">
        <w:rPr>
          <w:rFonts w:ascii="Arial" w:hAnsi="Arial" w:cs="Arial"/>
        </w:rPr>
        <w:t>Článek 7</w:t>
      </w:r>
    </w:p>
    <w:p w14:paraId="320B1FE1" w14:textId="77777777" w:rsidR="00640235" w:rsidRPr="00640235" w:rsidRDefault="00640235" w:rsidP="00F652DE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640235">
        <w:rPr>
          <w:rFonts w:ascii="Arial" w:hAnsi="Arial" w:cs="Arial"/>
          <w:b/>
          <w:bCs/>
        </w:rPr>
        <w:t>Pravidla pro udržování čistoty a bezpečnosti na tržištích</w:t>
      </w:r>
    </w:p>
    <w:p w14:paraId="6FD2D579" w14:textId="77777777" w:rsidR="00640235" w:rsidRPr="00640235" w:rsidRDefault="00640235" w:rsidP="008D3552">
      <w:pPr>
        <w:pStyle w:val="Odstavecseseznamem"/>
        <w:numPr>
          <w:ilvl w:val="0"/>
          <w:numId w:val="1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640235">
        <w:rPr>
          <w:rFonts w:ascii="Arial" w:hAnsi="Arial" w:cs="Arial"/>
        </w:rPr>
        <w:t xml:space="preserve">Při prodeji zboží a poskytování služeb na tržištích </w:t>
      </w:r>
      <w:r w:rsidR="00CA411F">
        <w:rPr>
          <w:rFonts w:ascii="Arial" w:hAnsi="Arial" w:cs="Arial"/>
        </w:rPr>
        <w:t>jsou všechny zúčastněné osoby (provozovatelé, prodejci a poskytovatelé služeb) povinny</w:t>
      </w:r>
      <w:r w:rsidR="00E119A1" w:rsidRPr="00E119A1">
        <w:rPr>
          <w:rFonts w:ascii="Arial" w:hAnsi="Arial" w:cs="Arial"/>
        </w:rPr>
        <w:t>:</w:t>
      </w:r>
    </w:p>
    <w:p w14:paraId="065481E4" w14:textId="77777777" w:rsidR="00640235" w:rsidRPr="00F652DE" w:rsidRDefault="00640235" w:rsidP="008D3552">
      <w:pPr>
        <w:pStyle w:val="Odstavecseseznamem"/>
        <w:numPr>
          <w:ilvl w:val="0"/>
          <w:numId w:val="14"/>
        </w:numPr>
        <w:spacing w:after="120" w:line="240" w:lineRule="auto"/>
        <w:ind w:left="568" w:hanging="284"/>
        <w:contextualSpacing w:val="0"/>
        <w:jc w:val="both"/>
        <w:rPr>
          <w:rFonts w:ascii="Arial" w:hAnsi="Arial" w:cs="Arial"/>
        </w:rPr>
      </w:pPr>
      <w:r w:rsidRPr="00F652DE">
        <w:rPr>
          <w:rFonts w:ascii="Arial" w:hAnsi="Arial" w:cs="Arial"/>
        </w:rPr>
        <w:t>dodržovat pravidla hygieny a na prodejních místech udržovat prodejní zařízení a jeho bezprostřední okolí v čistotě průběžným úklidem a odstraňováním odpadů a obalů v souladu s příslušnými jinými právními předpisy,</w:t>
      </w:r>
    </w:p>
    <w:p w14:paraId="7307AFE9" w14:textId="77777777" w:rsidR="00640235" w:rsidRPr="00F652DE" w:rsidRDefault="00640235" w:rsidP="008D3552">
      <w:pPr>
        <w:pStyle w:val="Odstavecseseznamem"/>
        <w:numPr>
          <w:ilvl w:val="0"/>
          <w:numId w:val="14"/>
        </w:numPr>
        <w:spacing w:after="120" w:line="240" w:lineRule="auto"/>
        <w:ind w:left="568" w:hanging="284"/>
        <w:contextualSpacing w:val="0"/>
        <w:jc w:val="both"/>
        <w:rPr>
          <w:rFonts w:ascii="Arial" w:hAnsi="Arial" w:cs="Arial"/>
        </w:rPr>
      </w:pPr>
      <w:r w:rsidRPr="00F652DE">
        <w:rPr>
          <w:rFonts w:ascii="Arial" w:hAnsi="Arial" w:cs="Arial"/>
        </w:rPr>
        <w:t>prodej zboží a poskytování služeb organizovat tak, aby se jednotlivé druhy potravinářského zboží navzájem nevhodně neovlivňovaly, musí být chráněny před</w:t>
      </w:r>
      <w:r w:rsidR="00E119A1">
        <w:rPr>
          <w:rFonts w:ascii="Arial" w:hAnsi="Arial" w:cs="Arial"/>
        </w:rPr>
        <w:t> </w:t>
      </w:r>
      <w:r w:rsidRPr="00F652DE">
        <w:rPr>
          <w:rFonts w:ascii="Arial" w:hAnsi="Arial" w:cs="Arial"/>
        </w:rPr>
        <w:t>přímými slunečními paprsky a jinými povětrnostními vlivy,</w:t>
      </w:r>
    </w:p>
    <w:p w14:paraId="08F484AB" w14:textId="77777777" w:rsidR="00640235" w:rsidRPr="00F652DE" w:rsidRDefault="00640235" w:rsidP="008D3552">
      <w:pPr>
        <w:pStyle w:val="Odstavecseseznamem"/>
        <w:numPr>
          <w:ilvl w:val="0"/>
          <w:numId w:val="14"/>
        </w:numPr>
        <w:spacing w:after="120" w:line="240" w:lineRule="auto"/>
        <w:ind w:left="568" w:hanging="284"/>
        <w:contextualSpacing w:val="0"/>
        <w:jc w:val="both"/>
        <w:rPr>
          <w:rFonts w:ascii="Arial" w:hAnsi="Arial" w:cs="Arial"/>
        </w:rPr>
      </w:pPr>
      <w:r w:rsidRPr="00F652DE">
        <w:rPr>
          <w:rFonts w:ascii="Arial" w:hAnsi="Arial" w:cs="Arial"/>
        </w:rPr>
        <w:t>ovoce, zeleninu, brambory a lesní plody před nabízením k prodeji očistit od hrubých nečistot,</w:t>
      </w:r>
    </w:p>
    <w:p w14:paraId="279253E3" w14:textId="77777777" w:rsidR="00640235" w:rsidRPr="00F652DE" w:rsidRDefault="00640235" w:rsidP="008D3552">
      <w:pPr>
        <w:pStyle w:val="Odstavecseseznamem"/>
        <w:numPr>
          <w:ilvl w:val="0"/>
          <w:numId w:val="14"/>
        </w:numPr>
        <w:spacing w:after="120" w:line="240" w:lineRule="auto"/>
        <w:ind w:left="568" w:hanging="284"/>
        <w:contextualSpacing w:val="0"/>
        <w:jc w:val="both"/>
        <w:rPr>
          <w:rFonts w:ascii="Arial" w:hAnsi="Arial" w:cs="Arial"/>
        </w:rPr>
      </w:pPr>
      <w:r w:rsidRPr="00F652DE">
        <w:rPr>
          <w:rFonts w:ascii="Arial" w:hAnsi="Arial" w:cs="Arial"/>
        </w:rPr>
        <w:t>prodejní sortiment ukládat pouze na prodejních zařízeních a neskladovat v jeho okolí; sortiment ukládat tak, aby nebránil provozu,</w:t>
      </w:r>
    </w:p>
    <w:p w14:paraId="33A8F50C" w14:textId="77777777" w:rsidR="00640235" w:rsidRPr="00F652DE" w:rsidRDefault="00640235" w:rsidP="008D3552">
      <w:pPr>
        <w:pStyle w:val="Odstavecseseznamem"/>
        <w:numPr>
          <w:ilvl w:val="0"/>
          <w:numId w:val="14"/>
        </w:numPr>
        <w:spacing w:after="120" w:line="240" w:lineRule="auto"/>
        <w:ind w:left="568" w:hanging="284"/>
        <w:contextualSpacing w:val="0"/>
        <w:rPr>
          <w:rFonts w:ascii="Arial" w:hAnsi="Arial" w:cs="Arial"/>
        </w:rPr>
      </w:pPr>
      <w:r w:rsidRPr="00F652DE">
        <w:rPr>
          <w:rFonts w:ascii="Arial" w:hAnsi="Arial" w:cs="Arial"/>
        </w:rPr>
        <w:t>prodejní zařízení umístit tak, aby byl okolo nich dostatečně volný průchod,</w:t>
      </w:r>
    </w:p>
    <w:p w14:paraId="73CD8F12" w14:textId="77777777" w:rsidR="00640235" w:rsidRPr="00F652DE" w:rsidRDefault="00640235" w:rsidP="008D3552">
      <w:pPr>
        <w:pStyle w:val="Odstavecseseznamem"/>
        <w:numPr>
          <w:ilvl w:val="0"/>
          <w:numId w:val="14"/>
        </w:numPr>
        <w:spacing w:after="120" w:line="240" w:lineRule="auto"/>
        <w:ind w:left="568" w:hanging="284"/>
        <w:contextualSpacing w:val="0"/>
        <w:jc w:val="both"/>
        <w:rPr>
          <w:rFonts w:ascii="Arial" w:hAnsi="Arial" w:cs="Arial"/>
        </w:rPr>
      </w:pPr>
      <w:r w:rsidRPr="00F652DE">
        <w:rPr>
          <w:rFonts w:ascii="Arial" w:hAnsi="Arial" w:cs="Arial"/>
        </w:rPr>
        <w:t>neparkovat motorovými vozidly, případně jinými vozidly včetně přívěsů, jimiž je dopravováno zboží, na místě prodeje, neslouží-li vozidlo nebo přívěs jako prodejní zařízení.</w:t>
      </w:r>
    </w:p>
    <w:p w14:paraId="2FF68AD8" w14:textId="77777777" w:rsidR="00640235" w:rsidRPr="00640235" w:rsidRDefault="00640235" w:rsidP="008D3552">
      <w:pPr>
        <w:pStyle w:val="Odstavecseseznamem"/>
        <w:numPr>
          <w:ilvl w:val="0"/>
          <w:numId w:val="1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640235">
        <w:rPr>
          <w:rFonts w:ascii="Arial" w:hAnsi="Arial" w:cs="Arial"/>
        </w:rPr>
        <w:t>Při prodeji zboží a poskytování služeb na tržištích jsou všichni zúčastnění prodejci dále povinni se řídit provozním řádem tržiště.</w:t>
      </w:r>
    </w:p>
    <w:p w14:paraId="0EECFE8C" w14:textId="35CAACBF" w:rsidR="00824575" w:rsidRDefault="00824575">
      <w:pPr>
        <w:rPr>
          <w:rFonts w:ascii="Arial" w:hAnsi="Arial" w:cs="Arial"/>
        </w:rPr>
      </w:pPr>
    </w:p>
    <w:p w14:paraId="50DD764E" w14:textId="5A2D178A" w:rsidR="00640235" w:rsidRPr="00F652DE" w:rsidRDefault="00640235" w:rsidP="00640235">
      <w:pPr>
        <w:spacing w:after="120" w:line="240" w:lineRule="auto"/>
        <w:jc w:val="center"/>
        <w:rPr>
          <w:rFonts w:ascii="Arial" w:hAnsi="Arial" w:cs="Arial"/>
        </w:rPr>
      </w:pPr>
      <w:r w:rsidRPr="00F652DE">
        <w:rPr>
          <w:rFonts w:ascii="Arial" w:hAnsi="Arial" w:cs="Arial"/>
        </w:rPr>
        <w:lastRenderedPageBreak/>
        <w:t>Článek 8</w:t>
      </w:r>
    </w:p>
    <w:p w14:paraId="5B106F84" w14:textId="77777777" w:rsidR="00640235" w:rsidRPr="00640235" w:rsidRDefault="00640235" w:rsidP="00640235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640235">
        <w:rPr>
          <w:rFonts w:ascii="Arial" w:hAnsi="Arial" w:cs="Arial"/>
          <w:b/>
          <w:bCs/>
        </w:rPr>
        <w:t>Pravidla, která musí dodržet provozovatel tržišť k zajištění jejich řádného provozu</w:t>
      </w:r>
    </w:p>
    <w:p w14:paraId="20930B59" w14:textId="77777777" w:rsidR="00640235" w:rsidRPr="00F652DE" w:rsidRDefault="00640235" w:rsidP="008D3552">
      <w:pPr>
        <w:pStyle w:val="Odstavecseseznamem"/>
        <w:numPr>
          <w:ilvl w:val="0"/>
          <w:numId w:val="13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F652DE">
        <w:rPr>
          <w:rFonts w:ascii="Arial" w:hAnsi="Arial" w:cs="Arial"/>
        </w:rPr>
        <w:t>Provozovatel řídí, organizuje a kontroluje provoz tržiště a zodpovídá za jejich správný chod v souladu s podmínkami určenými tímto tržním řádem a jinými právními předpisy, které se vztahují na zajištění jejich řádného provozu.</w:t>
      </w:r>
    </w:p>
    <w:p w14:paraId="44271A7E" w14:textId="77777777" w:rsidR="00640235" w:rsidRPr="00F652DE" w:rsidRDefault="00640235" w:rsidP="008D3552">
      <w:pPr>
        <w:pStyle w:val="Odstavecseseznamem"/>
        <w:numPr>
          <w:ilvl w:val="0"/>
          <w:numId w:val="13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F652DE">
        <w:rPr>
          <w:rFonts w:ascii="Arial" w:hAnsi="Arial" w:cs="Arial"/>
        </w:rPr>
        <w:t>Provozovatel je oprávněn určit si na tržišti svého správce, který mu pomáhá řídit, organizovat a kontrolovat jejich provoz na základě smlouvy s provozovatelem.</w:t>
      </w:r>
    </w:p>
    <w:p w14:paraId="2B30205A" w14:textId="77777777" w:rsidR="00640235" w:rsidRPr="00AE2A67" w:rsidRDefault="00640235" w:rsidP="008D3552">
      <w:pPr>
        <w:pStyle w:val="Odstavecseseznamem"/>
        <w:numPr>
          <w:ilvl w:val="0"/>
          <w:numId w:val="13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AE2A67">
        <w:rPr>
          <w:rFonts w:ascii="Arial" w:hAnsi="Arial" w:cs="Arial"/>
        </w:rPr>
        <w:t>Provozovatel tržiště je povinen tento tržní řád v platném znění zpřístupnit k nahlédnutí prodejcům i spotřebitelům po celou provozní dobu na</w:t>
      </w:r>
      <w:r w:rsidRPr="00AE2A67">
        <w:rPr>
          <w:rFonts w:ascii="Arial" w:hAnsi="Arial" w:cs="Arial"/>
          <w:b/>
        </w:rPr>
        <w:t xml:space="preserve"> </w:t>
      </w:r>
      <w:r w:rsidRPr="00AE2A67">
        <w:rPr>
          <w:rFonts w:ascii="Arial" w:hAnsi="Arial" w:cs="Arial"/>
        </w:rPr>
        <w:t>přístupném místě</w:t>
      </w:r>
      <w:r w:rsidR="00AE2A67" w:rsidRPr="00AE2A67">
        <w:rPr>
          <w:rFonts w:ascii="Arial" w:hAnsi="Arial" w:cs="Arial"/>
        </w:rPr>
        <w:t>; takovým místem je v úředních hodinách podatelna městského úřadu a nepřetržitě služebna Městské policie Dobříš</w:t>
      </w:r>
      <w:r w:rsidR="00E50AFF">
        <w:rPr>
          <w:rFonts w:ascii="Arial" w:hAnsi="Arial" w:cs="Arial"/>
        </w:rPr>
        <w:t xml:space="preserve"> (dále jen městská policie)</w:t>
      </w:r>
      <w:r w:rsidR="00AE2A67" w:rsidRPr="00AE2A67">
        <w:rPr>
          <w:rFonts w:ascii="Arial" w:hAnsi="Arial" w:cs="Arial"/>
        </w:rPr>
        <w:t>.</w:t>
      </w:r>
      <w:r w:rsidR="00AE2A67" w:rsidRPr="00AE2A67">
        <w:rPr>
          <w:rStyle w:val="Znakapoznpodarou"/>
          <w:rFonts w:ascii="Arial" w:hAnsi="Arial" w:cs="Arial"/>
        </w:rPr>
        <w:footnoteReference w:id="6"/>
      </w:r>
      <w:r w:rsidR="00AE2A67" w:rsidRPr="00AE2A67">
        <w:rPr>
          <w:rFonts w:ascii="Arial" w:hAnsi="Arial" w:cs="Arial"/>
        </w:rPr>
        <w:t xml:space="preserve">  </w:t>
      </w:r>
    </w:p>
    <w:p w14:paraId="7055E898" w14:textId="77777777" w:rsidR="00640235" w:rsidRPr="00F652DE" w:rsidRDefault="00640235" w:rsidP="008D3552">
      <w:pPr>
        <w:pStyle w:val="Odstavecseseznamem"/>
        <w:numPr>
          <w:ilvl w:val="0"/>
          <w:numId w:val="13"/>
        </w:numPr>
        <w:spacing w:after="120" w:line="240" w:lineRule="auto"/>
        <w:ind w:left="284" w:hanging="284"/>
        <w:contextualSpacing w:val="0"/>
        <w:rPr>
          <w:rFonts w:ascii="Arial" w:hAnsi="Arial" w:cs="Arial"/>
        </w:rPr>
      </w:pPr>
      <w:r w:rsidRPr="00F652DE">
        <w:rPr>
          <w:rFonts w:ascii="Arial" w:hAnsi="Arial" w:cs="Arial"/>
        </w:rPr>
        <w:t>Provozovatel je dále povinen:</w:t>
      </w:r>
    </w:p>
    <w:p w14:paraId="2AC90F7F" w14:textId="77777777" w:rsidR="00640235" w:rsidRPr="00640235" w:rsidRDefault="00640235" w:rsidP="008D3552">
      <w:pPr>
        <w:numPr>
          <w:ilvl w:val="0"/>
          <w:numId w:val="2"/>
        </w:numPr>
        <w:spacing w:after="120" w:line="240" w:lineRule="auto"/>
        <w:ind w:left="567" w:hanging="283"/>
        <w:jc w:val="both"/>
        <w:rPr>
          <w:rFonts w:ascii="Arial" w:hAnsi="Arial" w:cs="Arial"/>
        </w:rPr>
      </w:pPr>
      <w:r w:rsidRPr="00640235">
        <w:rPr>
          <w:rFonts w:ascii="Arial" w:hAnsi="Arial" w:cs="Arial"/>
        </w:rPr>
        <w:t>určit prodejcům na základě jejich žádosti konkrétní prodejní místa dle kapacity tržiště,</w:t>
      </w:r>
    </w:p>
    <w:p w14:paraId="7E6453C6" w14:textId="77777777" w:rsidR="00640235" w:rsidRPr="00640235" w:rsidRDefault="00640235" w:rsidP="008D3552">
      <w:pPr>
        <w:numPr>
          <w:ilvl w:val="0"/>
          <w:numId w:val="2"/>
        </w:numPr>
        <w:spacing w:after="120" w:line="240" w:lineRule="auto"/>
        <w:ind w:left="567" w:hanging="283"/>
        <w:jc w:val="both"/>
        <w:rPr>
          <w:rFonts w:ascii="Arial" w:hAnsi="Arial" w:cs="Arial"/>
        </w:rPr>
      </w:pPr>
      <w:r w:rsidRPr="00640235">
        <w:rPr>
          <w:rFonts w:ascii="Arial" w:hAnsi="Arial" w:cs="Arial"/>
        </w:rPr>
        <w:t>zajistit, aby prodávající zabíral pouze plochu vymezenou příslušným prodejním místem a neblokoval jiné prodejní místo,</w:t>
      </w:r>
    </w:p>
    <w:p w14:paraId="69EECE8F" w14:textId="77777777" w:rsidR="00640235" w:rsidRPr="00640235" w:rsidRDefault="00640235" w:rsidP="008D3552">
      <w:pPr>
        <w:numPr>
          <w:ilvl w:val="0"/>
          <w:numId w:val="2"/>
        </w:numPr>
        <w:spacing w:after="120" w:line="240" w:lineRule="auto"/>
        <w:ind w:left="567" w:hanging="283"/>
        <w:jc w:val="both"/>
        <w:rPr>
          <w:rFonts w:ascii="Arial" w:hAnsi="Arial" w:cs="Arial"/>
        </w:rPr>
      </w:pPr>
      <w:r w:rsidRPr="00640235">
        <w:rPr>
          <w:rFonts w:ascii="Arial" w:hAnsi="Arial" w:cs="Arial"/>
        </w:rPr>
        <w:t xml:space="preserve">dbát na úpravu tržiště tak, aby jejich </w:t>
      </w:r>
      <w:r w:rsidR="006E05BA" w:rsidRPr="00640235">
        <w:rPr>
          <w:rFonts w:ascii="Arial" w:hAnsi="Arial" w:cs="Arial"/>
        </w:rPr>
        <w:t xml:space="preserve">celkový </w:t>
      </w:r>
      <w:r w:rsidRPr="00640235">
        <w:rPr>
          <w:rFonts w:ascii="Arial" w:hAnsi="Arial" w:cs="Arial"/>
        </w:rPr>
        <w:t>vzhled působil uspořádaně a přehledně,</w:t>
      </w:r>
    </w:p>
    <w:p w14:paraId="09773911" w14:textId="5109F265" w:rsidR="00640235" w:rsidRPr="00640235" w:rsidRDefault="00640235" w:rsidP="008D3552">
      <w:pPr>
        <w:numPr>
          <w:ilvl w:val="0"/>
          <w:numId w:val="2"/>
        </w:numPr>
        <w:spacing w:after="120" w:line="240" w:lineRule="auto"/>
        <w:ind w:left="567" w:hanging="283"/>
        <w:jc w:val="both"/>
        <w:rPr>
          <w:rFonts w:ascii="Arial" w:hAnsi="Arial" w:cs="Arial"/>
        </w:rPr>
      </w:pPr>
      <w:r w:rsidRPr="00640235">
        <w:rPr>
          <w:rFonts w:ascii="Arial" w:hAnsi="Arial" w:cs="Arial"/>
        </w:rPr>
        <w:t>zajistit, aby prodejci byla dodržována ustanovení čl. 6 a čl. 7 tohoto tržního řádu a</w:t>
      </w:r>
      <w:r w:rsidR="004B59F1">
        <w:rPr>
          <w:rFonts w:ascii="Arial" w:hAnsi="Arial" w:cs="Arial"/>
        </w:rPr>
        <w:t> </w:t>
      </w:r>
      <w:r w:rsidRPr="00640235">
        <w:rPr>
          <w:rFonts w:ascii="Arial" w:hAnsi="Arial" w:cs="Arial"/>
        </w:rPr>
        <w:t>nebyl realizován prodej zboží nebo poskytování služeb mimo prodejní zařízení,</w:t>
      </w:r>
    </w:p>
    <w:p w14:paraId="3DD4F0FB" w14:textId="77777777" w:rsidR="00640235" w:rsidRPr="00640235" w:rsidRDefault="00640235" w:rsidP="008D3552">
      <w:pPr>
        <w:numPr>
          <w:ilvl w:val="0"/>
          <w:numId w:val="2"/>
        </w:numPr>
        <w:spacing w:after="120" w:line="240" w:lineRule="auto"/>
        <w:ind w:left="567" w:hanging="283"/>
        <w:rPr>
          <w:rFonts w:ascii="Arial" w:hAnsi="Arial" w:cs="Arial"/>
        </w:rPr>
      </w:pPr>
      <w:r w:rsidRPr="00640235">
        <w:rPr>
          <w:rFonts w:ascii="Arial" w:hAnsi="Arial" w:cs="Arial"/>
        </w:rPr>
        <w:t xml:space="preserve">zajistit dostatečnou průchodnost mezi řadami prodejních zařízení, </w:t>
      </w:r>
    </w:p>
    <w:p w14:paraId="2D2DA2AE" w14:textId="77777777" w:rsidR="00640235" w:rsidRPr="00640235" w:rsidRDefault="00640235" w:rsidP="008D3552">
      <w:pPr>
        <w:numPr>
          <w:ilvl w:val="0"/>
          <w:numId w:val="2"/>
        </w:numPr>
        <w:spacing w:after="120" w:line="240" w:lineRule="auto"/>
        <w:ind w:left="567" w:hanging="283"/>
        <w:jc w:val="both"/>
        <w:rPr>
          <w:rFonts w:ascii="Arial" w:hAnsi="Arial" w:cs="Arial"/>
        </w:rPr>
      </w:pPr>
      <w:r w:rsidRPr="00640235">
        <w:rPr>
          <w:rFonts w:ascii="Arial" w:hAnsi="Arial" w:cs="Arial"/>
        </w:rPr>
        <w:t>dbát na to, aby nebylo zboží odkládáno do přilehlých ploch zeleně a aby přes tyto plochy nebylo naváženo nebo jinak dopravováno zboží.</w:t>
      </w:r>
    </w:p>
    <w:p w14:paraId="4AC6AA5A" w14:textId="77777777" w:rsidR="00F652DE" w:rsidRDefault="00F652DE" w:rsidP="00640235">
      <w:pPr>
        <w:spacing w:after="120" w:line="240" w:lineRule="auto"/>
        <w:jc w:val="center"/>
        <w:rPr>
          <w:rFonts w:ascii="Arial" w:hAnsi="Arial" w:cs="Arial"/>
          <w:b/>
          <w:bCs/>
        </w:rPr>
      </w:pPr>
    </w:p>
    <w:p w14:paraId="428220ED" w14:textId="77777777" w:rsidR="00640235" w:rsidRPr="00F652DE" w:rsidRDefault="00640235" w:rsidP="00640235">
      <w:pPr>
        <w:spacing w:after="120" w:line="240" w:lineRule="auto"/>
        <w:jc w:val="center"/>
        <w:rPr>
          <w:rFonts w:ascii="Arial" w:hAnsi="Arial" w:cs="Arial"/>
        </w:rPr>
      </w:pPr>
      <w:r w:rsidRPr="00F652DE">
        <w:rPr>
          <w:rFonts w:ascii="Arial" w:hAnsi="Arial" w:cs="Arial"/>
        </w:rPr>
        <w:t>Článek 9</w:t>
      </w:r>
    </w:p>
    <w:p w14:paraId="153602F6" w14:textId="77777777" w:rsidR="00640235" w:rsidRPr="00640235" w:rsidRDefault="00640235" w:rsidP="00640235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640235">
        <w:rPr>
          <w:rFonts w:ascii="Arial" w:hAnsi="Arial" w:cs="Arial"/>
          <w:b/>
          <w:bCs/>
        </w:rPr>
        <w:t>Zákaz podomního a pochůzkového prodeje</w:t>
      </w:r>
    </w:p>
    <w:p w14:paraId="541C4932" w14:textId="77777777" w:rsidR="00640235" w:rsidRPr="00640235" w:rsidRDefault="00640235" w:rsidP="008D3552">
      <w:pPr>
        <w:pStyle w:val="Odstavecseseznamem"/>
        <w:numPr>
          <w:ilvl w:val="0"/>
          <w:numId w:val="10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640235">
        <w:rPr>
          <w:rFonts w:ascii="Arial" w:hAnsi="Arial" w:cs="Arial"/>
        </w:rPr>
        <w:t>Na území města Dobříš</w:t>
      </w:r>
      <w:r w:rsidR="00E119A1">
        <w:rPr>
          <w:rFonts w:ascii="Arial" w:hAnsi="Arial" w:cs="Arial"/>
        </w:rPr>
        <w:t>e</w:t>
      </w:r>
      <w:r w:rsidRPr="00640235">
        <w:rPr>
          <w:rFonts w:ascii="Arial" w:hAnsi="Arial" w:cs="Arial"/>
        </w:rPr>
        <w:t>, bez ohledu na charakter prostranství a vlastnictví k němu, se podomní prodej a pochůzkový prodej zakazují.</w:t>
      </w:r>
    </w:p>
    <w:p w14:paraId="5C30D4FC" w14:textId="77777777" w:rsidR="00640235" w:rsidRPr="00640235" w:rsidRDefault="00640235" w:rsidP="008D3552">
      <w:pPr>
        <w:pStyle w:val="Odstavecseseznamem"/>
        <w:numPr>
          <w:ilvl w:val="0"/>
          <w:numId w:val="10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640235">
        <w:rPr>
          <w:rFonts w:ascii="Arial" w:hAnsi="Arial" w:cs="Arial"/>
        </w:rPr>
        <w:t>Tento zákaz se nevztahuje</w:t>
      </w:r>
      <w:r w:rsidR="00850E97">
        <w:rPr>
          <w:rFonts w:ascii="Arial" w:hAnsi="Arial" w:cs="Arial"/>
        </w:rPr>
        <w:t xml:space="preserve"> na</w:t>
      </w:r>
      <w:r w:rsidRPr="00640235">
        <w:rPr>
          <w:rFonts w:ascii="Arial" w:hAnsi="Arial" w:cs="Arial"/>
        </w:rPr>
        <w:t>:</w:t>
      </w:r>
    </w:p>
    <w:p w14:paraId="5867AEDF" w14:textId="77777777" w:rsidR="00640235" w:rsidRPr="00640235" w:rsidRDefault="00640235" w:rsidP="008D3552">
      <w:pPr>
        <w:numPr>
          <w:ilvl w:val="0"/>
          <w:numId w:val="3"/>
        </w:numPr>
        <w:spacing w:after="120" w:line="240" w:lineRule="auto"/>
        <w:ind w:left="567" w:hanging="283"/>
        <w:jc w:val="both"/>
        <w:rPr>
          <w:rFonts w:ascii="Arial" w:hAnsi="Arial" w:cs="Arial"/>
        </w:rPr>
      </w:pPr>
      <w:r w:rsidRPr="00640235">
        <w:rPr>
          <w:rFonts w:ascii="Arial" w:hAnsi="Arial" w:cs="Arial"/>
        </w:rPr>
        <w:t>akce organizované podle zákona č. 117/2001 Sb., o veřejných sbírkách a o změně některých zákonů, ve znění pozdějších předpisů,</w:t>
      </w:r>
    </w:p>
    <w:p w14:paraId="1CAC8D5C" w14:textId="77777777" w:rsidR="00640235" w:rsidRPr="00640235" w:rsidRDefault="00640235" w:rsidP="008D3552">
      <w:pPr>
        <w:numPr>
          <w:ilvl w:val="0"/>
          <w:numId w:val="3"/>
        </w:numPr>
        <w:spacing w:after="120" w:line="240" w:lineRule="auto"/>
        <w:ind w:left="567" w:hanging="283"/>
        <w:jc w:val="both"/>
        <w:rPr>
          <w:rFonts w:ascii="Arial" w:hAnsi="Arial" w:cs="Arial"/>
        </w:rPr>
      </w:pPr>
      <w:r w:rsidRPr="00640235">
        <w:rPr>
          <w:rFonts w:ascii="Arial" w:hAnsi="Arial" w:cs="Arial"/>
        </w:rPr>
        <w:t xml:space="preserve">nabízení služeb </w:t>
      </w:r>
      <w:r w:rsidR="00E20641">
        <w:rPr>
          <w:rFonts w:ascii="Arial" w:hAnsi="Arial" w:cs="Arial"/>
        </w:rPr>
        <w:t xml:space="preserve">podle zákona č. 320/2015 Sb., o Hasičském záchranném sboru České republiky a změně některých zákonů (zákon o hasičském záchranném sboru), </w:t>
      </w:r>
      <w:r w:rsidR="00E20641" w:rsidRPr="00640235">
        <w:rPr>
          <w:rFonts w:ascii="Arial" w:hAnsi="Arial" w:cs="Arial"/>
        </w:rPr>
        <w:t>ve znění pozdějších předpisů</w:t>
      </w:r>
      <w:r w:rsidR="00E20641" w:rsidRPr="0094612C">
        <w:rPr>
          <w:rFonts w:ascii="Arial" w:hAnsi="Arial" w:cs="Arial"/>
        </w:rPr>
        <w:t>.</w:t>
      </w:r>
    </w:p>
    <w:p w14:paraId="22B7CEED" w14:textId="77777777" w:rsidR="00850E97" w:rsidRDefault="00850E97" w:rsidP="00640235">
      <w:pPr>
        <w:spacing w:after="120" w:line="240" w:lineRule="auto"/>
        <w:jc w:val="center"/>
        <w:rPr>
          <w:rFonts w:ascii="Arial" w:hAnsi="Arial" w:cs="Arial"/>
        </w:rPr>
      </w:pPr>
    </w:p>
    <w:p w14:paraId="008A1F09" w14:textId="77777777" w:rsidR="00640235" w:rsidRPr="00B07C23" w:rsidRDefault="00640235" w:rsidP="00640235">
      <w:pPr>
        <w:spacing w:after="120" w:line="240" w:lineRule="auto"/>
        <w:jc w:val="center"/>
        <w:rPr>
          <w:rFonts w:ascii="Arial" w:hAnsi="Arial" w:cs="Arial"/>
        </w:rPr>
      </w:pPr>
      <w:r w:rsidRPr="00B07C23">
        <w:rPr>
          <w:rFonts w:ascii="Arial" w:hAnsi="Arial" w:cs="Arial"/>
        </w:rPr>
        <w:t>Článek 10</w:t>
      </w:r>
    </w:p>
    <w:p w14:paraId="4DD553F1" w14:textId="77777777" w:rsidR="00640235" w:rsidRPr="00640235" w:rsidRDefault="00E20641" w:rsidP="00640235">
      <w:pPr>
        <w:spacing w:after="12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Formy</w:t>
      </w:r>
      <w:r w:rsidR="00640235" w:rsidRPr="00640235">
        <w:rPr>
          <w:rFonts w:ascii="Arial" w:hAnsi="Arial" w:cs="Arial"/>
          <w:b/>
        </w:rPr>
        <w:t xml:space="preserve"> prodeje zboží a poskytování služeb, na které se toto nařízení nevztahuje</w:t>
      </w:r>
    </w:p>
    <w:p w14:paraId="0C021CD2" w14:textId="77777777" w:rsidR="00640235" w:rsidRPr="00B07C23" w:rsidRDefault="00640235" w:rsidP="008D3552">
      <w:pPr>
        <w:pStyle w:val="Odstavecseseznamem"/>
        <w:numPr>
          <w:ilvl w:val="0"/>
          <w:numId w:val="11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B07C23">
        <w:rPr>
          <w:rFonts w:ascii="Arial" w:hAnsi="Arial" w:cs="Arial"/>
        </w:rPr>
        <w:t xml:space="preserve">Toto nařízení se nevztahuje na </w:t>
      </w:r>
      <w:r w:rsidR="00E20641">
        <w:rPr>
          <w:rFonts w:ascii="Arial" w:hAnsi="Arial" w:cs="Arial"/>
        </w:rPr>
        <w:t xml:space="preserve">formy </w:t>
      </w:r>
      <w:r w:rsidRPr="00B07C23">
        <w:rPr>
          <w:rFonts w:ascii="Arial" w:hAnsi="Arial" w:cs="Arial"/>
        </w:rPr>
        <w:t>prodeje zboží a poskytování služeb mimo provozovnu při slavnostech, sportovních nebo jiných podobných akcích, na vánoční prodej ryb a</w:t>
      </w:r>
      <w:r w:rsidR="00B07C23">
        <w:rPr>
          <w:rFonts w:ascii="Arial" w:hAnsi="Arial" w:cs="Arial"/>
        </w:rPr>
        <w:t> </w:t>
      </w:r>
      <w:r w:rsidRPr="00B07C23">
        <w:rPr>
          <w:rFonts w:ascii="Arial" w:hAnsi="Arial" w:cs="Arial"/>
        </w:rPr>
        <w:t>stromků, jmelí a chvojí, na velikonoční prodej kraslic a pomlázek a na prodej v pojízdné prodejně a obdobném zařízení sloužícímu k prodeji zboží nebo poskytování služeb.</w:t>
      </w:r>
    </w:p>
    <w:p w14:paraId="4818622E" w14:textId="77777777" w:rsidR="00640235" w:rsidRPr="00B07C23" w:rsidRDefault="00640235" w:rsidP="008D3552">
      <w:pPr>
        <w:pStyle w:val="Odstavecseseznamem"/>
        <w:numPr>
          <w:ilvl w:val="0"/>
          <w:numId w:val="11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B07C23">
        <w:rPr>
          <w:rFonts w:ascii="Arial" w:hAnsi="Arial" w:cs="Arial"/>
        </w:rPr>
        <w:lastRenderedPageBreak/>
        <w:t>Za vánoční prodej ryb a stromků, jmelí a chvojí se pokládá jejich prodej od 7. do 24. prosince běžného roku.</w:t>
      </w:r>
    </w:p>
    <w:p w14:paraId="6A7B59E5" w14:textId="77777777" w:rsidR="00640235" w:rsidRPr="00B07C23" w:rsidRDefault="00640235" w:rsidP="008D3552">
      <w:pPr>
        <w:pStyle w:val="Odstavecseseznamem"/>
        <w:numPr>
          <w:ilvl w:val="0"/>
          <w:numId w:val="11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B07C23">
        <w:rPr>
          <w:rFonts w:ascii="Arial" w:hAnsi="Arial" w:cs="Arial"/>
        </w:rPr>
        <w:t>Za velikonoční prodej kraslic a pomlázek se pokládá jejich prodej v období 20 dnů před</w:t>
      </w:r>
      <w:r w:rsidR="00850E97">
        <w:rPr>
          <w:rFonts w:ascii="Arial" w:hAnsi="Arial" w:cs="Arial"/>
        </w:rPr>
        <w:t> </w:t>
      </w:r>
      <w:r w:rsidRPr="00B07C23">
        <w:rPr>
          <w:rFonts w:ascii="Arial" w:hAnsi="Arial" w:cs="Arial"/>
        </w:rPr>
        <w:t>Velikonočním pondělím.</w:t>
      </w:r>
    </w:p>
    <w:p w14:paraId="1934A892" w14:textId="77777777" w:rsidR="00640235" w:rsidRPr="00B07C23" w:rsidRDefault="00640235" w:rsidP="008D3552">
      <w:pPr>
        <w:pStyle w:val="Odstavecseseznamem"/>
        <w:numPr>
          <w:ilvl w:val="0"/>
          <w:numId w:val="11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B07C23">
        <w:rPr>
          <w:rFonts w:ascii="Arial" w:hAnsi="Arial" w:cs="Arial"/>
        </w:rPr>
        <w:t>Tento tržní řád se nevztahuje na prodej zboží prostřednictvím automatů obsluhovaných spotřebitelem</w:t>
      </w:r>
      <w:r w:rsidR="00850E97">
        <w:rPr>
          <w:rFonts w:ascii="Arial" w:hAnsi="Arial" w:cs="Arial"/>
        </w:rPr>
        <w:t>.</w:t>
      </w:r>
    </w:p>
    <w:p w14:paraId="14339E9E" w14:textId="77777777" w:rsidR="00640235" w:rsidRPr="00640235" w:rsidRDefault="00640235" w:rsidP="00640235">
      <w:pPr>
        <w:spacing w:after="120" w:line="240" w:lineRule="auto"/>
        <w:rPr>
          <w:rFonts w:ascii="Arial" w:hAnsi="Arial" w:cs="Arial"/>
          <w:b/>
          <w:bCs/>
        </w:rPr>
      </w:pPr>
    </w:p>
    <w:p w14:paraId="1B58C202" w14:textId="77777777" w:rsidR="00640235" w:rsidRPr="00B07C23" w:rsidRDefault="00640235" w:rsidP="00640235">
      <w:pPr>
        <w:spacing w:after="120" w:line="240" w:lineRule="auto"/>
        <w:jc w:val="center"/>
        <w:rPr>
          <w:rFonts w:ascii="Arial" w:hAnsi="Arial" w:cs="Arial"/>
        </w:rPr>
      </w:pPr>
      <w:r w:rsidRPr="00B07C23">
        <w:rPr>
          <w:rFonts w:ascii="Arial" w:hAnsi="Arial" w:cs="Arial"/>
        </w:rPr>
        <w:t>Článek 11</w:t>
      </w:r>
    </w:p>
    <w:p w14:paraId="37177974" w14:textId="77777777" w:rsidR="00640235" w:rsidRPr="00640235" w:rsidRDefault="00640235" w:rsidP="00640235">
      <w:pPr>
        <w:spacing w:after="120" w:line="240" w:lineRule="auto"/>
        <w:jc w:val="center"/>
        <w:rPr>
          <w:rFonts w:ascii="Arial" w:hAnsi="Arial" w:cs="Arial"/>
        </w:rPr>
      </w:pPr>
      <w:r w:rsidRPr="00640235">
        <w:rPr>
          <w:rFonts w:ascii="Arial" w:hAnsi="Arial" w:cs="Arial"/>
          <w:b/>
          <w:bCs/>
        </w:rPr>
        <w:t>Kontrola a sankce</w:t>
      </w:r>
    </w:p>
    <w:p w14:paraId="1A9B2FDC" w14:textId="77777777" w:rsidR="00640235" w:rsidRPr="00B07C23" w:rsidRDefault="00640235" w:rsidP="008D3552">
      <w:pPr>
        <w:pStyle w:val="Odstavecseseznamem"/>
        <w:numPr>
          <w:ilvl w:val="0"/>
          <w:numId w:val="8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640235">
        <w:rPr>
          <w:rFonts w:ascii="Arial" w:hAnsi="Arial" w:cs="Arial"/>
        </w:rPr>
        <w:t>Kontrolu dodržování tohoto tržního řádu provádí městský úřad prostřednictvím pověřených osob a městská policie, nejedná-li se o kontrolu dodržování povinností stanovených příslušnými jinými právními předpisy, jež náleží jiným orgánům veřejné moci</w:t>
      </w:r>
      <w:r w:rsidRPr="00EE7762">
        <w:rPr>
          <w:rFonts w:ascii="Arial" w:hAnsi="Arial" w:cs="Arial"/>
          <w:vertAlign w:val="superscript"/>
        </w:rPr>
        <w:footnoteReference w:id="7"/>
      </w:r>
      <w:r w:rsidRPr="00640235">
        <w:rPr>
          <w:rFonts w:ascii="Arial" w:hAnsi="Arial" w:cs="Arial"/>
        </w:rPr>
        <w:t>.</w:t>
      </w:r>
    </w:p>
    <w:p w14:paraId="4E87C0CB" w14:textId="77777777" w:rsidR="00640235" w:rsidRPr="00640235" w:rsidRDefault="00640235" w:rsidP="008D3552">
      <w:pPr>
        <w:pStyle w:val="Odstavecseseznamem"/>
        <w:numPr>
          <w:ilvl w:val="0"/>
          <w:numId w:val="8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640235">
        <w:rPr>
          <w:rFonts w:ascii="Arial" w:hAnsi="Arial" w:cs="Arial"/>
        </w:rPr>
        <w:t>Porušení povinností stanovených tímto nařízením se postihuje podle jiných právních předpisů</w:t>
      </w:r>
      <w:r w:rsidRPr="00B07C23">
        <w:rPr>
          <w:rFonts w:ascii="Arial" w:hAnsi="Arial" w:cs="Arial"/>
          <w:vertAlign w:val="superscript"/>
        </w:rPr>
        <w:footnoteReference w:id="8"/>
      </w:r>
      <w:r w:rsidRPr="00640235">
        <w:rPr>
          <w:rFonts w:ascii="Arial" w:hAnsi="Arial" w:cs="Arial"/>
        </w:rPr>
        <w:t>.</w:t>
      </w:r>
    </w:p>
    <w:p w14:paraId="48FC1C96" w14:textId="77777777" w:rsidR="00640235" w:rsidRPr="00640235" w:rsidRDefault="00640235" w:rsidP="00640235">
      <w:pPr>
        <w:spacing w:after="120" w:line="240" w:lineRule="auto"/>
        <w:rPr>
          <w:rFonts w:ascii="Arial" w:hAnsi="Arial" w:cs="Arial"/>
        </w:rPr>
      </w:pPr>
    </w:p>
    <w:p w14:paraId="0AE19577" w14:textId="77777777" w:rsidR="00640235" w:rsidRPr="00B07C23" w:rsidRDefault="00640235" w:rsidP="00640235">
      <w:pPr>
        <w:spacing w:after="120" w:line="240" w:lineRule="auto"/>
        <w:jc w:val="center"/>
        <w:rPr>
          <w:rFonts w:ascii="Arial" w:hAnsi="Arial" w:cs="Arial"/>
        </w:rPr>
      </w:pPr>
      <w:r w:rsidRPr="00B07C23">
        <w:rPr>
          <w:rFonts w:ascii="Arial" w:hAnsi="Arial" w:cs="Arial"/>
        </w:rPr>
        <w:t>Článek 12</w:t>
      </w:r>
    </w:p>
    <w:p w14:paraId="0B2FAA16" w14:textId="77777777" w:rsidR="00640235" w:rsidRPr="00640235" w:rsidRDefault="00640235" w:rsidP="00640235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640235">
        <w:rPr>
          <w:rFonts w:ascii="Arial" w:hAnsi="Arial" w:cs="Arial"/>
          <w:b/>
          <w:bCs/>
        </w:rPr>
        <w:t>Zrušovací a závěrečná ustanovení</w:t>
      </w:r>
    </w:p>
    <w:p w14:paraId="3E9CB5C8" w14:textId="77777777" w:rsidR="00640235" w:rsidRPr="00B07C23" w:rsidRDefault="00640235" w:rsidP="008D3552">
      <w:pPr>
        <w:pStyle w:val="Odstavecseseznamem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B07C23">
        <w:rPr>
          <w:rFonts w:ascii="Arial" w:hAnsi="Arial" w:cs="Arial"/>
        </w:rPr>
        <w:t>Práva a povinnosti prodejců zboží, poskytovatelů služeb a provozovatelů stanovená jinými právními předpisy nejsou tímto nařízením dotčena.</w:t>
      </w:r>
    </w:p>
    <w:p w14:paraId="1CF67E71" w14:textId="77777777" w:rsidR="00640235" w:rsidRPr="00B07C23" w:rsidRDefault="00640235" w:rsidP="008D3552">
      <w:pPr>
        <w:pStyle w:val="Odstavecseseznamem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B07C23">
        <w:rPr>
          <w:rFonts w:ascii="Arial" w:hAnsi="Arial" w:cs="Arial"/>
        </w:rPr>
        <w:t>Tímto tržním řádem nejsou dotčena ustanovení obecně závazné vyhlášky o místním poplatku za užívání veřejného prostranství</w:t>
      </w:r>
      <w:r w:rsidR="00F652DE">
        <w:rPr>
          <w:rStyle w:val="Znakapoznpodarou"/>
          <w:rFonts w:ascii="Arial" w:hAnsi="Arial" w:cs="Arial"/>
        </w:rPr>
        <w:footnoteReference w:id="9"/>
      </w:r>
      <w:r w:rsidRPr="00B07C23">
        <w:rPr>
          <w:rFonts w:ascii="Arial" w:hAnsi="Arial" w:cs="Arial"/>
        </w:rPr>
        <w:t xml:space="preserve">. </w:t>
      </w:r>
    </w:p>
    <w:p w14:paraId="375D8526" w14:textId="20693970" w:rsidR="00640235" w:rsidRPr="00B07C23" w:rsidRDefault="00640235" w:rsidP="00824575">
      <w:pPr>
        <w:pStyle w:val="Odstavecseseznamem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B07C23">
        <w:rPr>
          <w:rFonts w:ascii="Arial" w:hAnsi="Arial" w:cs="Arial"/>
        </w:rPr>
        <w:t>Zrušuje se nařízení města Dobříš</w:t>
      </w:r>
      <w:r w:rsidR="00F652DE">
        <w:rPr>
          <w:rFonts w:ascii="Arial" w:hAnsi="Arial" w:cs="Arial"/>
        </w:rPr>
        <w:t>e</w:t>
      </w:r>
      <w:r w:rsidRPr="00B07C23">
        <w:rPr>
          <w:rFonts w:ascii="Arial" w:hAnsi="Arial" w:cs="Arial"/>
        </w:rPr>
        <w:t xml:space="preserve"> č. </w:t>
      </w:r>
      <w:r w:rsidR="00824575">
        <w:rPr>
          <w:rFonts w:ascii="Arial" w:hAnsi="Arial" w:cs="Arial"/>
        </w:rPr>
        <w:t xml:space="preserve">3/2020, kterým se vydává tržní řád, ze dne 14. července 2020. </w:t>
      </w:r>
    </w:p>
    <w:p w14:paraId="19C9E351" w14:textId="703D7348" w:rsidR="00640235" w:rsidRPr="00B07C23" w:rsidRDefault="00640235" w:rsidP="008D3552">
      <w:pPr>
        <w:pStyle w:val="Odstavecseseznamem"/>
        <w:numPr>
          <w:ilvl w:val="0"/>
          <w:numId w:val="9"/>
        </w:numPr>
        <w:spacing w:after="120" w:line="240" w:lineRule="auto"/>
        <w:ind w:left="284" w:hanging="284"/>
        <w:contextualSpacing w:val="0"/>
        <w:rPr>
          <w:rFonts w:ascii="Arial" w:hAnsi="Arial" w:cs="Arial"/>
        </w:rPr>
      </w:pPr>
      <w:r w:rsidRPr="00B07C23">
        <w:rPr>
          <w:rFonts w:ascii="Arial" w:hAnsi="Arial" w:cs="Arial"/>
        </w:rPr>
        <w:t xml:space="preserve">Toto nařízení nabývá účinnosti </w:t>
      </w:r>
      <w:r w:rsidR="002E499E">
        <w:rPr>
          <w:rFonts w:ascii="Arial" w:hAnsi="Arial" w:cs="Arial"/>
        </w:rPr>
        <w:t>15. dnem po</w:t>
      </w:r>
      <w:r w:rsidR="007913E3">
        <w:rPr>
          <w:rFonts w:ascii="Arial" w:hAnsi="Arial" w:cs="Arial"/>
        </w:rPr>
        <w:t xml:space="preserve"> dni</w:t>
      </w:r>
      <w:r w:rsidR="002E499E">
        <w:rPr>
          <w:rFonts w:ascii="Arial" w:hAnsi="Arial" w:cs="Arial"/>
        </w:rPr>
        <w:t xml:space="preserve"> vyhlášení</w:t>
      </w:r>
      <w:r w:rsidRPr="00B07C23">
        <w:rPr>
          <w:rFonts w:ascii="Arial" w:hAnsi="Arial" w:cs="Arial"/>
        </w:rPr>
        <w:t xml:space="preserve">. </w:t>
      </w:r>
    </w:p>
    <w:p w14:paraId="71224C1A" w14:textId="77777777" w:rsidR="00682E4D" w:rsidRDefault="00682E4D" w:rsidP="00682E4D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49065505" w14:textId="77777777" w:rsidR="0065147F" w:rsidRDefault="0065147F" w:rsidP="00682E4D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12F873FD" w14:textId="77777777" w:rsidR="00A71BF4" w:rsidRPr="00804844" w:rsidRDefault="00A71BF4" w:rsidP="00682E4D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A71BF4" w:rsidRPr="00804844" w14:paraId="27CAFED6" w14:textId="77777777" w:rsidTr="00015490">
        <w:tc>
          <w:tcPr>
            <w:tcW w:w="4606" w:type="dxa"/>
          </w:tcPr>
          <w:p w14:paraId="60867C36" w14:textId="4FE4B9D0" w:rsidR="00A71BF4" w:rsidRPr="00804844" w:rsidRDefault="00366DD4" w:rsidP="0001549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Ing. Pavel Svoboda</w:t>
            </w:r>
            <w:r w:rsidR="004B59F1">
              <w:rPr>
                <w:color w:val="auto"/>
                <w:sz w:val="22"/>
                <w:szCs w:val="22"/>
              </w:rPr>
              <w:t xml:space="preserve"> v. r. </w:t>
            </w:r>
          </w:p>
        </w:tc>
        <w:tc>
          <w:tcPr>
            <w:tcW w:w="4607" w:type="dxa"/>
          </w:tcPr>
          <w:p w14:paraId="22581283" w14:textId="215D9C17" w:rsidR="00A71BF4" w:rsidRPr="00804844" w:rsidRDefault="00A71BF4" w:rsidP="0001549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804844">
              <w:rPr>
                <w:color w:val="auto"/>
                <w:sz w:val="22"/>
                <w:szCs w:val="22"/>
              </w:rPr>
              <w:t>Bc. Dagmar Mášová</w:t>
            </w:r>
            <w:r w:rsidR="004B59F1">
              <w:rPr>
                <w:color w:val="auto"/>
                <w:sz w:val="22"/>
                <w:szCs w:val="22"/>
              </w:rPr>
              <w:t xml:space="preserve"> v. r. </w:t>
            </w:r>
          </w:p>
        </w:tc>
      </w:tr>
      <w:tr w:rsidR="00A71BF4" w:rsidRPr="00804844" w14:paraId="38D0B4E8" w14:textId="77777777" w:rsidTr="00015490">
        <w:tc>
          <w:tcPr>
            <w:tcW w:w="4606" w:type="dxa"/>
          </w:tcPr>
          <w:p w14:paraId="319F2A04" w14:textId="77777777" w:rsidR="00A71BF4" w:rsidRPr="00804844" w:rsidRDefault="00A71BF4" w:rsidP="00015490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804844">
              <w:rPr>
                <w:color w:val="auto"/>
                <w:sz w:val="22"/>
                <w:szCs w:val="22"/>
              </w:rPr>
              <w:t>starosta města</w:t>
            </w:r>
          </w:p>
        </w:tc>
        <w:tc>
          <w:tcPr>
            <w:tcW w:w="4607" w:type="dxa"/>
          </w:tcPr>
          <w:p w14:paraId="421B9FDD" w14:textId="77777777" w:rsidR="00A71BF4" w:rsidRPr="00804844" w:rsidRDefault="00A71BF4" w:rsidP="00015490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804844">
              <w:rPr>
                <w:color w:val="auto"/>
                <w:sz w:val="22"/>
                <w:szCs w:val="22"/>
              </w:rPr>
              <w:t>místostarostka města</w:t>
            </w:r>
          </w:p>
        </w:tc>
      </w:tr>
    </w:tbl>
    <w:p w14:paraId="39B8F708" w14:textId="449F56A7" w:rsidR="00640235" w:rsidRPr="00804844" w:rsidRDefault="00640235" w:rsidP="00DD6510">
      <w:pPr>
        <w:jc w:val="right"/>
        <w:rPr>
          <w:rFonts w:ascii="Arial" w:hAnsi="Arial" w:cs="Arial"/>
        </w:rPr>
      </w:pPr>
      <w:r>
        <w:rPr>
          <w:rFonts w:ascii="Arial" w:hAnsi="Arial" w:cs="Arial"/>
          <w:color w:val="000000"/>
        </w:rPr>
        <w:br w:type="page"/>
      </w:r>
      <w:r w:rsidRPr="00804844">
        <w:rPr>
          <w:rFonts w:ascii="Arial" w:hAnsi="Arial" w:cs="Arial"/>
        </w:rPr>
        <w:lastRenderedPageBreak/>
        <w:t xml:space="preserve">Příloha k nařízení města č. </w:t>
      </w:r>
      <w:r w:rsidR="002E499E">
        <w:rPr>
          <w:rFonts w:ascii="Arial" w:hAnsi="Arial" w:cs="Arial"/>
        </w:rPr>
        <w:t>4</w:t>
      </w:r>
      <w:r w:rsidRPr="00804844">
        <w:rPr>
          <w:rFonts w:ascii="Arial" w:hAnsi="Arial" w:cs="Arial"/>
        </w:rPr>
        <w:t>/20</w:t>
      </w:r>
      <w:r>
        <w:rPr>
          <w:rFonts w:ascii="Arial" w:hAnsi="Arial" w:cs="Arial"/>
        </w:rPr>
        <w:t>20</w:t>
      </w:r>
    </w:p>
    <w:p w14:paraId="07E9C414" w14:textId="77777777" w:rsidR="00640235" w:rsidRPr="00E20641" w:rsidRDefault="00E20641" w:rsidP="00E2064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Seznam t</w:t>
      </w:r>
      <w:r w:rsidR="00640235" w:rsidRPr="00E20641">
        <w:rPr>
          <w:rFonts w:ascii="Arial" w:hAnsi="Arial" w:cs="Arial"/>
          <w:b/>
          <w:bCs/>
        </w:rPr>
        <w:t>ržiš</w:t>
      </w:r>
      <w:r>
        <w:rPr>
          <w:rFonts w:ascii="Arial" w:hAnsi="Arial" w:cs="Arial"/>
          <w:b/>
          <w:bCs/>
        </w:rPr>
        <w:t>ť</w:t>
      </w:r>
    </w:p>
    <w:p w14:paraId="2E13E266" w14:textId="77777777" w:rsidR="00640235" w:rsidRPr="00640235" w:rsidRDefault="00640235" w:rsidP="008D3552">
      <w:pPr>
        <w:pStyle w:val="Odstavecseseznamem"/>
        <w:numPr>
          <w:ilvl w:val="0"/>
          <w:numId w:val="5"/>
        </w:numPr>
        <w:ind w:left="426" w:hanging="426"/>
        <w:rPr>
          <w:rFonts w:ascii="Arial" w:hAnsi="Arial" w:cs="Arial"/>
        </w:rPr>
      </w:pPr>
      <w:r w:rsidRPr="00640235">
        <w:rPr>
          <w:rFonts w:ascii="Arial" w:hAnsi="Arial" w:cs="Arial"/>
          <w:b/>
        </w:rPr>
        <w:t>Prostor za Sokolovnou</w:t>
      </w:r>
      <w:r w:rsidRPr="00640235">
        <w:rPr>
          <w:rFonts w:ascii="Arial" w:hAnsi="Arial" w:cs="Arial"/>
        </w:rPr>
        <w:t xml:space="preserve"> – pozemek p. č. 1096/161 k. ú Dobříš, za čp. 77</w:t>
      </w:r>
    </w:p>
    <w:p w14:paraId="4BE12032" w14:textId="77777777" w:rsidR="00640235" w:rsidRPr="0094612C" w:rsidRDefault="00B07C23" w:rsidP="008D3552">
      <w:pPr>
        <w:pStyle w:val="Odstavecseseznamem"/>
        <w:numPr>
          <w:ilvl w:val="0"/>
          <w:numId w:val="6"/>
        </w:numPr>
        <w:ind w:hanging="294"/>
        <w:rPr>
          <w:rFonts w:ascii="Arial" w:hAnsi="Arial" w:cs="Arial"/>
        </w:rPr>
      </w:pPr>
      <w:r>
        <w:rPr>
          <w:rFonts w:ascii="Arial" w:hAnsi="Arial" w:cs="Arial"/>
        </w:rPr>
        <w:t>provozovatel:</w:t>
      </w:r>
      <w:r w:rsidR="00640235" w:rsidRPr="009461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město </w:t>
      </w:r>
      <w:r w:rsidR="00640235" w:rsidRPr="0094612C">
        <w:rPr>
          <w:rFonts w:ascii="Arial" w:hAnsi="Arial" w:cs="Arial"/>
        </w:rPr>
        <w:t>Dobříš, IČO: 00242098</w:t>
      </w:r>
    </w:p>
    <w:p w14:paraId="169D0066" w14:textId="77777777" w:rsidR="00D61705" w:rsidRDefault="00D61705" w:rsidP="008D3552">
      <w:pPr>
        <w:pStyle w:val="Odstavecseseznamem"/>
        <w:numPr>
          <w:ilvl w:val="0"/>
          <w:numId w:val="6"/>
        </w:numPr>
        <w:ind w:hanging="294"/>
        <w:rPr>
          <w:rFonts w:ascii="Arial" w:hAnsi="Arial" w:cs="Arial"/>
        </w:rPr>
      </w:pPr>
      <w:r>
        <w:rPr>
          <w:rFonts w:ascii="Arial" w:hAnsi="Arial" w:cs="Arial"/>
        </w:rPr>
        <w:t>prostor určený</w:t>
      </w:r>
      <w:r w:rsidR="007F3EB6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 pro prodej z pojízdných prodejen, ložných ploch a malých a velkých automobilů</w:t>
      </w:r>
    </w:p>
    <w:p w14:paraId="2025018E" w14:textId="77777777" w:rsidR="00F30ABC" w:rsidRDefault="00F30ABC" w:rsidP="008D3552">
      <w:pPr>
        <w:pStyle w:val="Odstavecseseznamem"/>
        <w:numPr>
          <w:ilvl w:val="0"/>
          <w:numId w:val="6"/>
        </w:numPr>
        <w:ind w:hanging="294"/>
        <w:rPr>
          <w:rFonts w:ascii="Arial" w:hAnsi="Arial" w:cs="Arial"/>
        </w:rPr>
      </w:pPr>
      <w:r>
        <w:rPr>
          <w:rFonts w:ascii="Arial" w:hAnsi="Arial" w:cs="Arial"/>
        </w:rPr>
        <w:t xml:space="preserve">provozní doba: </w:t>
      </w:r>
      <w:r w:rsidRPr="00E20641">
        <w:rPr>
          <w:rFonts w:ascii="Arial" w:hAnsi="Arial" w:cs="Arial"/>
        </w:rPr>
        <w:t>od 07:00 do 17:00 v pracovních dnech</w:t>
      </w:r>
      <w:r>
        <w:rPr>
          <w:rFonts w:ascii="Arial" w:hAnsi="Arial" w:cs="Arial"/>
        </w:rPr>
        <w:t xml:space="preserve"> a</w:t>
      </w:r>
      <w:r w:rsidRPr="00E20641">
        <w:rPr>
          <w:rFonts w:ascii="Arial" w:hAnsi="Arial" w:cs="Arial"/>
        </w:rPr>
        <w:t xml:space="preserve"> od 08:00 do 12:00 v sobotu</w:t>
      </w:r>
    </w:p>
    <w:p w14:paraId="46B9566A" w14:textId="77777777" w:rsidR="00B07C23" w:rsidRDefault="00640235" w:rsidP="008D3552">
      <w:pPr>
        <w:pStyle w:val="Odstavecseseznamem"/>
        <w:numPr>
          <w:ilvl w:val="0"/>
          <w:numId w:val="6"/>
        </w:numPr>
        <w:ind w:hanging="294"/>
        <w:rPr>
          <w:rFonts w:ascii="Arial" w:hAnsi="Arial" w:cs="Arial"/>
        </w:rPr>
      </w:pPr>
      <w:r w:rsidRPr="0094612C">
        <w:rPr>
          <w:rFonts w:ascii="Arial" w:hAnsi="Arial" w:cs="Arial"/>
        </w:rPr>
        <w:t>12 míst</w:t>
      </w:r>
    </w:p>
    <w:p w14:paraId="4F34F254" w14:textId="77777777" w:rsidR="00640235" w:rsidRPr="0094612C" w:rsidRDefault="00640235" w:rsidP="008D3552">
      <w:pPr>
        <w:pStyle w:val="Odstavecseseznamem"/>
        <w:numPr>
          <w:ilvl w:val="0"/>
          <w:numId w:val="6"/>
        </w:numPr>
        <w:ind w:hanging="294"/>
        <w:rPr>
          <w:rFonts w:ascii="Arial" w:hAnsi="Arial" w:cs="Arial"/>
        </w:rPr>
      </w:pPr>
      <w:r w:rsidRPr="0094612C">
        <w:rPr>
          <w:rFonts w:ascii="Arial" w:hAnsi="Arial" w:cs="Arial"/>
        </w:rPr>
        <w:t>vybaven</w:t>
      </w:r>
      <w:r w:rsidR="00B07C23">
        <w:rPr>
          <w:rFonts w:ascii="Arial" w:hAnsi="Arial" w:cs="Arial"/>
        </w:rPr>
        <w:t>o</w:t>
      </w:r>
      <w:r w:rsidRPr="0094612C">
        <w:rPr>
          <w:rFonts w:ascii="Arial" w:hAnsi="Arial" w:cs="Arial"/>
        </w:rPr>
        <w:t xml:space="preserve"> 2 odpadkovými koši</w:t>
      </w:r>
    </w:p>
    <w:p w14:paraId="3D4167D8" w14:textId="77777777" w:rsidR="00640235" w:rsidRDefault="00640235" w:rsidP="00B07C2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7586FE70" wp14:editId="56DC175B">
            <wp:extent cx="4306523" cy="6371022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523" cy="6371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398F74" w14:textId="77777777" w:rsidR="00640235" w:rsidRPr="0065147F" w:rsidRDefault="00640235" w:rsidP="0065147F">
      <w:pPr>
        <w:pStyle w:val="Odstavecseseznamem"/>
        <w:numPr>
          <w:ilvl w:val="0"/>
          <w:numId w:val="5"/>
        </w:numPr>
        <w:ind w:left="426" w:hanging="426"/>
        <w:rPr>
          <w:rFonts w:ascii="Arial" w:hAnsi="Arial" w:cs="Arial"/>
        </w:rPr>
      </w:pPr>
      <w:r w:rsidRPr="0065147F">
        <w:rPr>
          <w:rFonts w:ascii="Arial" w:hAnsi="Arial" w:cs="Arial"/>
        </w:rPr>
        <w:br w:type="page"/>
      </w:r>
      <w:r w:rsidRPr="0065147F">
        <w:rPr>
          <w:rFonts w:ascii="Arial" w:hAnsi="Arial" w:cs="Arial"/>
          <w:b/>
        </w:rPr>
        <w:lastRenderedPageBreak/>
        <w:t>Prostor Komenského náměstí</w:t>
      </w:r>
      <w:r w:rsidR="00B07C23" w:rsidRPr="0065147F">
        <w:rPr>
          <w:rFonts w:ascii="Arial" w:hAnsi="Arial" w:cs="Arial"/>
          <w:b/>
        </w:rPr>
        <w:t xml:space="preserve"> </w:t>
      </w:r>
      <w:r w:rsidR="00B07C23" w:rsidRPr="005A623B">
        <w:rPr>
          <w:rFonts w:ascii="Arial" w:hAnsi="Arial" w:cs="Arial"/>
          <w:bCs/>
        </w:rPr>
        <w:t>–</w:t>
      </w:r>
      <w:r w:rsidR="00B07C23" w:rsidRPr="0065147F">
        <w:rPr>
          <w:rFonts w:ascii="Arial" w:hAnsi="Arial" w:cs="Arial"/>
          <w:b/>
        </w:rPr>
        <w:t xml:space="preserve"> </w:t>
      </w:r>
      <w:r w:rsidR="00B07C23" w:rsidRPr="0065147F">
        <w:rPr>
          <w:rFonts w:ascii="Arial" w:hAnsi="Arial" w:cs="Arial"/>
          <w:bCs/>
        </w:rPr>
        <w:t>pozemek</w:t>
      </w:r>
      <w:r w:rsidR="00B07C23" w:rsidRPr="0065147F">
        <w:rPr>
          <w:rFonts w:ascii="Arial" w:hAnsi="Arial" w:cs="Arial"/>
          <w:b/>
        </w:rPr>
        <w:t xml:space="preserve"> </w:t>
      </w:r>
      <w:r w:rsidRPr="0065147F">
        <w:rPr>
          <w:rFonts w:ascii="Arial" w:hAnsi="Arial" w:cs="Arial"/>
        </w:rPr>
        <w:t>p. č. 327/</w:t>
      </w:r>
      <w:r w:rsidR="00B07C23" w:rsidRPr="0065147F">
        <w:rPr>
          <w:rFonts w:ascii="Arial" w:hAnsi="Arial" w:cs="Arial"/>
        </w:rPr>
        <w:t>8 k. ú. Dobříš</w:t>
      </w:r>
    </w:p>
    <w:p w14:paraId="684121A4" w14:textId="77777777" w:rsidR="00B07C23" w:rsidRPr="0094612C" w:rsidRDefault="00B07C23" w:rsidP="008D3552">
      <w:pPr>
        <w:pStyle w:val="Odstavecseseznamem"/>
        <w:numPr>
          <w:ilvl w:val="0"/>
          <w:numId w:val="7"/>
        </w:numPr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provozovatel:</w:t>
      </w:r>
      <w:r w:rsidRPr="009461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město </w:t>
      </w:r>
      <w:r w:rsidRPr="0094612C">
        <w:rPr>
          <w:rFonts w:ascii="Arial" w:hAnsi="Arial" w:cs="Arial"/>
        </w:rPr>
        <w:t>Dobříš, IČO: 00242098</w:t>
      </w:r>
    </w:p>
    <w:p w14:paraId="25B47BE1" w14:textId="77777777" w:rsidR="00B07C23" w:rsidRDefault="00B07C23" w:rsidP="008D3552">
      <w:pPr>
        <w:pStyle w:val="Odstavecseseznamem"/>
        <w:numPr>
          <w:ilvl w:val="0"/>
          <w:numId w:val="7"/>
        </w:numPr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prostor pro prodej zboží a poskytování služeb uskutečněných během kulturních, sportovních a jiných společenských akcí</w:t>
      </w:r>
    </w:p>
    <w:p w14:paraId="18011E6A" w14:textId="77777777" w:rsidR="00F30ABC" w:rsidRPr="00613978" w:rsidRDefault="00F30ABC" w:rsidP="008D3552">
      <w:pPr>
        <w:pStyle w:val="Odstavecseseznamem"/>
        <w:numPr>
          <w:ilvl w:val="0"/>
          <w:numId w:val="7"/>
        </w:numPr>
        <w:ind w:left="709" w:hanging="283"/>
        <w:jc w:val="both"/>
        <w:rPr>
          <w:rFonts w:ascii="Arial" w:hAnsi="Arial" w:cs="Arial"/>
          <w:color w:val="000000" w:themeColor="text1"/>
        </w:rPr>
      </w:pPr>
      <w:r w:rsidRPr="00613978">
        <w:rPr>
          <w:rFonts w:ascii="Arial" w:hAnsi="Arial" w:cs="Arial"/>
          <w:color w:val="000000" w:themeColor="text1"/>
        </w:rPr>
        <w:t xml:space="preserve">provozní doba: </w:t>
      </w:r>
      <w:r w:rsidR="005A623B" w:rsidRPr="00613978">
        <w:rPr>
          <w:rFonts w:ascii="Arial" w:hAnsi="Arial" w:cs="Arial"/>
          <w:color w:val="000000" w:themeColor="text1"/>
        </w:rPr>
        <w:t>od 0</w:t>
      </w:r>
      <w:r w:rsidR="007F3EB6" w:rsidRPr="00613978">
        <w:rPr>
          <w:rFonts w:ascii="Arial" w:hAnsi="Arial" w:cs="Arial"/>
          <w:color w:val="000000" w:themeColor="text1"/>
        </w:rPr>
        <w:t>6</w:t>
      </w:r>
      <w:r w:rsidR="005A623B" w:rsidRPr="00613978">
        <w:rPr>
          <w:rFonts w:ascii="Arial" w:hAnsi="Arial" w:cs="Arial"/>
          <w:color w:val="000000" w:themeColor="text1"/>
        </w:rPr>
        <w:t>:</w:t>
      </w:r>
      <w:r w:rsidR="007F3EB6" w:rsidRPr="00613978">
        <w:rPr>
          <w:rFonts w:ascii="Arial" w:hAnsi="Arial" w:cs="Arial"/>
          <w:color w:val="000000" w:themeColor="text1"/>
        </w:rPr>
        <w:t xml:space="preserve">00 </w:t>
      </w:r>
      <w:r w:rsidR="005A623B" w:rsidRPr="00613978">
        <w:rPr>
          <w:rFonts w:ascii="Arial" w:hAnsi="Arial" w:cs="Arial"/>
          <w:color w:val="000000" w:themeColor="text1"/>
        </w:rPr>
        <w:t>do</w:t>
      </w:r>
      <w:r w:rsidR="007F3EB6" w:rsidRPr="00613978">
        <w:rPr>
          <w:rFonts w:ascii="Arial" w:hAnsi="Arial" w:cs="Arial"/>
          <w:color w:val="000000" w:themeColor="text1"/>
        </w:rPr>
        <w:t xml:space="preserve"> 2</w:t>
      </w:r>
      <w:r w:rsidR="005A623B" w:rsidRPr="00613978">
        <w:rPr>
          <w:rFonts w:ascii="Arial" w:hAnsi="Arial" w:cs="Arial"/>
          <w:color w:val="000000" w:themeColor="text1"/>
        </w:rPr>
        <w:t>2:</w:t>
      </w:r>
      <w:r w:rsidR="007F3EB6" w:rsidRPr="00613978">
        <w:rPr>
          <w:rFonts w:ascii="Arial" w:hAnsi="Arial" w:cs="Arial"/>
          <w:color w:val="000000" w:themeColor="text1"/>
        </w:rPr>
        <w:t>00</w:t>
      </w:r>
      <w:r w:rsidR="005A623B" w:rsidRPr="00613978">
        <w:rPr>
          <w:rFonts w:ascii="Arial" w:hAnsi="Arial" w:cs="Arial"/>
          <w:color w:val="000000" w:themeColor="text1"/>
        </w:rPr>
        <w:t xml:space="preserve">, není-li schválena výjimka z doby nočního klidu </w:t>
      </w:r>
      <w:r w:rsidR="007F3EB6" w:rsidRPr="00613978">
        <w:rPr>
          <w:rFonts w:ascii="Arial" w:hAnsi="Arial" w:cs="Arial"/>
          <w:color w:val="000000" w:themeColor="text1"/>
        </w:rPr>
        <w:t xml:space="preserve"> </w:t>
      </w:r>
    </w:p>
    <w:p w14:paraId="7DF87A68" w14:textId="77777777" w:rsidR="00B07C23" w:rsidRDefault="00640235" w:rsidP="008D3552">
      <w:pPr>
        <w:pStyle w:val="Odstavecseseznamem"/>
        <w:numPr>
          <w:ilvl w:val="0"/>
          <w:numId w:val="7"/>
        </w:numPr>
        <w:ind w:left="709" w:hanging="283"/>
        <w:jc w:val="both"/>
        <w:rPr>
          <w:rFonts w:ascii="Arial" w:hAnsi="Arial" w:cs="Arial"/>
        </w:rPr>
      </w:pPr>
      <w:r w:rsidRPr="0094612C">
        <w:rPr>
          <w:rFonts w:ascii="Arial" w:hAnsi="Arial" w:cs="Arial"/>
        </w:rPr>
        <w:t xml:space="preserve">30 míst </w:t>
      </w:r>
    </w:p>
    <w:p w14:paraId="407CE6EF" w14:textId="77777777" w:rsidR="00640235" w:rsidRDefault="00640235" w:rsidP="008D3552">
      <w:pPr>
        <w:pStyle w:val="Odstavecseseznamem"/>
        <w:numPr>
          <w:ilvl w:val="0"/>
          <w:numId w:val="7"/>
        </w:numPr>
        <w:ind w:left="709" w:hanging="283"/>
        <w:jc w:val="both"/>
        <w:rPr>
          <w:rFonts w:ascii="Arial" w:hAnsi="Arial" w:cs="Arial"/>
        </w:rPr>
      </w:pPr>
      <w:r w:rsidRPr="0094612C">
        <w:rPr>
          <w:rFonts w:ascii="Arial" w:hAnsi="Arial" w:cs="Arial"/>
        </w:rPr>
        <w:t>vyba</w:t>
      </w:r>
      <w:r>
        <w:rPr>
          <w:rFonts w:ascii="Arial" w:hAnsi="Arial" w:cs="Arial"/>
        </w:rPr>
        <w:t>ve</w:t>
      </w:r>
      <w:r w:rsidRPr="0094612C">
        <w:rPr>
          <w:rFonts w:ascii="Arial" w:hAnsi="Arial" w:cs="Arial"/>
        </w:rPr>
        <w:t>n</w:t>
      </w:r>
      <w:r w:rsidR="00B07C23">
        <w:rPr>
          <w:rFonts w:ascii="Arial" w:hAnsi="Arial" w:cs="Arial"/>
        </w:rPr>
        <w:t>o</w:t>
      </w:r>
      <w:r w:rsidRPr="0094612C">
        <w:rPr>
          <w:rFonts w:ascii="Arial" w:hAnsi="Arial" w:cs="Arial"/>
        </w:rPr>
        <w:t xml:space="preserve"> 3 odpadkovými koši</w:t>
      </w:r>
    </w:p>
    <w:p w14:paraId="12B4421B" w14:textId="77777777" w:rsidR="00B07C23" w:rsidRPr="00B07C23" w:rsidRDefault="00B07C23" w:rsidP="00B07C23">
      <w:pPr>
        <w:pStyle w:val="Odstavecseseznamem"/>
        <w:ind w:left="709"/>
        <w:jc w:val="both"/>
        <w:rPr>
          <w:rFonts w:ascii="Arial" w:hAnsi="Arial" w:cs="Arial"/>
        </w:rPr>
      </w:pPr>
    </w:p>
    <w:p w14:paraId="2858D323" w14:textId="77777777" w:rsidR="00B07C23" w:rsidRDefault="00640235" w:rsidP="00B07C23">
      <w:pPr>
        <w:jc w:val="center"/>
        <w:rPr>
          <w:rFonts w:ascii="Arial" w:hAnsi="Arial" w:cs="Arial"/>
          <w:noProof/>
          <w:lang w:eastAsia="cs-CZ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5478E3E3" wp14:editId="3CCB4F89">
            <wp:extent cx="4304534" cy="6368079"/>
            <wp:effectExtent l="0" t="0" r="127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534" cy="636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A8AA92" w14:textId="77777777" w:rsidR="00850E97" w:rsidRDefault="00850E9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BA4A078" w14:textId="77777777" w:rsidR="00850E97" w:rsidRPr="00B07C23" w:rsidRDefault="00850E97" w:rsidP="008D3552">
      <w:pPr>
        <w:pStyle w:val="Odstavecseseznamem"/>
        <w:numPr>
          <w:ilvl w:val="0"/>
          <w:numId w:val="5"/>
        </w:numPr>
        <w:ind w:left="426" w:hanging="426"/>
        <w:rPr>
          <w:rFonts w:ascii="Arial" w:hAnsi="Arial" w:cs="Arial"/>
          <w:b/>
        </w:rPr>
      </w:pPr>
      <w:r w:rsidRPr="00B07C23">
        <w:rPr>
          <w:rFonts w:ascii="Arial" w:hAnsi="Arial" w:cs="Arial"/>
          <w:b/>
        </w:rPr>
        <w:lastRenderedPageBreak/>
        <w:t>Prostor Mírové náměstí „Alejka“</w:t>
      </w:r>
    </w:p>
    <w:p w14:paraId="05ACF822" w14:textId="77777777" w:rsidR="00850E97" w:rsidRPr="0094612C" w:rsidRDefault="00850E97" w:rsidP="008D3552">
      <w:pPr>
        <w:pStyle w:val="Odstavecseseznamem"/>
        <w:numPr>
          <w:ilvl w:val="0"/>
          <w:numId w:val="7"/>
        </w:numPr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provozovatel:</w:t>
      </w:r>
      <w:r w:rsidRPr="009461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město </w:t>
      </w:r>
      <w:r w:rsidRPr="0094612C">
        <w:rPr>
          <w:rFonts w:ascii="Arial" w:hAnsi="Arial" w:cs="Arial"/>
        </w:rPr>
        <w:t>Dobříš, IČO: 00242098</w:t>
      </w:r>
    </w:p>
    <w:p w14:paraId="57B7F057" w14:textId="77777777" w:rsidR="00850E97" w:rsidRDefault="00850E97" w:rsidP="008D3552">
      <w:pPr>
        <w:pStyle w:val="Odstavecseseznamem"/>
        <w:numPr>
          <w:ilvl w:val="0"/>
          <w:numId w:val="7"/>
        </w:numPr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prostor pro prodej zboží a poskytování služeb uskutečněných během kulturních, sportovních a jiných společenských akcí</w:t>
      </w:r>
    </w:p>
    <w:p w14:paraId="468C1817" w14:textId="77777777" w:rsidR="00F30ABC" w:rsidRPr="00613978" w:rsidRDefault="005A623B" w:rsidP="008D3552">
      <w:pPr>
        <w:pStyle w:val="Odstavecseseznamem"/>
        <w:numPr>
          <w:ilvl w:val="0"/>
          <w:numId w:val="7"/>
        </w:numPr>
        <w:ind w:left="709" w:hanging="283"/>
        <w:jc w:val="both"/>
        <w:rPr>
          <w:rFonts w:ascii="Arial" w:hAnsi="Arial" w:cs="Arial"/>
          <w:color w:val="000000" w:themeColor="text1"/>
        </w:rPr>
      </w:pPr>
      <w:r w:rsidRPr="00613978">
        <w:rPr>
          <w:rFonts w:ascii="Arial" w:hAnsi="Arial" w:cs="Arial"/>
          <w:color w:val="000000" w:themeColor="text1"/>
        </w:rPr>
        <w:t xml:space="preserve">provozní doba: od 06:00 do 22:00, není-li schválena výjimka z doby nočního klidu  </w:t>
      </w:r>
    </w:p>
    <w:p w14:paraId="07850612" w14:textId="77777777" w:rsidR="00850E97" w:rsidRDefault="00850E97" w:rsidP="008D3552">
      <w:pPr>
        <w:pStyle w:val="Odstavecseseznamem"/>
        <w:numPr>
          <w:ilvl w:val="0"/>
          <w:numId w:val="7"/>
        </w:numPr>
        <w:ind w:left="709" w:hanging="283"/>
        <w:jc w:val="both"/>
        <w:rPr>
          <w:rFonts w:ascii="Arial" w:hAnsi="Arial" w:cs="Arial"/>
        </w:rPr>
      </w:pPr>
      <w:r w:rsidRPr="0094612C">
        <w:rPr>
          <w:rFonts w:ascii="Arial" w:hAnsi="Arial" w:cs="Arial"/>
        </w:rPr>
        <w:t>50 míst</w:t>
      </w:r>
    </w:p>
    <w:p w14:paraId="1546A09B" w14:textId="77777777" w:rsidR="00850E97" w:rsidRDefault="00850E97" w:rsidP="008D3552">
      <w:pPr>
        <w:pStyle w:val="Odstavecseseznamem"/>
        <w:numPr>
          <w:ilvl w:val="0"/>
          <w:numId w:val="7"/>
        </w:numPr>
        <w:ind w:left="709" w:hanging="283"/>
        <w:jc w:val="both"/>
        <w:rPr>
          <w:rFonts w:ascii="Arial" w:hAnsi="Arial" w:cs="Arial"/>
        </w:rPr>
      </w:pPr>
      <w:r w:rsidRPr="0094612C">
        <w:rPr>
          <w:rFonts w:ascii="Arial" w:hAnsi="Arial" w:cs="Arial"/>
        </w:rPr>
        <w:t>vybaven</w:t>
      </w:r>
      <w:r>
        <w:rPr>
          <w:rFonts w:ascii="Arial" w:hAnsi="Arial" w:cs="Arial"/>
        </w:rPr>
        <w:t>o</w:t>
      </w:r>
      <w:r w:rsidRPr="0094612C">
        <w:rPr>
          <w:rFonts w:ascii="Arial" w:hAnsi="Arial" w:cs="Arial"/>
        </w:rPr>
        <w:t xml:space="preserve"> 4 odpadkovými koši</w:t>
      </w:r>
    </w:p>
    <w:p w14:paraId="518C1966" w14:textId="77777777" w:rsidR="007F3EB6" w:rsidRPr="007F3EB6" w:rsidRDefault="007F3EB6" w:rsidP="007F3EB6">
      <w:pPr>
        <w:jc w:val="both"/>
        <w:rPr>
          <w:rFonts w:ascii="Arial" w:hAnsi="Arial" w:cs="Arial"/>
          <w:b/>
        </w:rPr>
      </w:pPr>
    </w:p>
    <w:p w14:paraId="06B735A6" w14:textId="77777777" w:rsidR="00850E97" w:rsidRPr="0094612C" w:rsidRDefault="00850E97" w:rsidP="00850E97">
      <w:pPr>
        <w:pStyle w:val="Odstavecseseznamem"/>
        <w:ind w:left="709"/>
        <w:rPr>
          <w:rFonts w:ascii="Arial" w:hAnsi="Arial" w:cs="Arial"/>
        </w:rPr>
      </w:pPr>
    </w:p>
    <w:p w14:paraId="3D91E1BE" w14:textId="77777777" w:rsidR="00850E97" w:rsidRPr="0094612C" w:rsidRDefault="00850E97" w:rsidP="00850E97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5EB70CF7" wp14:editId="2F794389">
            <wp:extent cx="5562320" cy="3779168"/>
            <wp:effectExtent l="0" t="0" r="63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158" cy="378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8E17F5" w14:textId="77777777" w:rsidR="00640235" w:rsidRDefault="00640235" w:rsidP="00640235">
      <w:pPr>
        <w:rPr>
          <w:rFonts w:ascii="Arial" w:hAnsi="Arial" w:cs="Arial"/>
        </w:rPr>
      </w:pPr>
    </w:p>
    <w:p w14:paraId="0639D4FE" w14:textId="77777777" w:rsidR="00850E97" w:rsidRDefault="00850E97" w:rsidP="00640235">
      <w:pPr>
        <w:rPr>
          <w:rFonts w:ascii="Arial" w:hAnsi="Arial" w:cs="Arial"/>
        </w:rPr>
      </w:pPr>
    </w:p>
    <w:p w14:paraId="73ACD695" w14:textId="77777777" w:rsidR="00850E97" w:rsidRDefault="00850E97" w:rsidP="00640235">
      <w:pPr>
        <w:rPr>
          <w:rFonts w:ascii="Arial" w:hAnsi="Arial" w:cs="Arial"/>
        </w:rPr>
      </w:pPr>
    </w:p>
    <w:p w14:paraId="48B108D1" w14:textId="77777777" w:rsidR="007F3EB6" w:rsidRDefault="007F3EB6" w:rsidP="00640235">
      <w:pPr>
        <w:rPr>
          <w:rFonts w:ascii="Arial" w:hAnsi="Arial" w:cs="Arial"/>
        </w:rPr>
      </w:pPr>
    </w:p>
    <w:p w14:paraId="4AAC08FA" w14:textId="77777777" w:rsidR="007F3EB6" w:rsidRDefault="007F3EB6" w:rsidP="00640235">
      <w:pPr>
        <w:rPr>
          <w:rFonts w:ascii="Arial" w:hAnsi="Arial" w:cs="Arial"/>
        </w:rPr>
      </w:pPr>
    </w:p>
    <w:p w14:paraId="44E12A7F" w14:textId="77777777" w:rsidR="007F3EB6" w:rsidRDefault="007F3EB6" w:rsidP="00640235">
      <w:pPr>
        <w:rPr>
          <w:rFonts w:ascii="Arial" w:hAnsi="Arial" w:cs="Arial"/>
        </w:rPr>
      </w:pPr>
    </w:p>
    <w:p w14:paraId="0D283583" w14:textId="77777777" w:rsidR="007F3EB6" w:rsidRDefault="007F3EB6" w:rsidP="00640235">
      <w:pPr>
        <w:rPr>
          <w:rFonts w:ascii="Arial" w:hAnsi="Arial" w:cs="Arial"/>
        </w:rPr>
      </w:pPr>
    </w:p>
    <w:p w14:paraId="5A99A13B" w14:textId="77777777" w:rsidR="005A623B" w:rsidRDefault="005A623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2CB2894" w14:textId="77777777" w:rsidR="007F3EB6" w:rsidRPr="00B07C23" w:rsidRDefault="007F3EB6" w:rsidP="007F3EB6">
      <w:pPr>
        <w:pStyle w:val="Odstavecseseznamem"/>
        <w:numPr>
          <w:ilvl w:val="0"/>
          <w:numId w:val="5"/>
        </w:numPr>
        <w:ind w:left="426" w:hanging="426"/>
        <w:rPr>
          <w:rFonts w:ascii="Arial" w:hAnsi="Arial" w:cs="Arial"/>
          <w:b/>
        </w:rPr>
      </w:pPr>
      <w:r w:rsidRPr="00B07C23">
        <w:rPr>
          <w:rFonts w:ascii="Arial" w:hAnsi="Arial" w:cs="Arial"/>
          <w:b/>
        </w:rPr>
        <w:lastRenderedPageBreak/>
        <w:t>Prostor Mírové náměstí „Alejka“</w:t>
      </w:r>
    </w:p>
    <w:p w14:paraId="56E08EEE" w14:textId="77777777" w:rsidR="007F3EB6" w:rsidRPr="0094612C" w:rsidRDefault="007F3EB6" w:rsidP="007F3EB6">
      <w:pPr>
        <w:pStyle w:val="Odstavecseseznamem"/>
        <w:numPr>
          <w:ilvl w:val="0"/>
          <w:numId w:val="7"/>
        </w:numPr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provozovatel:</w:t>
      </w:r>
      <w:r w:rsidRPr="009461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město </w:t>
      </w:r>
      <w:r w:rsidRPr="0094612C">
        <w:rPr>
          <w:rFonts w:ascii="Arial" w:hAnsi="Arial" w:cs="Arial"/>
        </w:rPr>
        <w:t>Dobříš, IČO: 00242098</w:t>
      </w:r>
    </w:p>
    <w:p w14:paraId="7FD82024" w14:textId="77777777" w:rsidR="0064300A" w:rsidRDefault="0064300A" w:rsidP="00CB6845">
      <w:pPr>
        <w:pStyle w:val="Odstavecseseznamem"/>
        <w:numPr>
          <w:ilvl w:val="0"/>
          <w:numId w:val="6"/>
        </w:numPr>
        <w:ind w:hanging="29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prostor vymezený od </w:t>
      </w:r>
      <w:r w:rsidR="00CB6845">
        <w:rPr>
          <w:rFonts w:ascii="Arial" w:hAnsi="Arial" w:cs="Arial"/>
        </w:rPr>
        <w:t xml:space="preserve">budovy městského úřadu čp. 119 </w:t>
      </w:r>
      <w:r>
        <w:rPr>
          <w:rFonts w:ascii="Arial" w:hAnsi="Arial" w:cs="Arial"/>
        </w:rPr>
        <w:t>do poloviny „Alejky“ k označenému přechodu pro</w:t>
      </w:r>
      <w:r w:rsidR="00CB6845">
        <w:rPr>
          <w:rFonts w:ascii="Arial" w:hAnsi="Arial" w:cs="Arial"/>
        </w:rPr>
        <w:t> </w:t>
      </w:r>
      <w:r>
        <w:rPr>
          <w:rFonts w:ascii="Arial" w:hAnsi="Arial" w:cs="Arial"/>
        </w:rPr>
        <w:t>chodce</w:t>
      </w:r>
    </w:p>
    <w:p w14:paraId="2156038F" w14:textId="77777777" w:rsidR="005A623B" w:rsidRPr="00613978" w:rsidRDefault="005A623B" w:rsidP="0064300A">
      <w:pPr>
        <w:pStyle w:val="Odstavecseseznamem"/>
        <w:numPr>
          <w:ilvl w:val="0"/>
          <w:numId w:val="6"/>
        </w:numPr>
        <w:ind w:hanging="294"/>
        <w:rPr>
          <w:rFonts w:ascii="Arial" w:hAnsi="Arial" w:cs="Arial"/>
          <w:color w:val="000000" w:themeColor="text1"/>
        </w:rPr>
      </w:pPr>
      <w:r w:rsidRPr="00613978">
        <w:rPr>
          <w:rFonts w:ascii="Arial" w:hAnsi="Arial" w:cs="Arial"/>
          <w:color w:val="000000" w:themeColor="text1"/>
        </w:rPr>
        <w:t xml:space="preserve">provozní doba: pátek od 07:00 do 17:00 </w:t>
      </w:r>
    </w:p>
    <w:p w14:paraId="7BD34FCD" w14:textId="77777777" w:rsidR="007F3EB6" w:rsidRPr="0064300A" w:rsidRDefault="0064300A" w:rsidP="0064300A">
      <w:pPr>
        <w:pStyle w:val="Odstavecseseznamem"/>
        <w:numPr>
          <w:ilvl w:val="0"/>
          <w:numId w:val="6"/>
        </w:numPr>
        <w:ind w:hanging="294"/>
        <w:rPr>
          <w:rFonts w:ascii="Arial" w:hAnsi="Arial" w:cs="Arial"/>
        </w:rPr>
      </w:pPr>
      <w:r>
        <w:rPr>
          <w:rFonts w:ascii="Arial" w:hAnsi="Arial" w:cs="Arial"/>
        </w:rPr>
        <w:t>15 prodejních míst</w:t>
      </w:r>
    </w:p>
    <w:p w14:paraId="74A956EB" w14:textId="77777777" w:rsidR="007F3EB6" w:rsidRDefault="007F3EB6" w:rsidP="007F3EB6">
      <w:pPr>
        <w:pStyle w:val="Odstavecseseznamem"/>
        <w:numPr>
          <w:ilvl w:val="0"/>
          <w:numId w:val="7"/>
        </w:numPr>
        <w:ind w:left="709" w:hanging="283"/>
        <w:jc w:val="both"/>
        <w:rPr>
          <w:rFonts w:ascii="Arial" w:hAnsi="Arial" w:cs="Arial"/>
        </w:rPr>
      </w:pPr>
      <w:r w:rsidRPr="0094612C">
        <w:rPr>
          <w:rFonts w:ascii="Arial" w:hAnsi="Arial" w:cs="Arial"/>
        </w:rPr>
        <w:t>vybaven</w:t>
      </w:r>
      <w:r>
        <w:rPr>
          <w:rFonts w:ascii="Arial" w:hAnsi="Arial" w:cs="Arial"/>
        </w:rPr>
        <w:t>o</w:t>
      </w:r>
      <w:r w:rsidR="0064300A">
        <w:rPr>
          <w:rFonts w:ascii="Arial" w:hAnsi="Arial" w:cs="Arial"/>
        </w:rPr>
        <w:t xml:space="preserve"> 2</w:t>
      </w:r>
      <w:r w:rsidRPr="0094612C">
        <w:rPr>
          <w:rFonts w:ascii="Arial" w:hAnsi="Arial" w:cs="Arial"/>
        </w:rPr>
        <w:t xml:space="preserve"> odpadkovými koši</w:t>
      </w:r>
    </w:p>
    <w:p w14:paraId="1F78617F" w14:textId="77777777" w:rsidR="00EB7DC8" w:rsidRPr="00EB7DC8" w:rsidRDefault="00EB7DC8" w:rsidP="00EB7DC8">
      <w:pPr>
        <w:jc w:val="both"/>
        <w:rPr>
          <w:rFonts w:ascii="Arial" w:hAnsi="Arial" w:cs="Arial"/>
        </w:rPr>
      </w:pPr>
    </w:p>
    <w:p w14:paraId="6840FCCE" w14:textId="77777777" w:rsidR="007F3EB6" w:rsidRPr="007F3EB6" w:rsidRDefault="00EB7DC8" w:rsidP="0064300A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5A20B682" wp14:editId="34068DF7">
            <wp:extent cx="5760720" cy="391414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ejka_cast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1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F6978" w14:textId="18CE36C9" w:rsidR="00850E97" w:rsidRDefault="00850E97" w:rsidP="00640235">
      <w:pPr>
        <w:rPr>
          <w:rFonts w:ascii="Arial" w:hAnsi="Arial" w:cs="Arial"/>
        </w:rPr>
      </w:pPr>
    </w:p>
    <w:p w14:paraId="3A187298" w14:textId="56F10630" w:rsidR="00E878B6" w:rsidRDefault="00E878B6" w:rsidP="00640235">
      <w:pPr>
        <w:rPr>
          <w:rFonts w:ascii="Arial" w:hAnsi="Arial" w:cs="Arial"/>
        </w:rPr>
      </w:pPr>
    </w:p>
    <w:p w14:paraId="77873886" w14:textId="77777777" w:rsidR="00E878B6" w:rsidRDefault="00E878B6" w:rsidP="00640235">
      <w:pPr>
        <w:rPr>
          <w:rFonts w:ascii="Arial" w:hAnsi="Arial" w:cs="Arial"/>
        </w:rPr>
      </w:pPr>
    </w:p>
    <w:p w14:paraId="6EB58E89" w14:textId="595D4E2D" w:rsidR="00850E97" w:rsidRPr="00804844" w:rsidRDefault="00E878B6" w:rsidP="00850E9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</w:t>
      </w:r>
      <w:r w:rsidR="00850E97" w:rsidRPr="00804844">
        <w:rPr>
          <w:rFonts w:ascii="Arial" w:hAnsi="Arial" w:cs="Arial"/>
          <w:b/>
          <w:bCs/>
          <w:color w:val="000000"/>
        </w:rPr>
        <w:t xml:space="preserve">oložka dle § 41 odst. 1 zákona o obcích: </w:t>
      </w:r>
    </w:p>
    <w:p w14:paraId="462A0D1D" w14:textId="77777777" w:rsidR="00850E97" w:rsidRPr="00804844" w:rsidRDefault="00850E97" w:rsidP="00850E9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804844">
        <w:rPr>
          <w:rFonts w:ascii="Arial" w:hAnsi="Arial" w:cs="Arial"/>
          <w:color w:val="000000"/>
        </w:rPr>
        <w:t xml:space="preserve">Schváleno: </w:t>
      </w:r>
      <w:r w:rsidRPr="00804844">
        <w:rPr>
          <w:rFonts w:ascii="Arial" w:hAnsi="Arial" w:cs="Arial"/>
          <w:color w:val="000000"/>
        </w:rPr>
        <w:tab/>
      </w:r>
      <w:r w:rsidRPr="00804844">
        <w:rPr>
          <w:rFonts w:ascii="Arial" w:hAnsi="Arial" w:cs="Arial"/>
          <w:color w:val="000000"/>
        </w:rPr>
        <w:tab/>
      </w:r>
      <w:r w:rsidRPr="00804844">
        <w:rPr>
          <w:rFonts w:ascii="Arial" w:hAnsi="Arial" w:cs="Arial"/>
          <w:color w:val="000000"/>
        </w:rPr>
        <w:tab/>
      </w:r>
      <w:r w:rsidRPr="00804844">
        <w:rPr>
          <w:rFonts w:ascii="Arial" w:hAnsi="Arial" w:cs="Arial"/>
          <w:color w:val="000000"/>
        </w:rPr>
        <w:tab/>
      </w:r>
      <w:r w:rsidRPr="00804844">
        <w:rPr>
          <w:rFonts w:ascii="Arial" w:hAnsi="Arial" w:cs="Arial"/>
          <w:color w:val="000000"/>
        </w:rPr>
        <w:tab/>
        <w:t>Radou města Dobříše</w:t>
      </w:r>
    </w:p>
    <w:p w14:paraId="5645E860" w14:textId="7E4232FB" w:rsidR="00850E97" w:rsidRPr="00804844" w:rsidRDefault="00850E97" w:rsidP="00850E9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804844">
        <w:rPr>
          <w:rFonts w:ascii="Arial" w:hAnsi="Arial" w:cs="Arial"/>
          <w:color w:val="000000"/>
        </w:rPr>
        <w:t xml:space="preserve">Datum a číslo usnesení: </w:t>
      </w:r>
      <w:r w:rsidRPr="00804844">
        <w:rPr>
          <w:rFonts w:ascii="Arial" w:hAnsi="Arial" w:cs="Arial"/>
          <w:color w:val="000000"/>
        </w:rPr>
        <w:tab/>
      </w:r>
      <w:r w:rsidRPr="00804844">
        <w:rPr>
          <w:rFonts w:ascii="Arial" w:hAnsi="Arial" w:cs="Arial"/>
          <w:color w:val="000000"/>
        </w:rPr>
        <w:tab/>
      </w:r>
      <w:r w:rsidRPr="00804844">
        <w:rPr>
          <w:rFonts w:ascii="Arial" w:hAnsi="Arial" w:cs="Arial"/>
          <w:color w:val="000000"/>
        </w:rPr>
        <w:tab/>
      </w:r>
      <w:r w:rsidR="002E499E">
        <w:rPr>
          <w:rFonts w:ascii="Arial" w:hAnsi="Arial" w:cs="Arial"/>
          <w:color w:val="000000"/>
        </w:rPr>
        <w:t>27</w:t>
      </w:r>
      <w:r w:rsidRPr="00804844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0</w:t>
      </w:r>
      <w:r w:rsidR="002E499E">
        <w:rPr>
          <w:rFonts w:ascii="Arial" w:hAnsi="Arial" w:cs="Arial"/>
          <w:color w:val="000000"/>
        </w:rPr>
        <w:t>8</w:t>
      </w:r>
      <w:r w:rsidRPr="00804844">
        <w:rPr>
          <w:rFonts w:ascii="Arial" w:hAnsi="Arial" w:cs="Arial"/>
          <w:color w:val="000000"/>
        </w:rPr>
        <w:t>.20</w:t>
      </w:r>
      <w:r>
        <w:rPr>
          <w:rFonts w:ascii="Arial" w:hAnsi="Arial" w:cs="Arial"/>
          <w:color w:val="000000"/>
        </w:rPr>
        <w:t>20</w:t>
      </w:r>
      <w:r w:rsidRPr="00804844">
        <w:rPr>
          <w:rFonts w:ascii="Arial" w:hAnsi="Arial" w:cs="Arial"/>
          <w:color w:val="000000"/>
        </w:rPr>
        <w:t xml:space="preserve"> – </w:t>
      </w:r>
      <w:r w:rsidR="00E26A3D">
        <w:rPr>
          <w:rFonts w:ascii="Arial" w:hAnsi="Arial" w:cs="Arial"/>
          <w:color w:val="000000"/>
        </w:rPr>
        <w:t>5</w:t>
      </w:r>
      <w:r w:rsidRPr="00804844">
        <w:rPr>
          <w:rFonts w:ascii="Arial" w:hAnsi="Arial" w:cs="Arial"/>
          <w:color w:val="000000"/>
        </w:rPr>
        <w:t>/</w:t>
      </w:r>
      <w:r>
        <w:rPr>
          <w:rFonts w:ascii="Arial" w:hAnsi="Arial" w:cs="Arial"/>
          <w:color w:val="000000"/>
        </w:rPr>
        <w:t>6</w:t>
      </w:r>
      <w:r w:rsidR="00E26A3D">
        <w:rPr>
          <w:rFonts w:ascii="Arial" w:hAnsi="Arial" w:cs="Arial"/>
          <w:color w:val="000000"/>
        </w:rPr>
        <w:t>5</w:t>
      </w:r>
      <w:r w:rsidRPr="00804844">
        <w:rPr>
          <w:rFonts w:ascii="Arial" w:hAnsi="Arial" w:cs="Arial"/>
          <w:color w:val="000000"/>
        </w:rPr>
        <w:t>/20</w:t>
      </w:r>
      <w:r>
        <w:rPr>
          <w:rFonts w:ascii="Arial" w:hAnsi="Arial" w:cs="Arial"/>
          <w:color w:val="000000"/>
        </w:rPr>
        <w:t>20</w:t>
      </w:r>
      <w:r w:rsidRPr="00804844">
        <w:rPr>
          <w:rFonts w:ascii="Arial" w:hAnsi="Arial" w:cs="Arial"/>
          <w:color w:val="000000"/>
        </w:rPr>
        <w:t>/RM</w:t>
      </w:r>
    </w:p>
    <w:p w14:paraId="52F098B8" w14:textId="5FD17475" w:rsidR="00850E97" w:rsidRPr="00804844" w:rsidRDefault="00850E97" w:rsidP="00850E9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804844">
        <w:rPr>
          <w:rFonts w:ascii="Arial" w:hAnsi="Arial" w:cs="Arial"/>
          <w:color w:val="000000"/>
        </w:rPr>
        <w:t xml:space="preserve">Zveřejněno na úřední desce: </w:t>
      </w:r>
      <w:r w:rsidRPr="00804844">
        <w:rPr>
          <w:rFonts w:ascii="Arial" w:hAnsi="Arial" w:cs="Arial"/>
          <w:color w:val="000000"/>
        </w:rPr>
        <w:tab/>
      </w:r>
      <w:r w:rsidRPr="00804844">
        <w:rPr>
          <w:rFonts w:ascii="Arial" w:hAnsi="Arial" w:cs="Arial"/>
          <w:color w:val="000000"/>
        </w:rPr>
        <w:tab/>
      </w:r>
      <w:r w:rsidR="002E499E">
        <w:rPr>
          <w:rFonts w:ascii="Arial" w:hAnsi="Arial" w:cs="Arial"/>
          <w:color w:val="000000"/>
        </w:rPr>
        <w:t>28</w:t>
      </w:r>
      <w:r w:rsidRPr="00804844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0</w:t>
      </w:r>
      <w:r w:rsidR="002E499E">
        <w:rPr>
          <w:rFonts w:ascii="Arial" w:hAnsi="Arial" w:cs="Arial"/>
          <w:color w:val="000000"/>
        </w:rPr>
        <w:t>8</w:t>
      </w:r>
      <w:r w:rsidRPr="00804844">
        <w:rPr>
          <w:rFonts w:ascii="Arial" w:hAnsi="Arial" w:cs="Arial"/>
          <w:color w:val="000000"/>
        </w:rPr>
        <w:t>.20</w:t>
      </w:r>
      <w:r>
        <w:rPr>
          <w:rFonts w:ascii="Arial" w:hAnsi="Arial" w:cs="Arial"/>
          <w:color w:val="000000"/>
        </w:rPr>
        <w:t>20</w:t>
      </w:r>
      <w:r w:rsidRPr="00804844">
        <w:rPr>
          <w:rFonts w:ascii="Arial" w:hAnsi="Arial" w:cs="Arial"/>
          <w:color w:val="000000"/>
        </w:rPr>
        <w:t xml:space="preserve"> </w:t>
      </w:r>
    </w:p>
    <w:p w14:paraId="731FAF9F" w14:textId="0921D0E5" w:rsidR="00850E97" w:rsidRPr="00804844" w:rsidRDefault="00850E97" w:rsidP="00850E9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804844">
        <w:rPr>
          <w:rFonts w:ascii="Arial" w:hAnsi="Arial" w:cs="Arial"/>
          <w:color w:val="000000"/>
        </w:rPr>
        <w:t xml:space="preserve">Sejmuto z úřední desky: </w:t>
      </w:r>
      <w:r w:rsidR="00B1371E">
        <w:rPr>
          <w:rFonts w:ascii="Arial" w:hAnsi="Arial" w:cs="Arial"/>
          <w:color w:val="000000"/>
        </w:rPr>
        <w:tab/>
      </w:r>
      <w:r w:rsidR="00B1371E">
        <w:rPr>
          <w:rFonts w:ascii="Arial" w:hAnsi="Arial" w:cs="Arial"/>
          <w:color w:val="000000"/>
        </w:rPr>
        <w:tab/>
      </w:r>
      <w:r w:rsidR="00B1371E">
        <w:rPr>
          <w:rFonts w:ascii="Arial" w:hAnsi="Arial" w:cs="Arial"/>
          <w:color w:val="000000"/>
        </w:rPr>
        <w:tab/>
        <w:t>11.09.2020</w:t>
      </w:r>
    </w:p>
    <w:p w14:paraId="66381A3B" w14:textId="11532E11" w:rsidR="00610570" w:rsidRPr="00F30ABC" w:rsidRDefault="00850E97" w:rsidP="00F30AB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  <w:color w:val="000000"/>
        </w:rPr>
      </w:pPr>
      <w:r w:rsidRPr="00804844">
        <w:rPr>
          <w:rFonts w:ascii="Arial" w:hAnsi="Arial" w:cs="Arial"/>
          <w:color w:val="000000"/>
        </w:rPr>
        <w:t xml:space="preserve">Zveřejněno na elektronické úřední desce: </w:t>
      </w:r>
      <w:r w:rsidRPr="00804844">
        <w:rPr>
          <w:rFonts w:ascii="Arial" w:hAnsi="Arial" w:cs="Arial"/>
          <w:color w:val="000000"/>
        </w:rPr>
        <w:tab/>
      </w:r>
      <w:r w:rsidR="002E499E">
        <w:rPr>
          <w:rFonts w:ascii="Arial" w:hAnsi="Arial" w:cs="Arial"/>
          <w:color w:val="000000"/>
        </w:rPr>
        <w:t>28</w:t>
      </w:r>
      <w:r w:rsidRPr="00804844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0</w:t>
      </w:r>
      <w:r w:rsidR="002E499E">
        <w:rPr>
          <w:rFonts w:ascii="Arial" w:hAnsi="Arial" w:cs="Arial"/>
          <w:color w:val="000000"/>
        </w:rPr>
        <w:t>8</w:t>
      </w:r>
      <w:r w:rsidRPr="00804844">
        <w:rPr>
          <w:rFonts w:ascii="Arial" w:hAnsi="Arial" w:cs="Arial"/>
          <w:color w:val="000000"/>
        </w:rPr>
        <w:t>.20</w:t>
      </w:r>
      <w:r>
        <w:rPr>
          <w:rFonts w:ascii="Arial" w:hAnsi="Arial" w:cs="Arial"/>
          <w:color w:val="000000"/>
        </w:rPr>
        <w:t>20</w:t>
      </w:r>
      <w:r w:rsidRPr="00804844">
        <w:rPr>
          <w:rFonts w:ascii="Arial" w:hAnsi="Arial" w:cs="Arial"/>
          <w:color w:val="000000"/>
        </w:rPr>
        <w:t xml:space="preserve"> – </w:t>
      </w:r>
      <w:r w:rsidR="002E499E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>1</w:t>
      </w:r>
      <w:r w:rsidRPr="00804844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0</w:t>
      </w:r>
      <w:r w:rsidR="002E499E">
        <w:rPr>
          <w:rFonts w:ascii="Arial" w:hAnsi="Arial" w:cs="Arial"/>
          <w:color w:val="000000"/>
        </w:rPr>
        <w:t>9.</w:t>
      </w:r>
      <w:r w:rsidRPr="00804844">
        <w:rPr>
          <w:rFonts w:ascii="Arial" w:hAnsi="Arial" w:cs="Arial"/>
          <w:color w:val="000000"/>
        </w:rPr>
        <w:t>20</w:t>
      </w:r>
      <w:r>
        <w:rPr>
          <w:rFonts w:ascii="Arial" w:hAnsi="Arial" w:cs="Arial"/>
          <w:color w:val="000000"/>
        </w:rPr>
        <w:t>20</w:t>
      </w:r>
    </w:p>
    <w:sectPr w:rsidR="00610570" w:rsidRPr="00F30ABC" w:rsidSect="00B85079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2C92D" w14:textId="77777777" w:rsidR="00AF5F72" w:rsidRDefault="00AF5F72" w:rsidP="00A02B72">
      <w:pPr>
        <w:spacing w:after="0" w:line="240" w:lineRule="auto"/>
      </w:pPr>
      <w:r>
        <w:separator/>
      </w:r>
    </w:p>
  </w:endnote>
  <w:endnote w:type="continuationSeparator" w:id="0">
    <w:p w14:paraId="4E764503" w14:textId="77777777" w:rsidR="00AF5F72" w:rsidRDefault="00AF5F72" w:rsidP="00A0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0424913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A841228" w14:textId="77777777" w:rsidR="00C86ACF" w:rsidRPr="003815F5" w:rsidRDefault="00C86ACF" w:rsidP="00413D98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15F5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817F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7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3815F5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817F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10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2E469" w14:textId="77777777" w:rsidR="00AF5F72" w:rsidRDefault="00AF5F72" w:rsidP="00A02B72">
      <w:pPr>
        <w:spacing w:after="0" w:line="240" w:lineRule="auto"/>
      </w:pPr>
      <w:r>
        <w:separator/>
      </w:r>
    </w:p>
  </w:footnote>
  <w:footnote w:type="continuationSeparator" w:id="0">
    <w:p w14:paraId="487EFFC3" w14:textId="77777777" w:rsidR="00AF5F72" w:rsidRDefault="00AF5F72" w:rsidP="00A02B72">
      <w:pPr>
        <w:spacing w:after="0" w:line="240" w:lineRule="auto"/>
      </w:pPr>
      <w:r>
        <w:continuationSeparator/>
      </w:r>
    </w:p>
  </w:footnote>
  <w:footnote w:id="1">
    <w:p w14:paraId="01E7730A" w14:textId="77777777" w:rsidR="00640235" w:rsidRPr="00342C3A" w:rsidRDefault="00640235" w:rsidP="00342C3A">
      <w:pPr>
        <w:pStyle w:val="Textpoznpodarou"/>
        <w:ind w:left="142" w:hanging="142"/>
        <w:jc w:val="both"/>
        <w:rPr>
          <w:rFonts w:ascii="Arial" w:hAnsi="Arial" w:cs="Arial"/>
        </w:rPr>
      </w:pPr>
      <w:r w:rsidRPr="00342C3A">
        <w:rPr>
          <w:rStyle w:val="Znakapoznpodarou"/>
          <w:rFonts w:ascii="Arial" w:hAnsi="Arial" w:cs="Arial"/>
        </w:rPr>
        <w:footnoteRef/>
      </w:r>
      <w:r w:rsidRPr="00342C3A">
        <w:rPr>
          <w:rFonts w:ascii="Arial" w:hAnsi="Arial" w:cs="Arial"/>
        </w:rPr>
        <w:t xml:space="preserve"> </w:t>
      </w:r>
      <w:r w:rsidR="00342C3A">
        <w:rPr>
          <w:rFonts w:ascii="Arial" w:hAnsi="Arial" w:cs="Arial"/>
        </w:rPr>
        <w:tab/>
      </w:r>
      <w:r w:rsidRPr="00342C3A">
        <w:rPr>
          <w:rFonts w:ascii="Arial" w:hAnsi="Arial" w:cs="Arial"/>
        </w:rPr>
        <w:t>Z</w:t>
      </w:r>
      <w:r w:rsidRPr="00342C3A">
        <w:rPr>
          <w:rFonts w:ascii="Arial" w:hAnsi="Arial" w:cs="Arial"/>
          <w:szCs w:val="18"/>
        </w:rPr>
        <w:t>ákon č. 183/2006 Sb., o územním plánování a stavebním řádu (stavební zákon), ve znění pozdějších předpisů.</w:t>
      </w:r>
    </w:p>
  </w:footnote>
  <w:footnote w:id="2">
    <w:p w14:paraId="377FC96E" w14:textId="77777777" w:rsidR="00640235" w:rsidRPr="00342C3A" w:rsidRDefault="00640235" w:rsidP="00342C3A">
      <w:pPr>
        <w:pStyle w:val="Textpoznpodarou"/>
        <w:ind w:left="142" w:hanging="142"/>
        <w:jc w:val="both"/>
        <w:rPr>
          <w:rFonts w:ascii="Arial" w:hAnsi="Arial" w:cs="Arial"/>
        </w:rPr>
      </w:pPr>
      <w:r w:rsidRPr="00342C3A">
        <w:rPr>
          <w:rStyle w:val="Znakapoznpodarou"/>
          <w:rFonts w:ascii="Arial" w:hAnsi="Arial" w:cs="Arial"/>
        </w:rPr>
        <w:footnoteRef/>
      </w:r>
      <w:r w:rsidRPr="00342C3A">
        <w:rPr>
          <w:rFonts w:ascii="Arial" w:hAnsi="Arial" w:cs="Arial"/>
        </w:rPr>
        <w:t xml:space="preserve"> § 34 zákona č. 128/2000 Sb., o obcích (obecní zřízení), ve znění pozdějších předpisů. </w:t>
      </w:r>
    </w:p>
  </w:footnote>
  <w:footnote w:id="3">
    <w:p w14:paraId="3C5F655E" w14:textId="77777777" w:rsidR="00640235" w:rsidRPr="00342C3A" w:rsidRDefault="00640235" w:rsidP="00342C3A">
      <w:pPr>
        <w:pStyle w:val="Textpoznpodarou"/>
        <w:ind w:left="142" w:hanging="142"/>
        <w:jc w:val="both"/>
        <w:rPr>
          <w:rFonts w:ascii="Arial" w:hAnsi="Arial" w:cs="Arial"/>
        </w:rPr>
      </w:pPr>
      <w:r w:rsidRPr="00342C3A">
        <w:rPr>
          <w:rStyle w:val="Znakapoznpodarou"/>
          <w:rFonts w:ascii="Arial" w:hAnsi="Arial" w:cs="Arial"/>
        </w:rPr>
        <w:footnoteRef/>
      </w:r>
      <w:r w:rsidRPr="00342C3A">
        <w:rPr>
          <w:rFonts w:ascii="Arial" w:hAnsi="Arial" w:cs="Arial"/>
        </w:rPr>
        <w:t xml:space="preserve"> </w:t>
      </w:r>
      <w:r w:rsidR="00342C3A">
        <w:rPr>
          <w:rFonts w:ascii="Arial" w:hAnsi="Arial" w:cs="Arial"/>
        </w:rPr>
        <w:tab/>
      </w:r>
      <w:r w:rsidRPr="00342C3A">
        <w:rPr>
          <w:rFonts w:ascii="Arial" w:hAnsi="Arial" w:cs="Arial"/>
        </w:rPr>
        <w:t xml:space="preserve">Zákon č. 455/1991 Sb., o živnostenském podnikání (živnostenský zákon), ve znění pozdějších předpisů. </w:t>
      </w:r>
    </w:p>
  </w:footnote>
  <w:footnote w:id="4">
    <w:p w14:paraId="32C089E9" w14:textId="77777777" w:rsidR="00640235" w:rsidRPr="00F652DE" w:rsidRDefault="00640235" w:rsidP="00F652DE">
      <w:pPr>
        <w:pStyle w:val="Textpoznpodarou"/>
        <w:ind w:left="142" w:hanging="142"/>
        <w:jc w:val="both"/>
        <w:rPr>
          <w:rFonts w:ascii="Arial" w:hAnsi="Arial" w:cs="Arial"/>
        </w:rPr>
      </w:pPr>
      <w:r w:rsidRPr="00F652DE">
        <w:rPr>
          <w:rStyle w:val="Znakapoznpodarou"/>
          <w:rFonts w:ascii="Arial" w:hAnsi="Arial" w:cs="Arial"/>
        </w:rPr>
        <w:footnoteRef/>
      </w:r>
      <w:r w:rsidRPr="00F652DE">
        <w:rPr>
          <w:rFonts w:ascii="Arial" w:hAnsi="Arial" w:cs="Arial"/>
        </w:rPr>
        <w:t xml:space="preserve"> </w:t>
      </w:r>
      <w:r w:rsidR="00F652DE">
        <w:rPr>
          <w:rFonts w:ascii="Arial" w:hAnsi="Arial" w:cs="Arial"/>
        </w:rPr>
        <w:tab/>
      </w:r>
      <w:r w:rsidRPr="00F652DE">
        <w:rPr>
          <w:rFonts w:ascii="Arial" w:hAnsi="Arial" w:cs="Arial"/>
        </w:rPr>
        <w:t>Obecně závazná vyhláška města Dobříš</w:t>
      </w:r>
      <w:r w:rsidR="00F652DE">
        <w:rPr>
          <w:rFonts w:ascii="Arial" w:hAnsi="Arial" w:cs="Arial"/>
        </w:rPr>
        <w:t xml:space="preserve">e </w:t>
      </w:r>
      <w:r w:rsidRPr="00F652DE">
        <w:rPr>
          <w:rFonts w:ascii="Arial" w:hAnsi="Arial" w:cs="Arial"/>
        </w:rPr>
        <w:t>č. 9/2019</w:t>
      </w:r>
      <w:r w:rsidR="00F652DE">
        <w:rPr>
          <w:rFonts w:ascii="Arial" w:hAnsi="Arial" w:cs="Arial"/>
        </w:rPr>
        <w:t>,</w:t>
      </w:r>
      <w:r w:rsidRPr="00F652DE">
        <w:rPr>
          <w:rFonts w:ascii="Arial" w:hAnsi="Arial" w:cs="Arial"/>
        </w:rPr>
        <w:t xml:space="preserve"> o místním poplatku za užívání veřejného prostranství. </w:t>
      </w:r>
    </w:p>
  </w:footnote>
  <w:footnote w:id="5">
    <w:p w14:paraId="1F77836B" w14:textId="77777777" w:rsidR="00640235" w:rsidRPr="00F652DE" w:rsidRDefault="00640235" w:rsidP="00F652DE">
      <w:pPr>
        <w:pStyle w:val="Textpoznpodarou"/>
        <w:ind w:left="142" w:hanging="142"/>
        <w:jc w:val="both"/>
        <w:rPr>
          <w:rFonts w:ascii="Arial" w:hAnsi="Arial" w:cs="Arial"/>
        </w:rPr>
      </w:pPr>
      <w:r w:rsidRPr="00F652DE">
        <w:rPr>
          <w:rStyle w:val="Znakapoznpodarou"/>
          <w:rFonts w:ascii="Arial" w:hAnsi="Arial" w:cs="Arial"/>
        </w:rPr>
        <w:footnoteRef/>
      </w:r>
      <w:r w:rsidRPr="00F652DE">
        <w:rPr>
          <w:rFonts w:ascii="Arial" w:hAnsi="Arial" w:cs="Arial"/>
        </w:rPr>
        <w:t xml:space="preserve"> Zákon č. 13/1997 Sb., o pozemních komunikacích</w:t>
      </w:r>
      <w:r w:rsidR="00F652DE">
        <w:rPr>
          <w:rFonts w:ascii="Arial" w:hAnsi="Arial" w:cs="Arial"/>
        </w:rPr>
        <w:t>,</w:t>
      </w:r>
      <w:r w:rsidRPr="00F652DE">
        <w:rPr>
          <w:rFonts w:ascii="Arial" w:hAnsi="Arial" w:cs="Arial"/>
        </w:rPr>
        <w:t xml:space="preserve"> ve znění pozdějších předpisů</w:t>
      </w:r>
      <w:r w:rsidR="00F652DE">
        <w:rPr>
          <w:rFonts w:ascii="Arial" w:hAnsi="Arial" w:cs="Arial"/>
        </w:rPr>
        <w:t>.</w:t>
      </w:r>
    </w:p>
  </w:footnote>
  <w:footnote w:id="6">
    <w:p w14:paraId="46F95632" w14:textId="77777777" w:rsidR="00AE2A67" w:rsidRPr="00AE2A67" w:rsidRDefault="00AE2A67">
      <w:pPr>
        <w:pStyle w:val="Textpoznpodarou"/>
        <w:rPr>
          <w:rFonts w:ascii="Arial" w:hAnsi="Arial" w:cs="Arial"/>
        </w:rPr>
      </w:pPr>
      <w:r w:rsidRPr="00AE2A67">
        <w:rPr>
          <w:rStyle w:val="Znakapoznpodarou"/>
          <w:rFonts w:ascii="Arial" w:hAnsi="Arial" w:cs="Arial"/>
        </w:rPr>
        <w:footnoteRef/>
      </w:r>
      <w:r w:rsidRPr="00AE2A67">
        <w:rPr>
          <w:rFonts w:ascii="Arial" w:hAnsi="Arial" w:cs="Arial"/>
        </w:rPr>
        <w:t xml:space="preserve"> Mírové náměstí 230, Dobříš. </w:t>
      </w:r>
    </w:p>
  </w:footnote>
  <w:footnote w:id="7">
    <w:p w14:paraId="666C8A16" w14:textId="77777777" w:rsidR="00640235" w:rsidRPr="00F652DE" w:rsidRDefault="00640235" w:rsidP="00B07C23">
      <w:pPr>
        <w:pStyle w:val="Textpoznpodarou"/>
        <w:ind w:left="142" w:hanging="142"/>
        <w:jc w:val="both"/>
        <w:rPr>
          <w:rFonts w:ascii="Arial" w:hAnsi="Arial" w:cs="Arial"/>
        </w:rPr>
      </w:pPr>
      <w:r w:rsidRPr="00F652DE">
        <w:rPr>
          <w:rStyle w:val="Znakapoznpodarou"/>
          <w:rFonts w:ascii="Arial" w:hAnsi="Arial" w:cs="Arial"/>
        </w:rPr>
        <w:footnoteRef/>
      </w:r>
      <w:r w:rsidRPr="00F652DE">
        <w:rPr>
          <w:rFonts w:ascii="Arial" w:hAnsi="Arial" w:cs="Arial"/>
        </w:rPr>
        <w:t xml:space="preserve"> Např. živnostenské úřady, celní orgány, orgány Finanční správy ČR, Česká obchodní inspekce, hygienická stanice. </w:t>
      </w:r>
    </w:p>
  </w:footnote>
  <w:footnote w:id="8">
    <w:p w14:paraId="6CFA6A98" w14:textId="77777777" w:rsidR="00640235" w:rsidRPr="00F652DE" w:rsidRDefault="00640235" w:rsidP="00B07C23">
      <w:pPr>
        <w:pStyle w:val="Textpoznpodarou"/>
        <w:jc w:val="both"/>
        <w:rPr>
          <w:rFonts w:ascii="Arial" w:hAnsi="Arial" w:cs="Arial"/>
        </w:rPr>
      </w:pPr>
      <w:r w:rsidRPr="00F652DE">
        <w:rPr>
          <w:rStyle w:val="Znakapoznpodarou"/>
          <w:rFonts w:ascii="Arial" w:hAnsi="Arial" w:cs="Arial"/>
        </w:rPr>
        <w:footnoteRef/>
      </w:r>
      <w:r w:rsidRPr="00F652DE">
        <w:rPr>
          <w:rFonts w:ascii="Arial" w:hAnsi="Arial" w:cs="Arial"/>
        </w:rPr>
        <w:t xml:space="preserve"> § 4 odst. 1 zákona č. 251/2016 Sb., o některých přestupcích.</w:t>
      </w:r>
    </w:p>
  </w:footnote>
  <w:footnote w:id="9">
    <w:p w14:paraId="5DD84C0B" w14:textId="77777777" w:rsidR="00F652DE" w:rsidRPr="00F652DE" w:rsidRDefault="00F652DE" w:rsidP="00F652DE">
      <w:pPr>
        <w:pStyle w:val="Textpoznpodarou"/>
        <w:ind w:left="142" w:hanging="142"/>
        <w:jc w:val="both"/>
        <w:rPr>
          <w:rFonts w:ascii="Arial" w:hAnsi="Arial" w:cs="Arial"/>
        </w:rPr>
      </w:pPr>
      <w:r w:rsidRPr="00F652DE">
        <w:rPr>
          <w:rStyle w:val="Znakapoznpodarou"/>
          <w:rFonts w:ascii="Arial" w:hAnsi="Arial" w:cs="Arial"/>
        </w:rPr>
        <w:footnoteRef/>
      </w:r>
      <w:r w:rsidRPr="00F652DE">
        <w:rPr>
          <w:rFonts w:ascii="Arial" w:hAnsi="Arial" w:cs="Arial"/>
        </w:rPr>
        <w:t xml:space="preserve"> Obecně závazná vyhláška města Dobříše č. 9/2019, o místním poplatku za užívání veřejného prostranství.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F829F" w14:textId="77777777" w:rsidR="00C86ACF" w:rsidRDefault="00C86ACF" w:rsidP="00EE6B5A">
    <w:pPr>
      <w:pStyle w:val="Zhlav"/>
      <w:tabs>
        <w:tab w:val="clear" w:pos="9072"/>
        <w:tab w:val="right" w:pos="9498"/>
      </w:tabs>
      <w:jc w:val="center"/>
    </w:pPr>
    <w:r>
      <w:rPr>
        <w:noProof/>
        <w:lang w:eastAsia="cs-CZ"/>
      </w:rPr>
      <w:drawing>
        <wp:inline distT="0" distB="0" distL="0" distR="0" wp14:anchorId="69E2484E" wp14:editId="28FCB639">
          <wp:extent cx="2160000" cy="631011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Odbor VV\Nové logo a manuál\logo_erb_c_1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6310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22DFD0" w14:textId="77777777" w:rsidR="00C86ACF" w:rsidRDefault="00C86ACF" w:rsidP="00EE6B5A">
    <w:pPr>
      <w:pStyle w:val="Zhlav"/>
      <w:tabs>
        <w:tab w:val="clear" w:pos="9072"/>
        <w:tab w:val="right" w:pos="949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80785"/>
    <w:multiLevelType w:val="hybridMultilevel"/>
    <w:tmpl w:val="5406CF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B73F0"/>
    <w:multiLevelType w:val="hybridMultilevel"/>
    <w:tmpl w:val="216448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B7785"/>
    <w:multiLevelType w:val="hybridMultilevel"/>
    <w:tmpl w:val="DDB4D6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F2434"/>
    <w:multiLevelType w:val="hybridMultilevel"/>
    <w:tmpl w:val="4BFC82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13707"/>
    <w:multiLevelType w:val="hybridMultilevel"/>
    <w:tmpl w:val="E91C6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D44DE"/>
    <w:multiLevelType w:val="hybridMultilevel"/>
    <w:tmpl w:val="798085E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3D4370"/>
    <w:multiLevelType w:val="hybridMultilevel"/>
    <w:tmpl w:val="DEECA1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42C54"/>
    <w:multiLevelType w:val="hybridMultilevel"/>
    <w:tmpl w:val="F1B06E86"/>
    <w:lvl w:ilvl="0" w:tplc="2B7CAEA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40E8B"/>
    <w:multiLevelType w:val="hybridMultilevel"/>
    <w:tmpl w:val="CBE003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E96F38"/>
    <w:multiLevelType w:val="hybridMultilevel"/>
    <w:tmpl w:val="216448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400E1"/>
    <w:multiLevelType w:val="hybridMultilevel"/>
    <w:tmpl w:val="C5980442"/>
    <w:lvl w:ilvl="0" w:tplc="461E6A8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73C4397"/>
    <w:multiLevelType w:val="hybridMultilevel"/>
    <w:tmpl w:val="6B6202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 w15:restartNumberingAfterBreak="0">
    <w:nsid w:val="3F46278A"/>
    <w:multiLevelType w:val="hybridMultilevel"/>
    <w:tmpl w:val="179E85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57E10"/>
    <w:multiLevelType w:val="hybridMultilevel"/>
    <w:tmpl w:val="DB3058CC"/>
    <w:lvl w:ilvl="0" w:tplc="4718E4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4330D8"/>
    <w:multiLevelType w:val="hybridMultilevel"/>
    <w:tmpl w:val="F9908A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A9F67C6"/>
    <w:multiLevelType w:val="hybridMultilevel"/>
    <w:tmpl w:val="CBE003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D30C95"/>
    <w:multiLevelType w:val="hybridMultilevel"/>
    <w:tmpl w:val="E91C6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B869E5"/>
    <w:multiLevelType w:val="hybridMultilevel"/>
    <w:tmpl w:val="7E7E1B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B5889"/>
    <w:multiLevelType w:val="hybridMultilevel"/>
    <w:tmpl w:val="077452D6"/>
    <w:lvl w:ilvl="0" w:tplc="9BDA6CF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5D04539"/>
    <w:multiLevelType w:val="hybridMultilevel"/>
    <w:tmpl w:val="CECABB5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7CD0D91"/>
    <w:multiLevelType w:val="hybridMultilevel"/>
    <w:tmpl w:val="3196A7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0A48F6"/>
    <w:multiLevelType w:val="hybridMultilevel"/>
    <w:tmpl w:val="E91C6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F3357"/>
    <w:multiLevelType w:val="hybridMultilevel"/>
    <w:tmpl w:val="7F7406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618F4"/>
    <w:multiLevelType w:val="hybridMultilevel"/>
    <w:tmpl w:val="91C80A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A238E8F6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157C6"/>
    <w:multiLevelType w:val="hybridMultilevel"/>
    <w:tmpl w:val="17767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97113F"/>
    <w:multiLevelType w:val="hybridMultilevel"/>
    <w:tmpl w:val="DDB4D6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4245F0"/>
    <w:multiLevelType w:val="hybridMultilevel"/>
    <w:tmpl w:val="798085E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7"/>
  </w:num>
  <w:num w:numId="6">
    <w:abstractNumId w:val="25"/>
  </w:num>
  <w:num w:numId="7">
    <w:abstractNumId w:val="15"/>
  </w:num>
  <w:num w:numId="8">
    <w:abstractNumId w:val="1"/>
  </w:num>
  <w:num w:numId="9">
    <w:abstractNumId w:val="9"/>
  </w:num>
  <w:num w:numId="10">
    <w:abstractNumId w:val="27"/>
  </w:num>
  <w:num w:numId="11">
    <w:abstractNumId w:val="5"/>
  </w:num>
  <w:num w:numId="12">
    <w:abstractNumId w:val="16"/>
  </w:num>
  <w:num w:numId="13">
    <w:abstractNumId w:val="8"/>
  </w:num>
  <w:num w:numId="14">
    <w:abstractNumId w:val="3"/>
  </w:num>
  <w:num w:numId="15">
    <w:abstractNumId w:val="17"/>
  </w:num>
  <w:num w:numId="16">
    <w:abstractNumId w:val="2"/>
  </w:num>
  <w:num w:numId="17">
    <w:abstractNumId w:val="22"/>
  </w:num>
  <w:num w:numId="18">
    <w:abstractNumId w:val="4"/>
  </w:num>
  <w:num w:numId="19">
    <w:abstractNumId w:val="18"/>
  </w:num>
  <w:num w:numId="20">
    <w:abstractNumId w:val="21"/>
  </w:num>
  <w:num w:numId="21">
    <w:abstractNumId w:val="11"/>
  </w:num>
  <w:num w:numId="22">
    <w:abstractNumId w:val="24"/>
  </w:num>
  <w:num w:numId="23">
    <w:abstractNumId w:val="19"/>
  </w:num>
  <w:num w:numId="24">
    <w:abstractNumId w:val="26"/>
  </w:num>
  <w:num w:numId="25">
    <w:abstractNumId w:val="13"/>
  </w:num>
  <w:num w:numId="26">
    <w:abstractNumId w:val="20"/>
  </w:num>
  <w:num w:numId="27">
    <w:abstractNumId w:val="10"/>
  </w:num>
  <w:num w:numId="28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B72"/>
    <w:rsid w:val="00000C13"/>
    <w:rsid w:val="00001092"/>
    <w:rsid w:val="00013614"/>
    <w:rsid w:val="00013FE1"/>
    <w:rsid w:val="00015490"/>
    <w:rsid w:val="00023DAF"/>
    <w:rsid w:val="00034FCB"/>
    <w:rsid w:val="00037951"/>
    <w:rsid w:val="00040D39"/>
    <w:rsid w:val="000425F2"/>
    <w:rsid w:val="00055218"/>
    <w:rsid w:val="00062672"/>
    <w:rsid w:val="0007094E"/>
    <w:rsid w:val="00091AAF"/>
    <w:rsid w:val="00092C8B"/>
    <w:rsid w:val="00094B0F"/>
    <w:rsid w:val="000A07AB"/>
    <w:rsid w:val="000B0098"/>
    <w:rsid w:val="000B2918"/>
    <w:rsid w:val="000B5ABF"/>
    <w:rsid w:val="000D0B6A"/>
    <w:rsid w:val="000E0412"/>
    <w:rsid w:val="000E04D2"/>
    <w:rsid w:val="000E384E"/>
    <w:rsid w:val="000E7B99"/>
    <w:rsid w:val="000F0BDA"/>
    <w:rsid w:val="000F3A9E"/>
    <w:rsid w:val="0010506E"/>
    <w:rsid w:val="00107527"/>
    <w:rsid w:val="00113B65"/>
    <w:rsid w:val="00120B2A"/>
    <w:rsid w:val="001345E7"/>
    <w:rsid w:val="00142A4B"/>
    <w:rsid w:val="001476AD"/>
    <w:rsid w:val="00147A42"/>
    <w:rsid w:val="001514DE"/>
    <w:rsid w:val="00156CC6"/>
    <w:rsid w:val="00161ACD"/>
    <w:rsid w:val="001732C7"/>
    <w:rsid w:val="00174649"/>
    <w:rsid w:val="0018211B"/>
    <w:rsid w:val="00195915"/>
    <w:rsid w:val="001B2A3B"/>
    <w:rsid w:val="001B410E"/>
    <w:rsid w:val="001C0494"/>
    <w:rsid w:val="001C5DBE"/>
    <w:rsid w:val="001E1BFD"/>
    <w:rsid w:val="001E1C56"/>
    <w:rsid w:val="001E1C97"/>
    <w:rsid w:val="001E7F81"/>
    <w:rsid w:val="001F4226"/>
    <w:rsid w:val="001F69B6"/>
    <w:rsid w:val="001F7354"/>
    <w:rsid w:val="00204ABA"/>
    <w:rsid w:val="00211223"/>
    <w:rsid w:val="00221F88"/>
    <w:rsid w:val="00226021"/>
    <w:rsid w:val="002359E0"/>
    <w:rsid w:val="002408D6"/>
    <w:rsid w:val="0024151A"/>
    <w:rsid w:val="0024577D"/>
    <w:rsid w:val="00250598"/>
    <w:rsid w:val="00255B63"/>
    <w:rsid w:val="00261CBB"/>
    <w:rsid w:val="00264F4B"/>
    <w:rsid w:val="00271B9D"/>
    <w:rsid w:val="002733CA"/>
    <w:rsid w:val="00284483"/>
    <w:rsid w:val="00294934"/>
    <w:rsid w:val="002955B7"/>
    <w:rsid w:val="002968D5"/>
    <w:rsid w:val="002B003E"/>
    <w:rsid w:val="002B0C5A"/>
    <w:rsid w:val="002C128B"/>
    <w:rsid w:val="002C33EE"/>
    <w:rsid w:val="002E499E"/>
    <w:rsid w:val="00300D51"/>
    <w:rsid w:val="00305AA2"/>
    <w:rsid w:val="00310DA9"/>
    <w:rsid w:val="0031204B"/>
    <w:rsid w:val="003126E5"/>
    <w:rsid w:val="003167DF"/>
    <w:rsid w:val="00316C34"/>
    <w:rsid w:val="003252A0"/>
    <w:rsid w:val="003329DF"/>
    <w:rsid w:val="00342C3A"/>
    <w:rsid w:val="00345DA7"/>
    <w:rsid w:val="0035512E"/>
    <w:rsid w:val="0036394E"/>
    <w:rsid w:val="00364E39"/>
    <w:rsid w:val="00365F42"/>
    <w:rsid w:val="00366DD4"/>
    <w:rsid w:val="00380AB5"/>
    <w:rsid w:val="003815F5"/>
    <w:rsid w:val="00391F2F"/>
    <w:rsid w:val="003A30BE"/>
    <w:rsid w:val="003B1A3B"/>
    <w:rsid w:val="003B316B"/>
    <w:rsid w:val="003C4F6C"/>
    <w:rsid w:val="003D5D1E"/>
    <w:rsid w:val="003F2950"/>
    <w:rsid w:val="003F528F"/>
    <w:rsid w:val="00400F86"/>
    <w:rsid w:val="00413D98"/>
    <w:rsid w:val="00423044"/>
    <w:rsid w:val="004326C6"/>
    <w:rsid w:val="00443F69"/>
    <w:rsid w:val="00447C97"/>
    <w:rsid w:val="004546D0"/>
    <w:rsid w:val="00457D7C"/>
    <w:rsid w:val="00463B47"/>
    <w:rsid w:val="00475749"/>
    <w:rsid w:val="00483431"/>
    <w:rsid w:val="00483ABF"/>
    <w:rsid w:val="00484835"/>
    <w:rsid w:val="004909E0"/>
    <w:rsid w:val="00493443"/>
    <w:rsid w:val="0049442D"/>
    <w:rsid w:val="004A026A"/>
    <w:rsid w:val="004A6043"/>
    <w:rsid w:val="004A7AB1"/>
    <w:rsid w:val="004B2514"/>
    <w:rsid w:val="004B59F1"/>
    <w:rsid w:val="004C528E"/>
    <w:rsid w:val="004D0B86"/>
    <w:rsid w:val="004D7B22"/>
    <w:rsid w:val="004E6DD8"/>
    <w:rsid w:val="00500A50"/>
    <w:rsid w:val="00504E2E"/>
    <w:rsid w:val="00532BF2"/>
    <w:rsid w:val="00535211"/>
    <w:rsid w:val="0053526E"/>
    <w:rsid w:val="005360FC"/>
    <w:rsid w:val="0054564F"/>
    <w:rsid w:val="005457D0"/>
    <w:rsid w:val="00557BA2"/>
    <w:rsid w:val="00564399"/>
    <w:rsid w:val="005647A6"/>
    <w:rsid w:val="00590B90"/>
    <w:rsid w:val="00594EDB"/>
    <w:rsid w:val="005A152F"/>
    <w:rsid w:val="005A623B"/>
    <w:rsid w:val="005B4F1C"/>
    <w:rsid w:val="005D0F9E"/>
    <w:rsid w:val="005D3261"/>
    <w:rsid w:val="005D574C"/>
    <w:rsid w:val="005E0081"/>
    <w:rsid w:val="005E4596"/>
    <w:rsid w:val="005F7C07"/>
    <w:rsid w:val="006030EE"/>
    <w:rsid w:val="00604ECF"/>
    <w:rsid w:val="00610570"/>
    <w:rsid w:val="0061339C"/>
    <w:rsid w:val="00613978"/>
    <w:rsid w:val="00617067"/>
    <w:rsid w:val="00620ABA"/>
    <w:rsid w:val="00620E27"/>
    <w:rsid w:val="00622CF0"/>
    <w:rsid w:val="0062507E"/>
    <w:rsid w:val="0063340D"/>
    <w:rsid w:val="00640235"/>
    <w:rsid w:val="0064300A"/>
    <w:rsid w:val="006511FE"/>
    <w:rsid w:val="0065147F"/>
    <w:rsid w:val="00663FC6"/>
    <w:rsid w:val="00672C04"/>
    <w:rsid w:val="0068110E"/>
    <w:rsid w:val="00682E4D"/>
    <w:rsid w:val="00695373"/>
    <w:rsid w:val="006A7DFB"/>
    <w:rsid w:val="006B500E"/>
    <w:rsid w:val="006D3AA2"/>
    <w:rsid w:val="006E05BA"/>
    <w:rsid w:val="006E22FB"/>
    <w:rsid w:val="006F7090"/>
    <w:rsid w:val="00704A22"/>
    <w:rsid w:val="00711CA7"/>
    <w:rsid w:val="00711D7A"/>
    <w:rsid w:val="007126BD"/>
    <w:rsid w:val="00722181"/>
    <w:rsid w:val="007263F8"/>
    <w:rsid w:val="00730823"/>
    <w:rsid w:val="0073713C"/>
    <w:rsid w:val="00742764"/>
    <w:rsid w:val="00747B83"/>
    <w:rsid w:val="007817F6"/>
    <w:rsid w:val="007913E3"/>
    <w:rsid w:val="00792D5F"/>
    <w:rsid w:val="0079795F"/>
    <w:rsid w:val="007A5CCA"/>
    <w:rsid w:val="007A5EFE"/>
    <w:rsid w:val="007B0763"/>
    <w:rsid w:val="007C3128"/>
    <w:rsid w:val="007D5B8F"/>
    <w:rsid w:val="007D784C"/>
    <w:rsid w:val="007F0D4F"/>
    <w:rsid w:val="007F3EB6"/>
    <w:rsid w:val="0080220D"/>
    <w:rsid w:val="00802D95"/>
    <w:rsid w:val="00804844"/>
    <w:rsid w:val="00822D25"/>
    <w:rsid w:val="00824575"/>
    <w:rsid w:val="00826766"/>
    <w:rsid w:val="00832F6F"/>
    <w:rsid w:val="00840AEF"/>
    <w:rsid w:val="00842623"/>
    <w:rsid w:val="00850E97"/>
    <w:rsid w:val="00854C19"/>
    <w:rsid w:val="00860910"/>
    <w:rsid w:val="008662BC"/>
    <w:rsid w:val="00866A1D"/>
    <w:rsid w:val="00870B34"/>
    <w:rsid w:val="00877849"/>
    <w:rsid w:val="0088490A"/>
    <w:rsid w:val="0089141D"/>
    <w:rsid w:val="008948AC"/>
    <w:rsid w:val="008A3C75"/>
    <w:rsid w:val="008B1778"/>
    <w:rsid w:val="008B7384"/>
    <w:rsid w:val="008C1305"/>
    <w:rsid w:val="008D3552"/>
    <w:rsid w:val="008E5EB9"/>
    <w:rsid w:val="008F2FF9"/>
    <w:rsid w:val="008F3475"/>
    <w:rsid w:val="00907756"/>
    <w:rsid w:val="0093042B"/>
    <w:rsid w:val="00931BC5"/>
    <w:rsid w:val="00942DBE"/>
    <w:rsid w:val="00947375"/>
    <w:rsid w:val="00953ED0"/>
    <w:rsid w:val="00954A23"/>
    <w:rsid w:val="00954B29"/>
    <w:rsid w:val="00960091"/>
    <w:rsid w:val="009605EA"/>
    <w:rsid w:val="00962403"/>
    <w:rsid w:val="00964BBD"/>
    <w:rsid w:val="00965132"/>
    <w:rsid w:val="00974438"/>
    <w:rsid w:val="00980CAD"/>
    <w:rsid w:val="00982929"/>
    <w:rsid w:val="0098445E"/>
    <w:rsid w:val="009A21F0"/>
    <w:rsid w:val="009A3440"/>
    <w:rsid w:val="009A40C9"/>
    <w:rsid w:val="009C229C"/>
    <w:rsid w:val="009C41C4"/>
    <w:rsid w:val="009C59AB"/>
    <w:rsid w:val="009E68B1"/>
    <w:rsid w:val="009F4193"/>
    <w:rsid w:val="00A02B72"/>
    <w:rsid w:val="00A34620"/>
    <w:rsid w:val="00A4366E"/>
    <w:rsid w:val="00A45C39"/>
    <w:rsid w:val="00A60D7E"/>
    <w:rsid w:val="00A67888"/>
    <w:rsid w:val="00A70957"/>
    <w:rsid w:val="00A71BF4"/>
    <w:rsid w:val="00A8508B"/>
    <w:rsid w:val="00A91040"/>
    <w:rsid w:val="00A91BDA"/>
    <w:rsid w:val="00A9243B"/>
    <w:rsid w:val="00A9470A"/>
    <w:rsid w:val="00A96DB6"/>
    <w:rsid w:val="00AA3B30"/>
    <w:rsid w:val="00AB16BE"/>
    <w:rsid w:val="00AB1951"/>
    <w:rsid w:val="00AB7E80"/>
    <w:rsid w:val="00AC08B1"/>
    <w:rsid w:val="00AC0B72"/>
    <w:rsid w:val="00AE2A67"/>
    <w:rsid w:val="00AF44DA"/>
    <w:rsid w:val="00AF5F72"/>
    <w:rsid w:val="00B07C23"/>
    <w:rsid w:val="00B1371E"/>
    <w:rsid w:val="00B1561E"/>
    <w:rsid w:val="00B15DD0"/>
    <w:rsid w:val="00B20FD3"/>
    <w:rsid w:val="00B31CE5"/>
    <w:rsid w:val="00B33820"/>
    <w:rsid w:val="00B45B5D"/>
    <w:rsid w:val="00B467D4"/>
    <w:rsid w:val="00B81B3D"/>
    <w:rsid w:val="00B85079"/>
    <w:rsid w:val="00BA0446"/>
    <w:rsid w:val="00BB4E83"/>
    <w:rsid w:val="00BB7BBC"/>
    <w:rsid w:val="00BD59E4"/>
    <w:rsid w:val="00BE1E35"/>
    <w:rsid w:val="00BE2838"/>
    <w:rsid w:val="00BE4460"/>
    <w:rsid w:val="00BE6566"/>
    <w:rsid w:val="00BF0AB6"/>
    <w:rsid w:val="00BF7750"/>
    <w:rsid w:val="00C01EE4"/>
    <w:rsid w:val="00C062BE"/>
    <w:rsid w:val="00C067E1"/>
    <w:rsid w:val="00C20B1D"/>
    <w:rsid w:val="00C237FC"/>
    <w:rsid w:val="00C23952"/>
    <w:rsid w:val="00C270D6"/>
    <w:rsid w:val="00C31997"/>
    <w:rsid w:val="00C3404C"/>
    <w:rsid w:val="00C57A5B"/>
    <w:rsid w:val="00C650FA"/>
    <w:rsid w:val="00C66EC5"/>
    <w:rsid w:val="00C67924"/>
    <w:rsid w:val="00C846BE"/>
    <w:rsid w:val="00C86ACF"/>
    <w:rsid w:val="00CA411F"/>
    <w:rsid w:val="00CA4300"/>
    <w:rsid w:val="00CA4AC9"/>
    <w:rsid w:val="00CA5C12"/>
    <w:rsid w:val="00CA730E"/>
    <w:rsid w:val="00CA773E"/>
    <w:rsid w:val="00CB6845"/>
    <w:rsid w:val="00CB7755"/>
    <w:rsid w:val="00CC010E"/>
    <w:rsid w:val="00CF2E10"/>
    <w:rsid w:val="00CF50A5"/>
    <w:rsid w:val="00D0251C"/>
    <w:rsid w:val="00D05E87"/>
    <w:rsid w:val="00D13435"/>
    <w:rsid w:val="00D22C93"/>
    <w:rsid w:val="00D37927"/>
    <w:rsid w:val="00D450EF"/>
    <w:rsid w:val="00D517B9"/>
    <w:rsid w:val="00D61705"/>
    <w:rsid w:val="00D65F19"/>
    <w:rsid w:val="00D71540"/>
    <w:rsid w:val="00D80A8B"/>
    <w:rsid w:val="00DA1D2D"/>
    <w:rsid w:val="00DA719C"/>
    <w:rsid w:val="00DB6290"/>
    <w:rsid w:val="00DB6929"/>
    <w:rsid w:val="00DC01B0"/>
    <w:rsid w:val="00DC5C1C"/>
    <w:rsid w:val="00DC5CB6"/>
    <w:rsid w:val="00DC77A8"/>
    <w:rsid w:val="00DD6510"/>
    <w:rsid w:val="00DE5228"/>
    <w:rsid w:val="00DF5845"/>
    <w:rsid w:val="00E004DB"/>
    <w:rsid w:val="00E020CC"/>
    <w:rsid w:val="00E06C53"/>
    <w:rsid w:val="00E119A1"/>
    <w:rsid w:val="00E12E3B"/>
    <w:rsid w:val="00E20618"/>
    <w:rsid w:val="00E20641"/>
    <w:rsid w:val="00E26A3D"/>
    <w:rsid w:val="00E30880"/>
    <w:rsid w:val="00E31D47"/>
    <w:rsid w:val="00E50AFF"/>
    <w:rsid w:val="00E57591"/>
    <w:rsid w:val="00E579B8"/>
    <w:rsid w:val="00E632D6"/>
    <w:rsid w:val="00E63F17"/>
    <w:rsid w:val="00E657AB"/>
    <w:rsid w:val="00E71309"/>
    <w:rsid w:val="00E73C72"/>
    <w:rsid w:val="00E76449"/>
    <w:rsid w:val="00E869DB"/>
    <w:rsid w:val="00E878B6"/>
    <w:rsid w:val="00E90B7D"/>
    <w:rsid w:val="00E921DF"/>
    <w:rsid w:val="00E94EF0"/>
    <w:rsid w:val="00EA4A0F"/>
    <w:rsid w:val="00EA5729"/>
    <w:rsid w:val="00EB6673"/>
    <w:rsid w:val="00EB6674"/>
    <w:rsid w:val="00EB7DC8"/>
    <w:rsid w:val="00EC4B25"/>
    <w:rsid w:val="00ED56EA"/>
    <w:rsid w:val="00EE34C4"/>
    <w:rsid w:val="00EE38E7"/>
    <w:rsid w:val="00EE63EA"/>
    <w:rsid w:val="00EE6B5A"/>
    <w:rsid w:val="00EE7762"/>
    <w:rsid w:val="00EF1A4D"/>
    <w:rsid w:val="00EF2C71"/>
    <w:rsid w:val="00EF3C04"/>
    <w:rsid w:val="00EF61DB"/>
    <w:rsid w:val="00F005BE"/>
    <w:rsid w:val="00F02A51"/>
    <w:rsid w:val="00F0749B"/>
    <w:rsid w:val="00F07B43"/>
    <w:rsid w:val="00F17F8C"/>
    <w:rsid w:val="00F22D3F"/>
    <w:rsid w:val="00F26696"/>
    <w:rsid w:val="00F30ABC"/>
    <w:rsid w:val="00F36874"/>
    <w:rsid w:val="00F405CA"/>
    <w:rsid w:val="00F45B5B"/>
    <w:rsid w:val="00F54772"/>
    <w:rsid w:val="00F62735"/>
    <w:rsid w:val="00F6456A"/>
    <w:rsid w:val="00F652DE"/>
    <w:rsid w:val="00F8304C"/>
    <w:rsid w:val="00F83272"/>
    <w:rsid w:val="00F83356"/>
    <w:rsid w:val="00F8359E"/>
    <w:rsid w:val="00FA1252"/>
    <w:rsid w:val="00FA3F66"/>
    <w:rsid w:val="00FA6D81"/>
    <w:rsid w:val="00FA7980"/>
    <w:rsid w:val="00FD401B"/>
    <w:rsid w:val="00FD4B16"/>
    <w:rsid w:val="00FE0E3F"/>
    <w:rsid w:val="00FE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8C2D597"/>
  <w15:docId w15:val="{6A90DCDF-DC03-4915-BC7A-BDC6D047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84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02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B72"/>
  </w:style>
  <w:style w:type="paragraph" w:styleId="Zpat">
    <w:name w:val="footer"/>
    <w:basedOn w:val="Normln"/>
    <w:link w:val="Zpat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B72"/>
  </w:style>
  <w:style w:type="paragraph" w:styleId="Textpoznpodarou">
    <w:name w:val="footnote text"/>
    <w:basedOn w:val="Normln"/>
    <w:link w:val="TextpoznpodarouChar"/>
    <w:uiPriority w:val="99"/>
    <w:unhideWhenUsed/>
    <w:rsid w:val="00A02B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02B7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A02B72"/>
    <w:rPr>
      <w:vertAlign w:val="superscript"/>
    </w:rPr>
  </w:style>
  <w:style w:type="paragraph" w:customStyle="1" w:styleId="CharChar1CharCharChar">
    <w:name w:val="Char Char1 Char Char Char"/>
    <w:basedOn w:val="Normln"/>
    <w:rsid w:val="001514DE"/>
    <w:pPr>
      <w:spacing w:after="160" w:line="240" w:lineRule="exact"/>
    </w:pPr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4DE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C846B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C846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00F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0F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0F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0F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0F86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13D98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66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rsid w:val="00682E4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82E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682E4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82E4D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682E4D"/>
    <w:pPr>
      <w:keepLines/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F405C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F405CA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Char1">
    <w:name w:val="Základní text Char1"/>
    <w:basedOn w:val="Standardnpsmoodstavce"/>
    <w:uiPriority w:val="99"/>
    <w:locked/>
    <w:rsid w:val="00730823"/>
    <w:rPr>
      <w:rFonts w:cs="Times New Roman"/>
      <w:sz w:val="23"/>
      <w:szCs w:val="23"/>
      <w:u w:val="none"/>
    </w:rPr>
  </w:style>
  <w:style w:type="character" w:customStyle="1" w:styleId="Heading2">
    <w:name w:val="Heading #2_"/>
    <w:basedOn w:val="Standardnpsmoodstavce"/>
    <w:link w:val="Heading20"/>
    <w:uiPriority w:val="99"/>
    <w:locked/>
    <w:rsid w:val="00730823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ln"/>
    <w:link w:val="Heading2"/>
    <w:uiPriority w:val="99"/>
    <w:rsid w:val="00730823"/>
    <w:pPr>
      <w:widowControl w:val="0"/>
      <w:shd w:val="clear" w:color="auto" w:fill="FFFFFF"/>
      <w:spacing w:before="360" w:after="0" w:line="274" w:lineRule="exact"/>
      <w:jc w:val="both"/>
      <w:outlineLvl w:val="1"/>
    </w:pPr>
    <w:rPr>
      <w:b/>
      <w:bCs/>
      <w:sz w:val="23"/>
      <w:szCs w:val="23"/>
    </w:rPr>
  </w:style>
  <w:style w:type="character" w:customStyle="1" w:styleId="BodytextBold">
    <w:name w:val="Body text + Bold"/>
    <w:basedOn w:val="ZkladntextChar1"/>
    <w:uiPriority w:val="99"/>
    <w:rsid w:val="00730823"/>
    <w:rPr>
      <w:rFonts w:cs="Times New Roman"/>
      <w:b/>
      <w:bCs/>
      <w:sz w:val="23"/>
      <w:szCs w:val="23"/>
      <w:u w:val="none"/>
    </w:rPr>
  </w:style>
  <w:style w:type="character" w:customStyle="1" w:styleId="Bodytext4">
    <w:name w:val="Body text (4)_"/>
    <w:basedOn w:val="Standardnpsmoodstavce"/>
    <w:link w:val="Bodytext40"/>
    <w:uiPriority w:val="99"/>
    <w:locked/>
    <w:rsid w:val="00730823"/>
    <w:rPr>
      <w:b/>
      <w:bCs/>
      <w:sz w:val="23"/>
      <w:szCs w:val="23"/>
      <w:shd w:val="clear" w:color="auto" w:fill="FFFFFF"/>
    </w:rPr>
  </w:style>
  <w:style w:type="character" w:customStyle="1" w:styleId="Tablecaption">
    <w:name w:val="Table caption_"/>
    <w:basedOn w:val="Standardnpsmoodstavce"/>
    <w:link w:val="Tablecaption0"/>
    <w:uiPriority w:val="99"/>
    <w:locked/>
    <w:rsid w:val="00730823"/>
    <w:rPr>
      <w:b/>
      <w:bCs/>
      <w:sz w:val="23"/>
      <w:szCs w:val="23"/>
      <w:shd w:val="clear" w:color="auto" w:fill="FFFFFF"/>
    </w:rPr>
  </w:style>
  <w:style w:type="paragraph" w:customStyle="1" w:styleId="Bodytext40">
    <w:name w:val="Body text (4)"/>
    <w:basedOn w:val="Normln"/>
    <w:link w:val="Bodytext4"/>
    <w:uiPriority w:val="99"/>
    <w:rsid w:val="00730823"/>
    <w:pPr>
      <w:widowControl w:val="0"/>
      <w:shd w:val="clear" w:color="auto" w:fill="FFFFFF"/>
      <w:spacing w:after="0" w:line="240" w:lineRule="atLeast"/>
    </w:pPr>
    <w:rPr>
      <w:b/>
      <w:bCs/>
      <w:sz w:val="23"/>
      <w:szCs w:val="23"/>
    </w:rPr>
  </w:style>
  <w:style w:type="paragraph" w:customStyle="1" w:styleId="Tablecaption0">
    <w:name w:val="Table caption"/>
    <w:basedOn w:val="Normln"/>
    <w:link w:val="Tablecaption"/>
    <w:uiPriority w:val="99"/>
    <w:rsid w:val="00730823"/>
    <w:pPr>
      <w:widowControl w:val="0"/>
      <w:shd w:val="clear" w:color="auto" w:fill="FFFFFF"/>
      <w:spacing w:after="0" w:line="240" w:lineRule="atLeast"/>
    </w:pPr>
    <w:rPr>
      <w:b/>
      <w:bCs/>
      <w:sz w:val="23"/>
      <w:szCs w:val="23"/>
    </w:rPr>
  </w:style>
  <w:style w:type="character" w:customStyle="1" w:styleId="BodytextSpacing1pt">
    <w:name w:val="Body text + Spacing 1 pt"/>
    <w:basedOn w:val="ZkladntextChar1"/>
    <w:uiPriority w:val="99"/>
    <w:rsid w:val="00730823"/>
    <w:rPr>
      <w:rFonts w:cs="Times New Roman"/>
      <w:spacing w:val="30"/>
      <w:sz w:val="23"/>
      <w:szCs w:val="2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EBFD7-66C3-49FC-BEE7-B89886613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2134</Words>
  <Characters>12596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Dobříš</Company>
  <LinksUpToDate>false</LinksUpToDate>
  <CharactersWithSpaces>14701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Hricko Ondřej</dc:creator>
  <cp:lastModifiedBy>Horník Jan</cp:lastModifiedBy>
  <cp:revision>9</cp:revision>
  <cp:lastPrinted>2020-09-01T10:45:00Z</cp:lastPrinted>
  <dcterms:created xsi:type="dcterms:W3CDTF">2020-08-27T17:18:00Z</dcterms:created>
  <dcterms:modified xsi:type="dcterms:W3CDTF">2022-03-08T11:24:00Z</dcterms:modified>
</cp:coreProperties>
</file>