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E7" w:rsidRPr="002106DE" w:rsidRDefault="0052671A" w:rsidP="007734E7">
      <w:pPr>
        <w:adjustRightInd w:val="0"/>
        <w:jc w:val="center"/>
        <w:rPr>
          <w:rFonts w:ascii="Arial" w:hAnsi="Arial" w:cs="Arial"/>
          <w:b/>
          <w:bCs/>
          <w:szCs w:val="22"/>
        </w:rPr>
      </w:pPr>
      <w:r w:rsidRPr="002106DE">
        <w:rPr>
          <w:rFonts w:ascii="Arial" w:hAnsi="Arial" w:cs="Arial"/>
          <w:b/>
          <w:bCs/>
          <w:szCs w:val="22"/>
        </w:rPr>
        <w:t>Nařízení č. 1/202</w:t>
      </w:r>
      <w:r w:rsidR="007734E7" w:rsidRPr="002106DE">
        <w:rPr>
          <w:rFonts w:ascii="Arial" w:hAnsi="Arial" w:cs="Arial"/>
          <w:b/>
          <w:bCs/>
          <w:szCs w:val="22"/>
        </w:rPr>
        <w:t>2</w:t>
      </w:r>
    </w:p>
    <w:p w:rsidR="007734E7" w:rsidRPr="00E12A0B" w:rsidRDefault="007734E7" w:rsidP="007734E7">
      <w:pPr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734E7" w:rsidRPr="004B6E8D" w:rsidRDefault="007734E7" w:rsidP="007734E7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12A0B">
        <w:rPr>
          <w:rFonts w:ascii="Arial" w:hAnsi="Arial" w:cs="Arial"/>
          <w:b/>
          <w:sz w:val="22"/>
          <w:szCs w:val="22"/>
        </w:rPr>
        <w:t xml:space="preserve">města Horažďovice ze dne </w:t>
      </w:r>
      <w:proofErr w:type="gramStart"/>
      <w:r w:rsidR="00E12A0B">
        <w:rPr>
          <w:rFonts w:ascii="Arial" w:hAnsi="Arial" w:cs="Arial"/>
          <w:b/>
          <w:sz w:val="22"/>
          <w:szCs w:val="22"/>
        </w:rPr>
        <w:t>25</w:t>
      </w:r>
      <w:r w:rsidRPr="00E12A0B">
        <w:rPr>
          <w:rFonts w:ascii="Arial" w:hAnsi="Arial" w:cs="Arial"/>
          <w:b/>
          <w:sz w:val="22"/>
          <w:szCs w:val="22"/>
        </w:rPr>
        <w:t>.07.20</w:t>
      </w:r>
      <w:r w:rsidR="0052671A" w:rsidRPr="00E12A0B">
        <w:rPr>
          <w:rFonts w:ascii="Arial" w:hAnsi="Arial" w:cs="Arial"/>
          <w:b/>
          <w:sz w:val="22"/>
          <w:szCs w:val="22"/>
        </w:rPr>
        <w:t>2</w:t>
      </w:r>
      <w:r w:rsidRPr="00E12A0B">
        <w:rPr>
          <w:rFonts w:ascii="Arial" w:hAnsi="Arial" w:cs="Arial"/>
          <w:b/>
          <w:sz w:val="22"/>
          <w:szCs w:val="22"/>
        </w:rPr>
        <w:t>2</w:t>
      </w:r>
      <w:proofErr w:type="gramEnd"/>
    </w:p>
    <w:p w:rsidR="007734E7" w:rsidRPr="004B6E8D" w:rsidRDefault="007734E7" w:rsidP="007734E7">
      <w:pPr>
        <w:adjustRightInd w:val="0"/>
        <w:jc w:val="center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6E8D">
        <w:rPr>
          <w:rFonts w:ascii="Arial" w:hAnsi="Arial" w:cs="Arial"/>
          <w:b/>
          <w:bCs/>
          <w:sz w:val="22"/>
          <w:szCs w:val="22"/>
        </w:rPr>
        <w:t>o záměru zadat zpracování lesních hospodářských osnov</w:t>
      </w: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B6E8D">
        <w:rPr>
          <w:rFonts w:ascii="Arial" w:hAnsi="Arial" w:cs="Arial"/>
          <w:sz w:val="22"/>
          <w:szCs w:val="22"/>
        </w:rPr>
        <w:t xml:space="preserve">Rada města Horažďovice se na svém </w:t>
      </w:r>
      <w:r w:rsidR="004348A4">
        <w:rPr>
          <w:rFonts w:ascii="Arial" w:hAnsi="Arial" w:cs="Arial"/>
          <w:sz w:val="22"/>
          <w:szCs w:val="22"/>
        </w:rPr>
        <w:t>89</w:t>
      </w:r>
      <w:r w:rsidRPr="004B6E8D">
        <w:rPr>
          <w:rFonts w:ascii="Arial" w:hAnsi="Arial" w:cs="Arial"/>
          <w:sz w:val="22"/>
          <w:szCs w:val="22"/>
        </w:rPr>
        <w:t xml:space="preserve"> zasedání ze dne </w:t>
      </w:r>
      <w:proofErr w:type="gramStart"/>
      <w:r w:rsidR="004348A4">
        <w:rPr>
          <w:rFonts w:ascii="Arial" w:hAnsi="Arial" w:cs="Arial"/>
          <w:sz w:val="22"/>
          <w:szCs w:val="22"/>
        </w:rPr>
        <w:t>25.07.2022</w:t>
      </w:r>
      <w:proofErr w:type="gramEnd"/>
      <w:r w:rsidR="004348A4">
        <w:rPr>
          <w:rFonts w:ascii="Arial" w:hAnsi="Arial" w:cs="Arial"/>
          <w:sz w:val="22"/>
          <w:szCs w:val="22"/>
        </w:rPr>
        <w:t xml:space="preserve"> </w:t>
      </w:r>
      <w:r w:rsidRPr="004B6E8D">
        <w:rPr>
          <w:rFonts w:ascii="Arial" w:hAnsi="Arial" w:cs="Arial"/>
          <w:sz w:val="22"/>
          <w:szCs w:val="22"/>
        </w:rPr>
        <w:t xml:space="preserve">usnesla vydat podle § 2 zákona č. 314/2002 Sb., o stanovení obcí s pověřeným obecním úřadem a stanovení obcí s rozšířenou působností, § </w:t>
      </w:r>
      <w:smartTag w:uri="urn:schemas-microsoft-com:office:smarttags" w:element="metricconverter">
        <w:smartTagPr>
          <w:attr w:name="ProductID" w:val="11 a"/>
        </w:smartTagPr>
        <w:r w:rsidRPr="004B6E8D">
          <w:rPr>
            <w:rFonts w:ascii="Arial" w:hAnsi="Arial" w:cs="Arial"/>
            <w:sz w:val="22"/>
            <w:szCs w:val="22"/>
          </w:rPr>
          <w:t>11 a</w:t>
        </w:r>
      </w:smartTag>
      <w:r w:rsidRPr="004B6E8D">
        <w:rPr>
          <w:rFonts w:ascii="Arial" w:hAnsi="Arial" w:cs="Arial"/>
          <w:sz w:val="22"/>
          <w:szCs w:val="22"/>
        </w:rPr>
        <w:t xml:space="preserve"> § 102 odst. 2 písm. d) zákona č. 128/2000 Sb., o obcích (obecní zřízení), v platném znění a podle § 25 odst. </w:t>
      </w:r>
      <w:smartTag w:uri="urn:schemas-microsoft-com:office:smarttags" w:element="metricconverter">
        <w:smartTagPr>
          <w:attr w:name="ProductID" w:val="2 a"/>
        </w:smartTagPr>
        <w:r w:rsidRPr="004B6E8D">
          <w:rPr>
            <w:rFonts w:ascii="Arial" w:hAnsi="Arial" w:cs="Arial"/>
            <w:sz w:val="22"/>
            <w:szCs w:val="22"/>
          </w:rPr>
          <w:t>2 a</w:t>
        </w:r>
      </w:smartTag>
      <w:r w:rsidRPr="004B6E8D">
        <w:rPr>
          <w:rFonts w:ascii="Arial" w:hAnsi="Arial" w:cs="Arial"/>
          <w:sz w:val="22"/>
          <w:szCs w:val="22"/>
        </w:rPr>
        <w:t xml:space="preserve"> § 48 odst. 2 písm. d) zákona č. 289/1995 Sb., o lesích a o změně a doplnění některých zákonů, v platném znění (dále jen „lesní zákon“) toto nařízení (dále jen „nařízení“).</w:t>
      </w:r>
    </w:p>
    <w:p w:rsidR="007734E7" w:rsidRPr="004B6E8D" w:rsidRDefault="007734E7" w:rsidP="007734E7">
      <w:pPr>
        <w:adjustRightInd w:val="0"/>
        <w:jc w:val="center"/>
        <w:rPr>
          <w:rFonts w:ascii="Arial" w:hAnsi="Arial" w:cs="Arial"/>
          <w:sz w:val="22"/>
          <w:szCs w:val="22"/>
        </w:rPr>
      </w:pPr>
    </w:p>
    <w:p w:rsidR="007734E7" w:rsidRPr="0088461D" w:rsidRDefault="007734E7" w:rsidP="007734E7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88461D">
        <w:rPr>
          <w:rFonts w:ascii="Arial" w:hAnsi="Arial" w:cs="Arial"/>
          <w:b/>
          <w:sz w:val="22"/>
          <w:szCs w:val="22"/>
        </w:rPr>
        <w:t>Článek 1</w:t>
      </w:r>
    </w:p>
    <w:p w:rsidR="007734E7" w:rsidRPr="004B6E8D" w:rsidRDefault="007734E7" w:rsidP="007734E7">
      <w:pPr>
        <w:adjustRightInd w:val="0"/>
        <w:jc w:val="center"/>
        <w:rPr>
          <w:rFonts w:ascii="Arial" w:hAnsi="Arial" w:cs="Arial"/>
          <w:sz w:val="22"/>
          <w:szCs w:val="22"/>
        </w:rPr>
      </w:pPr>
    </w:p>
    <w:p w:rsidR="007734E7" w:rsidRPr="00770C1E" w:rsidRDefault="007734E7" w:rsidP="00770C1E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B6E8D">
        <w:rPr>
          <w:rFonts w:ascii="Arial" w:hAnsi="Arial" w:cs="Arial"/>
          <w:sz w:val="22"/>
          <w:szCs w:val="22"/>
        </w:rPr>
        <w:t xml:space="preserve">(1) Rada města Horažďovice, podle § 25 odst. </w:t>
      </w:r>
      <w:smartTag w:uri="urn:schemas-microsoft-com:office:smarttags" w:element="metricconverter">
        <w:smartTagPr>
          <w:attr w:name="ProductID" w:val="1 a"/>
        </w:smartTagPr>
        <w:r w:rsidRPr="004B6E8D">
          <w:rPr>
            <w:rFonts w:ascii="Arial" w:hAnsi="Arial" w:cs="Arial"/>
            <w:sz w:val="22"/>
            <w:szCs w:val="22"/>
          </w:rPr>
          <w:t>1 a</w:t>
        </w:r>
      </w:smartTag>
      <w:r w:rsidRPr="004B6E8D">
        <w:rPr>
          <w:rFonts w:ascii="Arial" w:hAnsi="Arial" w:cs="Arial"/>
          <w:sz w:val="22"/>
          <w:szCs w:val="22"/>
        </w:rPr>
        <w:t xml:space="preserve"> 2 lesního zákona a podle § 13 vyhlášky Ministerstva zemědělství ČR č. 84/1996 Sb., o lesním hospodářském plánování vyhlašuje záměr zadat zpracování lesních hospodářských osnov</w:t>
      </w:r>
      <w:r w:rsidR="00770C1E">
        <w:rPr>
          <w:rFonts w:ascii="Arial" w:hAnsi="Arial" w:cs="Arial"/>
          <w:sz w:val="22"/>
          <w:szCs w:val="22"/>
        </w:rPr>
        <w:t xml:space="preserve"> „</w:t>
      </w:r>
      <w:r w:rsidR="0052671A" w:rsidRPr="00770C1E">
        <w:rPr>
          <w:rFonts w:ascii="Arial" w:hAnsi="Arial" w:cs="Arial"/>
          <w:sz w:val="22"/>
          <w:szCs w:val="22"/>
        </w:rPr>
        <w:t>Horažďovice</w:t>
      </w:r>
      <w:r w:rsidR="00770C1E">
        <w:rPr>
          <w:rFonts w:ascii="Arial" w:hAnsi="Arial" w:cs="Arial"/>
          <w:sz w:val="22"/>
          <w:szCs w:val="22"/>
        </w:rPr>
        <w:t xml:space="preserve">“ </w:t>
      </w:r>
      <w:r w:rsidRPr="00770C1E">
        <w:rPr>
          <w:rFonts w:ascii="Arial" w:hAnsi="Arial" w:cs="Arial"/>
          <w:sz w:val="22"/>
          <w:szCs w:val="22"/>
        </w:rPr>
        <w:t xml:space="preserve">platných na období od </w:t>
      </w:r>
      <w:proofErr w:type="gramStart"/>
      <w:r w:rsidRPr="00770C1E">
        <w:rPr>
          <w:rFonts w:ascii="Arial" w:hAnsi="Arial" w:cs="Arial"/>
          <w:sz w:val="22"/>
          <w:szCs w:val="22"/>
        </w:rPr>
        <w:t>01.01.20</w:t>
      </w:r>
      <w:r w:rsidR="004B6E8D" w:rsidRPr="00770C1E">
        <w:rPr>
          <w:rFonts w:ascii="Arial" w:hAnsi="Arial" w:cs="Arial"/>
          <w:sz w:val="22"/>
          <w:szCs w:val="22"/>
        </w:rPr>
        <w:t>2</w:t>
      </w:r>
      <w:r w:rsidRPr="00770C1E">
        <w:rPr>
          <w:rFonts w:ascii="Arial" w:hAnsi="Arial" w:cs="Arial"/>
          <w:sz w:val="22"/>
          <w:szCs w:val="22"/>
        </w:rPr>
        <w:t>4</w:t>
      </w:r>
      <w:proofErr w:type="gramEnd"/>
      <w:r w:rsidRPr="00770C1E">
        <w:rPr>
          <w:rFonts w:ascii="Arial" w:hAnsi="Arial" w:cs="Arial"/>
          <w:sz w:val="22"/>
          <w:szCs w:val="22"/>
        </w:rPr>
        <w:t xml:space="preserve"> do 31.12.20</w:t>
      </w:r>
      <w:r w:rsidR="004B6E8D" w:rsidRPr="00770C1E">
        <w:rPr>
          <w:rFonts w:ascii="Arial" w:hAnsi="Arial" w:cs="Arial"/>
          <w:sz w:val="22"/>
          <w:szCs w:val="22"/>
        </w:rPr>
        <w:t>3</w:t>
      </w:r>
      <w:r w:rsidRPr="00770C1E">
        <w:rPr>
          <w:rFonts w:ascii="Arial" w:hAnsi="Arial" w:cs="Arial"/>
          <w:sz w:val="22"/>
          <w:szCs w:val="22"/>
        </w:rPr>
        <w:t>3</w:t>
      </w:r>
      <w:r w:rsidR="00770C1E">
        <w:rPr>
          <w:rFonts w:ascii="Arial" w:hAnsi="Arial" w:cs="Arial"/>
          <w:sz w:val="22"/>
          <w:szCs w:val="22"/>
        </w:rPr>
        <w:t xml:space="preserve"> </w:t>
      </w:r>
      <w:r w:rsidRPr="00770C1E">
        <w:rPr>
          <w:rFonts w:ascii="Arial" w:hAnsi="Arial" w:cs="Arial"/>
          <w:sz w:val="22"/>
          <w:szCs w:val="22"/>
        </w:rPr>
        <w:t>pro zařizovací obvod na území obce s rozšířenou působností města Horažďovice, odvozený z původní</w:t>
      </w:r>
      <w:r w:rsidR="004B6E8D" w:rsidRPr="00770C1E">
        <w:rPr>
          <w:rFonts w:ascii="Arial" w:hAnsi="Arial" w:cs="Arial"/>
          <w:sz w:val="22"/>
          <w:szCs w:val="22"/>
        </w:rPr>
        <w:t>c</w:t>
      </w:r>
      <w:r w:rsidRPr="00770C1E">
        <w:rPr>
          <w:rFonts w:ascii="Arial" w:hAnsi="Arial" w:cs="Arial"/>
          <w:sz w:val="22"/>
          <w:szCs w:val="22"/>
        </w:rPr>
        <w:t>h lesní</w:t>
      </w:r>
      <w:r w:rsidR="004B6E8D" w:rsidRPr="00770C1E">
        <w:rPr>
          <w:rFonts w:ascii="Arial" w:hAnsi="Arial" w:cs="Arial"/>
          <w:sz w:val="22"/>
          <w:szCs w:val="22"/>
        </w:rPr>
        <w:t>c</w:t>
      </w:r>
      <w:r w:rsidRPr="00770C1E">
        <w:rPr>
          <w:rFonts w:ascii="Arial" w:hAnsi="Arial" w:cs="Arial"/>
          <w:sz w:val="22"/>
          <w:szCs w:val="22"/>
        </w:rPr>
        <w:t>h</w:t>
      </w:r>
      <w:r w:rsidR="004B6E8D" w:rsidRPr="00770C1E">
        <w:rPr>
          <w:rFonts w:ascii="Arial" w:hAnsi="Arial" w:cs="Arial"/>
          <w:sz w:val="22"/>
          <w:szCs w:val="22"/>
        </w:rPr>
        <w:t xml:space="preserve"> hospodářských</w:t>
      </w:r>
      <w:r w:rsidRPr="00770C1E">
        <w:rPr>
          <w:rFonts w:ascii="Arial" w:hAnsi="Arial" w:cs="Arial"/>
          <w:sz w:val="22"/>
          <w:szCs w:val="22"/>
        </w:rPr>
        <w:t xml:space="preserve"> celk</w:t>
      </w:r>
      <w:r w:rsidR="004B6E8D" w:rsidRPr="00770C1E">
        <w:rPr>
          <w:rFonts w:ascii="Arial" w:hAnsi="Arial" w:cs="Arial"/>
          <w:sz w:val="22"/>
          <w:szCs w:val="22"/>
        </w:rPr>
        <w:t>ů</w:t>
      </w:r>
      <w:r w:rsidRPr="00770C1E">
        <w:rPr>
          <w:rFonts w:ascii="Arial" w:hAnsi="Arial" w:cs="Arial"/>
          <w:sz w:val="22"/>
          <w:szCs w:val="22"/>
        </w:rPr>
        <w:t xml:space="preserve"> </w:t>
      </w:r>
      <w:r w:rsidR="004B6E8D" w:rsidRPr="00770C1E">
        <w:rPr>
          <w:rFonts w:ascii="Arial" w:hAnsi="Arial" w:cs="Arial"/>
          <w:sz w:val="22"/>
          <w:szCs w:val="22"/>
        </w:rPr>
        <w:t xml:space="preserve">Horažďovice – Spálené Poříčí </w:t>
      </w:r>
      <w:r w:rsidR="00C80379">
        <w:rPr>
          <w:rFonts w:ascii="Arial" w:hAnsi="Arial" w:cs="Arial"/>
          <w:sz w:val="22"/>
          <w:szCs w:val="22"/>
        </w:rPr>
        <w:t xml:space="preserve">(313806) </w:t>
      </w:r>
      <w:r w:rsidR="004B6E8D" w:rsidRPr="00770C1E">
        <w:rPr>
          <w:rFonts w:ascii="Arial" w:hAnsi="Arial" w:cs="Arial"/>
          <w:sz w:val="22"/>
          <w:szCs w:val="22"/>
        </w:rPr>
        <w:t xml:space="preserve">a Horažďovice - </w:t>
      </w:r>
      <w:r w:rsidRPr="00770C1E">
        <w:rPr>
          <w:rFonts w:ascii="Arial" w:hAnsi="Arial" w:cs="Arial"/>
          <w:sz w:val="22"/>
          <w:szCs w:val="22"/>
        </w:rPr>
        <w:t>Hor</w:t>
      </w:r>
      <w:r w:rsidR="004B6E8D" w:rsidRPr="00770C1E">
        <w:rPr>
          <w:rFonts w:ascii="Arial" w:hAnsi="Arial" w:cs="Arial"/>
          <w:sz w:val="22"/>
          <w:szCs w:val="22"/>
        </w:rPr>
        <w:t xml:space="preserve">ažďovice </w:t>
      </w:r>
      <w:r w:rsidRPr="00770C1E">
        <w:rPr>
          <w:rFonts w:ascii="Arial" w:hAnsi="Arial" w:cs="Arial"/>
          <w:sz w:val="22"/>
          <w:szCs w:val="22"/>
        </w:rPr>
        <w:t>I.</w:t>
      </w:r>
      <w:r w:rsidR="00C80379">
        <w:rPr>
          <w:rFonts w:ascii="Arial" w:hAnsi="Arial" w:cs="Arial"/>
          <w:sz w:val="22"/>
          <w:szCs w:val="22"/>
        </w:rPr>
        <w:t xml:space="preserve"> (303805)</w:t>
      </w:r>
      <w:r w:rsidRPr="00770C1E">
        <w:rPr>
          <w:rFonts w:ascii="Arial" w:hAnsi="Arial" w:cs="Arial"/>
          <w:sz w:val="22"/>
          <w:szCs w:val="22"/>
        </w:rPr>
        <w:t>, nacházející</w:t>
      </w:r>
      <w:r w:rsidR="004B6E8D" w:rsidRPr="00770C1E">
        <w:rPr>
          <w:rFonts w:ascii="Arial" w:hAnsi="Arial" w:cs="Arial"/>
          <w:sz w:val="22"/>
          <w:szCs w:val="22"/>
        </w:rPr>
        <w:t>c</w:t>
      </w:r>
      <w:r w:rsidRPr="00770C1E">
        <w:rPr>
          <w:rFonts w:ascii="Arial" w:hAnsi="Arial" w:cs="Arial"/>
          <w:sz w:val="22"/>
          <w:szCs w:val="22"/>
        </w:rPr>
        <w:t>h se na území</w:t>
      </w:r>
      <w:r w:rsidR="00770C1E">
        <w:rPr>
          <w:rFonts w:ascii="Arial" w:hAnsi="Arial" w:cs="Arial"/>
          <w:sz w:val="22"/>
          <w:szCs w:val="22"/>
        </w:rPr>
        <w:t>:</w:t>
      </w: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698"/>
      </w:tblGrid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737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737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 xml:space="preserve">Horažďovice, Svaté Pole u Horažďovic, Boubín,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Veřechov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Zářečí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 u Horažďovic,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Babín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 u Horažďovic,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Komušín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>, Třebomyslice u Horažďovic, Horažďovická Lhota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Kejnice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Kejnice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Hejná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Hejná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 xml:space="preserve">Velké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Hydčice</w:t>
            </w:r>
            <w:proofErr w:type="spellEnd"/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 xml:space="preserve">Velké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Hydčice</w:t>
            </w:r>
            <w:proofErr w:type="spellEnd"/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Malý Bor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 xml:space="preserve">Malý Bor, Malé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Hydčice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, Hliněný Újezd, Týnec u Hliněného Újezdu, 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Svéradice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Svéradice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Slatina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Slatina u Horažďovic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Velký Bor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4B6E8D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Velký Bor u Horažďovic,</w:t>
            </w:r>
            <w:r w:rsidR="007734E7" w:rsidRPr="005907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734E7" w:rsidRPr="00590737">
              <w:rPr>
                <w:rFonts w:ascii="Arial" w:hAnsi="Arial" w:cs="Arial"/>
                <w:sz w:val="22"/>
                <w:szCs w:val="22"/>
              </w:rPr>
              <w:t>Slivonice</w:t>
            </w:r>
            <w:proofErr w:type="spellEnd"/>
            <w:r w:rsidR="007734E7" w:rsidRPr="0059073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7734E7" w:rsidRPr="00590737">
              <w:rPr>
                <w:rFonts w:ascii="Arial" w:hAnsi="Arial" w:cs="Arial"/>
                <w:sz w:val="22"/>
                <w:szCs w:val="22"/>
              </w:rPr>
              <w:t>Jetenovice</w:t>
            </w:r>
            <w:proofErr w:type="spellEnd"/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Chanovice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 xml:space="preserve">Chanovice,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Holkovice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, Dobrotice u Chanovic, Újezd u Chanovic,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Defurovy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 Lažany, </w:t>
            </w:r>
            <w:r w:rsidR="004B6E8D" w:rsidRPr="00590737">
              <w:rPr>
                <w:rFonts w:ascii="Arial" w:hAnsi="Arial" w:cs="Arial"/>
                <w:sz w:val="22"/>
                <w:szCs w:val="22"/>
              </w:rPr>
              <w:t xml:space="preserve">Černice u </w:t>
            </w:r>
            <w:proofErr w:type="spellStart"/>
            <w:r w:rsidR="004B6E8D" w:rsidRPr="00590737">
              <w:rPr>
                <w:rFonts w:ascii="Arial" w:hAnsi="Arial" w:cs="Arial"/>
                <w:sz w:val="22"/>
                <w:szCs w:val="22"/>
              </w:rPr>
              <w:t>Defurovích</w:t>
            </w:r>
            <w:proofErr w:type="spellEnd"/>
            <w:r w:rsidR="004B6E8D" w:rsidRPr="00590737">
              <w:rPr>
                <w:rFonts w:ascii="Arial" w:hAnsi="Arial" w:cs="Arial"/>
                <w:sz w:val="22"/>
                <w:szCs w:val="22"/>
              </w:rPr>
              <w:t xml:space="preserve"> Lažan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Břežany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Břežany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Hradešice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Hradešice, Černíč u Hradešic, Smrkovec u Hradešic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Nalžovské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 Hory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Nalžovské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 Hory, Velenovy,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Těchonice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Neprochovy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Miřenice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Letovy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Otěšín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Krutěnice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4B6E8D" w:rsidRPr="00590737">
              <w:rPr>
                <w:rFonts w:ascii="Arial" w:hAnsi="Arial" w:cs="Arial"/>
                <w:sz w:val="22"/>
                <w:szCs w:val="22"/>
              </w:rPr>
              <w:t>Ústaleč</w:t>
            </w:r>
            <w:proofErr w:type="spellEnd"/>
            <w:r w:rsidR="004B6E8D" w:rsidRPr="00590737">
              <w:rPr>
                <w:rFonts w:ascii="Arial" w:hAnsi="Arial" w:cs="Arial"/>
                <w:sz w:val="22"/>
                <w:szCs w:val="22"/>
              </w:rPr>
              <w:t xml:space="preserve">, Žďár u </w:t>
            </w:r>
            <w:proofErr w:type="spellStart"/>
            <w:r w:rsidR="004B6E8D" w:rsidRPr="00590737">
              <w:rPr>
                <w:rFonts w:ascii="Arial" w:hAnsi="Arial" w:cs="Arial"/>
                <w:sz w:val="22"/>
                <w:szCs w:val="22"/>
              </w:rPr>
              <w:t>Nalžovských</w:t>
            </w:r>
            <w:proofErr w:type="spellEnd"/>
            <w:r w:rsidR="004B6E8D" w:rsidRPr="00590737">
              <w:rPr>
                <w:rFonts w:ascii="Arial" w:hAnsi="Arial" w:cs="Arial"/>
                <w:sz w:val="22"/>
                <w:szCs w:val="22"/>
              </w:rPr>
              <w:t xml:space="preserve"> Hor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Tužice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Tužice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Pačejov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 xml:space="preserve">Pačejov, </w:t>
            </w:r>
            <w:r w:rsidR="0038100B" w:rsidRPr="00590737">
              <w:rPr>
                <w:rFonts w:ascii="Arial" w:hAnsi="Arial" w:cs="Arial"/>
                <w:sz w:val="22"/>
                <w:szCs w:val="22"/>
              </w:rPr>
              <w:t xml:space="preserve">Strážovice </w:t>
            </w:r>
            <w:r w:rsidRPr="00590737">
              <w:rPr>
                <w:rFonts w:ascii="Arial" w:hAnsi="Arial" w:cs="Arial"/>
                <w:sz w:val="22"/>
                <w:szCs w:val="22"/>
              </w:rPr>
              <w:t xml:space="preserve">u Pačejova, </w:t>
            </w: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Týřovice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 xml:space="preserve"> u Pačejova, </w:t>
            </w:r>
            <w:r w:rsidR="0038100B" w:rsidRPr="00590737">
              <w:rPr>
                <w:rFonts w:ascii="Arial" w:hAnsi="Arial" w:cs="Arial"/>
                <w:sz w:val="22"/>
                <w:szCs w:val="22"/>
              </w:rPr>
              <w:t xml:space="preserve">Velešice </w:t>
            </w:r>
            <w:r w:rsidRPr="00590737">
              <w:rPr>
                <w:rFonts w:ascii="Arial" w:hAnsi="Arial" w:cs="Arial"/>
                <w:sz w:val="22"/>
                <w:szCs w:val="22"/>
              </w:rPr>
              <w:t>u Pačejova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Maňovice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Maňovice u Pačejova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Olšany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7734E7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Olšany u Kvášňovic</w:t>
            </w:r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4B6E8D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Myslív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4B6E8D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Myslív</w:t>
            </w:r>
            <w:r w:rsidR="0038100B" w:rsidRPr="0059073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38100B" w:rsidRPr="00590737">
              <w:rPr>
                <w:rFonts w:ascii="Arial" w:hAnsi="Arial" w:cs="Arial"/>
                <w:sz w:val="22"/>
                <w:szCs w:val="22"/>
              </w:rPr>
              <w:t>Loužná</w:t>
            </w:r>
            <w:proofErr w:type="spellEnd"/>
            <w:r w:rsidRPr="00590737">
              <w:rPr>
                <w:rFonts w:ascii="Arial" w:hAnsi="Arial" w:cs="Arial"/>
                <w:sz w:val="22"/>
                <w:szCs w:val="22"/>
              </w:rPr>
              <w:t>, Milčice, Nový Dvůr u Myslíva</w:t>
            </w:r>
          </w:p>
        </w:tc>
      </w:tr>
      <w:tr w:rsidR="004B6E8D" w:rsidRPr="00590737" w:rsidTr="00590737">
        <w:tc>
          <w:tcPr>
            <w:tcW w:w="1800" w:type="dxa"/>
            <w:shd w:val="clear" w:color="auto" w:fill="auto"/>
          </w:tcPr>
          <w:p w:rsidR="004B6E8D" w:rsidRPr="00590737" w:rsidRDefault="004B6E8D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Nehodív</w:t>
            </w:r>
            <w:proofErr w:type="spellEnd"/>
          </w:p>
        </w:tc>
        <w:tc>
          <w:tcPr>
            <w:tcW w:w="7698" w:type="dxa"/>
            <w:shd w:val="clear" w:color="auto" w:fill="auto"/>
          </w:tcPr>
          <w:p w:rsidR="004B6E8D" w:rsidRPr="00590737" w:rsidRDefault="004B6E8D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90737">
              <w:rPr>
                <w:rFonts w:ascii="Arial" w:hAnsi="Arial" w:cs="Arial"/>
                <w:sz w:val="22"/>
                <w:szCs w:val="22"/>
              </w:rPr>
              <w:t>Nehodív</w:t>
            </w:r>
            <w:proofErr w:type="spellEnd"/>
          </w:p>
        </w:tc>
      </w:tr>
      <w:tr w:rsidR="007734E7" w:rsidRPr="00590737" w:rsidTr="00590737">
        <w:tc>
          <w:tcPr>
            <w:tcW w:w="1800" w:type="dxa"/>
            <w:shd w:val="clear" w:color="auto" w:fill="auto"/>
          </w:tcPr>
          <w:p w:rsidR="007734E7" w:rsidRPr="00590737" w:rsidRDefault="007734E7" w:rsidP="00405C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Kvášňovice</w:t>
            </w:r>
          </w:p>
        </w:tc>
        <w:tc>
          <w:tcPr>
            <w:tcW w:w="7698" w:type="dxa"/>
            <w:shd w:val="clear" w:color="auto" w:fill="auto"/>
          </w:tcPr>
          <w:p w:rsidR="007734E7" w:rsidRPr="00590737" w:rsidRDefault="004B6E8D" w:rsidP="0059073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90737">
              <w:rPr>
                <w:rFonts w:ascii="Arial" w:hAnsi="Arial" w:cs="Arial"/>
                <w:sz w:val="22"/>
                <w:szCs w:val="22"/>
              </w:rPr>
              <w:t>Kvášňovice</w:t>
            </w:r>
          </w:p>
        </w:tc>
      </w:tr>
    </w:tbl>
    <w:p w:rsidR="007734E7" w:rsidRPr="004B6E8D" w:rsidRDefault="007734E7" w:rsidP="007734E7">
      <w:pPr>
        <w:adjustRightInd w:val="0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B6E8D">
        <w:rPr>
          <w:rFonts w:ascii="Arial" w:hAnsi="Arial" w:cs="Arial"/>
          <w:sz w:val="22"/>
          <w:szCs w:val="22"/>
        </w:rPr>
        <w:t xml:space="preserve">(2) Lesní hospodářské osnovy budou vypracovány bezplatně pro všechny právnické a fyzické osoby, které jsou vlastníky lesů o výměře do </w:t>
      </w:r>
      <w:smartTag w:uri="urn:schemas-microsoft-com:office:smarttags" w:element="metricconverter">
        <w:smartTagPr>
          <w:attr w:name="ProductID" w:val="50 ha"/>
        </w:smartTagPr>
        <w:r w:rsidRPr="004B6E8D">
          <w:rPr>
            <w:rFonts w:ascii="Arial" w:hAnsi="Arial" w:cs="Arial"/>
            <w:sz w:val="22"/>
            <w:szCs w:val="22"/>
          </w:rPr>
          <w:t>50 ha</w:t>
        </w:r>
      </w:smartTag>
      <w:r w:rsidRPr="004B6E8D">
        <w:rPr>
          <w:rFonts w:ascii="Arial" w:hAnsi="Arial" w:cs="Arial"/>
          <w:sz w:val="22"/>
          <w:szCs w:val="22"/>
        </w:rPr>
        <w:t>, s výjimkou těch, kteří si podle § 24 odst. 3 lesního zákona zadali zpracování lesního hospodářského plánu a s touto skutečností orgán státní správy lesů seznámili.</w:t>
      </w: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B6E8D">
        <w:rPr>
          <w:rFonts w:ascii="Arial" w:hAnsi="Arial" w:cs="Arial"/>
          <w:sz w:val="22"/>
          <w:szCs w:val="22"/>
        </w:rPr>
        <w:t>Poznámka:</w:t>
      </w: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B6E8D">
        <w:rPr>
          <w:rFonts w:ascii="Arial" w:hAnsi="Arial" w:cs="Arial"/>
          <w:sz w:val="22"/>
          <w:szCs w:val="22"/>
        </w:rPr>
        <w:t xml:space="preserve">Lesní hospodářskou osnovou se rozumí osnova sloužící pro zjištění stavu lesa pro výkon státní správy lesů. Zpracovává se obvykle na deset let se stejnou dobou platnosti v uvedeném území pro všechny lesy o výměře menší než </w:t>
      </w:r>
      <w:smartTag w:uri="urn:schemas-microsoft-com:office:smarttags" w:element="metricconverter">
        <w:smartTagPr>
          <w:attr w:name="ProductID" w:val="50 ha"/>
        </w:smartTagPr>
        <w:r w:rsidRPr="004B6E8D">
          <w:rPr>
            <w:rFonts w:ascii="Arial" w:hAnsi="Arial" w:cs="Arial"/>
            <w:sz w:val="22"/>
            <w:szCs w:val="22"/>
          </w:rPr>
          <w:t>50 ha</w:t>
        </w:r>
      </w:smartTag>
      <w:r w:rsidRPr="004B6E8D">
        <w:rPr>
          <w:rFonts w:ascii="Arial" w:hAnsi="Arial" w:cs="Arial"/>
          <w:sz w:val="22"/>
          <w:szCs w:val="22"/>
        </w:rPr>
        <w:t xml:space="preserve"> ve vlastnictví fyzických a právnických osob. Vlastník lesa obdrží od orgánu státní správy lesů osnovu týkající se jeho lesa na svou žádost, a to bezplatně. Osnova obsahuje kromě popisu porostu i doporučující hospodářská opatření. Pro vlastníka lesa o výměře větší než </w:t>
      </w:r>
      <w:smartTag w:uri="urn:schemas-microsoft-com:office:smarttags" w:element="metricconverter">
        <w:smartTagPr>
          <w:attr w:name="ProductID" w:val="3 ha"/>
        </w:smartTagPr>
        <w:r w:rsidRPr="004B6E8D">
          <w:rPr>
            <w:rFonts w:ascii="Arial" w:hAnsi="Arial" w:cs="Arial"/>
            <w:sz w:val="22"/>
            <w:szCs w:val="22"/>
          </w:rPr>
          <w:t>3 ha</w:t>
        </w:r>
      </w:smartTag>
      <w:r w:rsidRPr="004B6E8D">
        <w:rPr>
          <w:rFonts w:ascii="Arial" w:hAnsi="Arial" w:cs="Arial"/>
          <w:sz w:val="22"/>
          <w:szCs w:val="22"/>
        </w:rPr>
        <w:t xml:space="preserve">, který má zájem využít osnovy pro hospodaření v lese a protokolem o převzetí </w:t>
      </w:r>
      <w:r w:rsidRPr="004B6E8D">
        <w:rPr>
          <w:rFonts w:ascii="Arial" w:hAnsi="Arial" w:cs="Arial"/>
          <w:sz w:val="22"/>
          <w:szCs w:val="22"/>
        </w:rPr>
        <w:lastRenderedPageBreak/>
        <w:t xml:space="preserve">ji převezme, se stává závaznou celková výše těžeb, která je nepřekročitelná, a podíl melioračních a zpevňujících dřevin při obnově porostu. Pro vlastníka lesa o výměře do </w:t>
      </w:r>
      <w:smartTag w:uri="urn:schemas-microsoft-com:office:smarttags" w:element="metricconverter">
        <w:smartTagPr>
          <w:attr w:name="ProductID" w:val="3 ha"/>
        </w:smartTagPr>
        <w:r w:rsidRPr="004B6E8D">
          <w:rPr>
            <w:rFonts w:ascii="Arial" w:hAnsi="Arial" w:cs="Arial"/>
            <w:sz w:val="22"/>
            <w:szCs w:val="22"/>
          </w:rPr>
          <w:t>3 ha</w:t>
        </w:r>
      </w:smartTag>
      <w:r w:rsidRPr="004B6E8D">
        <w:rPr>
          <w:rFonts w:ascii="Arial" w:hAnsi="Arial" w:cs="Arial"/>
          <w:sz w:val="22"/>
          <w:szCs w:val="22"/>
        </w:rPr>
        <w:t>, který má zájem využít osnovy pro hospodaření v lese a protokolem o převzetí ji převezme, se stává závaznou celková výše těžeb, která je nepřekročitelná.</w:t>
      </w: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7734E7" w:rsidRPr="0088461D" w:rsidRDefault="007734E7" w:rsidP="007734E7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88461D">
        <w:rPr>
          <w:rFonts w:ascii="Arial" w:hAnsi="Arial" w:cs="Arial"/>
          <w:b/>
          <w:sz w:val="22"/>
          <w:szCs w:val="22"/>
        </w:rPr>
        <w:t>Článek 2</w:t>
      </w:r>
    </w:p>
    <w:p w:rsidR="007734E7" w:rsidRPr="004B6E8D" w:rsidRDefault="007734E7" w:rsidP="007734E7">
      <w:pPr>
        <w:adjustRightInd w:val="0"/>
        <w:jc w:val="center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B6E8D">
        <w:rPr>
          <w:rFonts w:ascii="Arial" w:hAnsi="Arial" w:cs="Arial"/>
          <w:sz w:val="22"/>
          <w:szCs w:val="22"/>
        </w:rPr>
        <w:t xml:space="preserve">(1) Fyzické a právnické osoby vlastnící lesy v zařizovacím obvodu, jejichž celkové vlastnictví k lesům je menší než </w:t>
      </w:r>
      <w:smartTag w:uri="urn:schemas-microsoft-com:office:smarttags" w:element="metricconverter">
        <w:smartTagPr>
          <w:attr w:name="ProductID" w:val="50 ha"/>
        </w:smartTagPr>
        <w:r w:rsidRPr="004B6E8D">
          <w:rPr>
            <w:rFonts w:ascii="Arial" w:hAnsi="Arial" w:cs="Arial"/>
            <w:sz w:val="22"/>
            <w:szCs w:val="22"/>
          </w:rPr>
          <w:t>50 ha</w:t>
        </w:r>
      </w:smartTag>
      <w:r w:rsidRPr="004B6E8D">
        <w:rPr>
          <w:rFonts w:ascii="Arial" w:hAnsi="Arial" w:cs="Arial"/>
          <w:sz w:val="22"/>
          <w:szCs w:val="22"/>
        </w:rPr>
        <w:t xml:space="preserve">, mají právo do </w:t>
      </w:r>
      <w:proofErr w:type="gramStart"/>
      <w:r w:rsidRPr="004B6E8D">
        <w:rPr>
          <w:rFonts w:ascii="Arial" w:hAnsi="Arial" w:cs="Arial"/>
          <w:sz w:val="22"/>
          <w:szCs w:val="22"/>
        </w:rPr>
        <w:t>31.</w:t>
      </w:r>
      <w:r w:rsidR="004B6E8D">
        <w:rPr>
          <w:rFonts w:ascii="Arial" w:hAnsi="Arial" w:cs="Arial"/>
          <w:sz w:val="22"/>
          <w:szCs w:val="22"/>
        </w:rPr>
        <w:t>12.202</w:t>
      </w:r>
      <w:r w:rsidRPr="004B6E8D">
        <w:rPr>
          <w:rFonts w:ascii="Arial" w:hAnsi="Arial" w:cs="Arial"/>
          <w:sz w:val="22"/>
          <w:szCs w:val="22"/>
        </w:rPr>
        <w:t>2</w:t>
      </w:r>
      <w:proofErr w:type="gramEnd"/>
      <w:r w:rsidRPr="004B6E8D">
        <w:rPr>
          <w:rFonts w:ascii="Arial" w:hAnsi="Arial" w:cs="Arial"/>
          <w:sz w:val="22"/>
          <w:szCs w:val="22"/>
        </w:rPr>
        <w:t xml:space="preserve"> uplatnit písemně (osobně nebo prostřednictvím zplnomocněného odborného lesního hospodáře) své hospodářské záměry a požadavky na zpracování lesní hospodářské osnovy na adresu:</w:t>
      </w:r>
      <w:r w:rsidR="00405C86">
        <w:rPr>
          <w:rFonts w:ascii="Arial" w:hAnsi="Arial" w:cs="Arial"/>
          <w:sz w:val="22"/>
          <w:szCs w:val="22"/>
        </w:rPr>
        <w:t xml:space="preserve"> </w:t>
      </w:r>
      <w:r w:rsidRPr="004B6E8D">
        <w:rPr>
          <w:rFonts w:ascii="Arial" w:hAnsi="Arial" w:cs="Arial"/>
          <w:sz w:val="22"/>
          <w:szCs w:val="22"/>
        </w:rPr>
        <w:t>Městský úřad Horažďovice, odbor životního prostředí – státní správa lesů, Mírové náměstí 1, 341</w:t>
      </w:r>
      <w:r w:rsidR="004B6E8D">
        <w:rPr>
          <w:rFonts w:ascii="Arial" w:hAnsi="Arial" w:cs="Arial"/>
          <w:sz w:val="22"/>
          <w:szCs w:val="22"/>
        </w:rPr>
        <w:t> </w:t>
      </w:r>
      <w:r w:rsidRPr="004B6E8D">
        <w:rPr>
          <w:rFonts w:ascii="Arial" w:hAnsi="Arial" w:cs="Arial"/>
          <w:sz w:val="22"/>
          <w:szCs w:val="22"/>
        </w:rPr>
        <w:t>01 Horažďovice</w:t>
      </w:r>
      <w:r w:rsidR="004B6E8D">
        <w:rPr>
          <w:rFonts w:ascii="Arial" w:hAnsi="Arial" w:cs="Arial"/>
          <w:sz w:val="22"/>
          <w:szCs w:val="22"/>
        </w:rPr>
        <w:t>.</w:t>
      </w: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B6E8D">
        <w:rPr>
          <w:rFonts w:ascii="Arial" w:hAnsi="Arial" w:cs="Arial"/>
          <w:sz w:val="22"/>
          <w:szCs w:val="22"/>
        </w:rPr>
        <w:t>V připomínkách a požadavcích na zpracování lesních hospodářských osnov je vždy potřeba uvést vlastníka dle výpisu z katastru nemovitostí, parcelní číslo pozemku a katastrální území.</w:t>
      </w: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B6E8D">
        <w:rPr>
          <w:rFonts w:ascii="Arial" w:hAnsi="Arial" w:cs="Arial"/>
          <w:sz w:val="22"/>
          <w:szCs w:val="22"/>
        </w:rPr>
        <w:t>Stejným způsobem mohou uplatnit své připomínky a požadavky na zpracování osnov právnické a fyzické osoby, jejichž práva, právem chráněné zájmy nebo povinnosti mohou být dotčeny a orgány státní správy.</w:t>
      </w: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B6E8D">
        <w:rPr>
          <w:rFonts w:ascii="Arial" w:hAnsi="Arial" w:cs="Arial"/>
          <w:sz w:val="22"/>
          <w:szCs w:val="22"/>
        </w:rPr>
        <w:t>(2) V termín</w:t>
      </w:r>
      <w:r w:rsidR="004B6E8D">
        <w:rPr>
          <w:rFonts w:ascii="Arial" w:hAnsi="Arial" w:cs="Arial"/>
          <w:sz w:val="22"/>
          <w:szCs w:val="22"/>
        </w:rPr>
        <w:t xml:space="preserve">u do </w:t>
      </w:r>
      <w:proofErr w:type="gramStart"/>
      <w:r w:rsidR="004B6E8D">
        <w:rPr>
          <w:rFonts w:ascii="Arial" w:hAnsi="Arial" w:cs="Arial"/>
          <w:sz w:val="22"/>
          <w:szCs w:val="22"/>
        </w:rPr>
        <w:t>31.12.202</w:t>
      </w:r>
      <w:r w:rsidRPr="004B6E8D">
        <w:rPr>
          <w:rFonts w:ascii="Arial" w:hAnsi="Arial" w:cs="Arial"/>
          <w:sz w:val="22"/>
          <w:szCs w:val="22"/>
        </w:rPr>
        <w:t>2</w:t>
      </w:r>
      <w:proofErr w:type="gramEnd"/>
      <w:r w:rsidRPr="004B6E8D">
        <w:rPr>
          <w:rFonts w:ascii="Arial" w:hAnsi="Arial" w:cs="Arial"/>
          <w:sz w:val="22"/>
          <w:szCs w:val="22"/>
        </w:rPr>
        <w:t xml:space="preserve"> oznámí vlastníci lesů případně též skutečnost, že pro své lesy zadali zpravování lesního hospodářského plánu.</w:t>
      </w: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7734E7" w:rsidRPr="0088461D" w:rsidRDefault="007734E7" w:rsidP="007734E7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88461D">
        <w:rPr>
          <w:rFonts w:ascii="Arial" w:hAnsi="Arial" w:cs="Arial"/>
          <w:b/>
          <w:sz w:val="22"/>
          <w:szCs w:val="22"/>
        </w:rPr>
        <w:t xml:space="preserve">Článek 3 </w:t>
      </w:r>
    </w:p>
    <w:p w:rsidR="007734E7" w:rsidRPr="004B6E8D" w:rsidRDefault="007734E7" w:rsidP="007734E7">
      <w:pPr>
        <w:adjustRightInd w:val="0"/>
        <w:jc w:val="center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B6E8D">
        <w:rPr>
          <w:rFonts w:ascii="Arial" w:hAnsi="Arial" w:cs="Arial"/>
          <w:sz w:val="22"/>
          <w:szCs w:val="22"/>
        </w:rPr>
        <w:t>Vlastníci lesů, pro které byla zpracována lesní hospodářská osnova, mohou požádat o její protokolární převzetí písemně na příslušném správním orgánu dle platné právní úpravy v dané době, a to v </w:t>
      </w:r>
      <w:r w:rsidR="004B6E8D">
        <w:rPr>
          <w:rFonts w:ascii="Arial" w:hAnsi="Arial" w:cs="Arial"/>
          <w:sz w:val="22"/>
          <w:szCs w:val="22"/>
        </w:rPr>
        <w:t xml:space="preserve">období od </w:t>
      </w:r>
      <w:proofErr w:type="gramStart"/>
      <w:r w:rsidR="004B6E8D">
        <w:rPr>
          <w:rFonts w:ascii="Arial" w:hAnsi="Arial" w:cs="Arial"/>
          <w:sz w:val="22"/>
          <w:szCs w:val="22"/>
        </w:rPr>
        <w:t>01.07.202</w:t>
      </w:r>
      <w:r w:rsidRPr="004B6E8D">
        <w:rPr>
          <w:rFonts w:ascii="Arial" w:hAnsi="Arial" w:cs="Arial"/>
          <w:sz w:val="22"/>
          <w:szCs w:val="22"/>
        </w:rPr>
        <w:t>4</w:t>
      </w:r>
      <w:proofErr w:type="gramEnd"/>
      <w:r w:rsidRPr="004B6E8D">
        <w:rPr>
          <w:rFonts w:ascii="Arial" w:hAnsi="Arial" w:cs="Arial"/>
          <w:position w:val="6"/>
          <w:sz w:val="22"/>
          <w:szCs w:val="22"/>
        </w:rPr>
        <w:t xml:space="preserve"> </w:t>
      </w:r>
      <w:r w:rsidRPr="004B6E8D">
        <w:rPr>
          <w:rFonts w:ascii="Arial" w:hAnsi="Arial" w:cs="Arial"/>
          <w:sz w:val="22"/>
          <w:szCs w:val="22"/>
        </w:rPr>
        <w:t>do 31.12.20</w:t>
      </w:r>
      <w:r w:rsidR="004B6E8D">
        <w:rPr>
          <w:rFonts w:ascii="Arial" w:hAnsi="Arial" w:cs="Arial"/>
          <w:sz w:val="22"/>
          <w:szCs w:val="22"/>
        </w:rPr>
        <w:t>3</w:t>
      </w:r>
      <w:r w:rsidRPr="004B6E8D">
        <w:rPr>
          <w:rFonts w:ascii="Arial" w:hAnsi="Arial" w:cs="Arial"/>
          <w:sz w:val="22"/>
          <w:szCs w:val="22"/>
        </w:rPr>
        <w:t>3,</w:t>
      </w:r>
      <w:r w:rsidRPr="004B6E8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4B6E8D">
        <w:rPr>
          <w:rFonts w:ascii="Arial" w:hAnsi="Arial" w:cs="Arial"/>
          <w:sz w:val="22"/>
          <w:szCs w:val="22"/>
        </w:rPr>
        <w:t>a to bezplatně na základě písemného potvrzení o jejím převzetí.</w:t>
      </w: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7734E7" w:rsidRPr="0088461D" w:rsidRDefault="007734E7" w:rsidP="007734E7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88461D">
        <w:rPr>
          <w:rFonts w:ascii="Arial" w:hAnsi="Arial" w:cs="Arial"/>
          <w:b/>
          <w:sz w:val="22"/>
          <w:szCs w:val="22"/>
        </w:rPr>
        <w:t>Článek 4</w:t>
      </w:r>
    </w:p>
    <w:p w:rsidR="007734E7" w:rsidRPr="004B6E8D" w:rsidRDefault="007734E7" w:rsidP="007734E7">
      <w:pPr>
        <w:adjustRightInd w:val="0"/>
        <w:jc w:val="center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B6E8D">
        <w:rPr>
          <w:rFonts w:ascii="Arial" w:hAnsi="Arial" w:cs="Arial"/>
          <w:sz w:val="22"/>
          <w:szCs w:val="22"/>
        </w:rPr>
        <w:t>Obecní úřady v uvedeném zařizovacím území toto nařízení uveřejní na úřední desce a umožní po dobu jeho platnosti každému do něj nahlédnout.</w:t>
      </w: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7734E7" w:rsidRPr="0088461D" w:rsidRDefault="007734E7" w:rsidP="007734E7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88461D">
        <w:rPr>
          <w:rFonts w:ascii="Arial" w:hAnsi="Arial" w:cs="Arial"/>
          <w:b/>
          <w:sz w:val="22"/>
          <w:szCs w:val="22"/>
        </w:rPr>
        <w:t>Článek 5</w:t>
      </w:r>
    </w:p>
    <w:p w:rsidR="007734E7" w:rsidRPr="004B6E8D" w:rsidRDefault="007734E7" w:rsidP="007734E7">
      <w:pPr>
        <w:adjustRightInd w:val="0"/>
        <w:jc w:val="center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B6E8D">
        <w:rPr>
          <w:rFonts w:ascii="Arial" w:hAnsi="Arial" w:cs="Arial"/>
          <w:sz w:val="22"/>
          <w:szCs w:val="22"/>
        </w:rPr>
        <w:t xml:space="preserve">Toto nařízení nabývá </w:t>
      </w:r>
      <w:r w:rsidR="00EF7252">
        <w:rPr>
          <w:rFonts w:ascii="Arial" w:hAnsi="Arial" w:cs="Arial"/>
          <w:sz w:val="22"/>
          <w:szCs w:val="22"/>
        </w:rPr>
        <w:t>účinnosti 15. de</w:t>
      </w:r>
      <w:r w:rsidRPr="004B6E8D">
        <w:rPr>
          <w:rFonts w:ascii="Arial" w:hAnsi="Arial" w:cs="Arial"/>
          <w:sz w:val="22"/>
          <w:szCs w:val="22"/>
        </w:rPr>
        <w:t>n</w:t>
      </w:r>
      <w:r w:rsidR="00EF7252">
        <w:rPr>
          <w:rFonts w:ascii="Arial" w:hAnsi="Arial" w:cs="Arial"/>
          <w:sz w:val="22"/>
          <w:szCs w:val="22"/>
        </w:rPr>
        <w:t xml:space="preserve"> po jeho vyhlášení</w:t>
      </w:r>
      <w:r w:rsidRPr="004B6E8D">
        <w:rPr>
          <w:rFonts w:ascii="Arial" w:hAnsi="Arial" w:cs="Arial"/>
          <w:sz w:val="22"/>
          <w:szCs w:val="22"/>
        </w:rPr>
        <w:t>.</w:t>
      </w:r>
    </w:p>
    <w:p w:rsidR="007734E7" w:rsidRPr="004B6E8D" w:rsidRDefault="007734E7" w:rsidP="007734E7">
      <w:pPr>
        <w:adjustRightInd w:val="0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rPr>
          <w:rFonts w:ascii="Arial" w:hAnsi="Arial" w:cs="Arial"/>
          <w:sz w:val="22"/>
          <w:szCs w:val="22"/>
        </w:rPr>
      </w:pPr>
    </w:p>
    <w:p w:rsidR="007734E7" w:rsidRDefault="007734E7" w:rsidP="007734E7">
      <w:pPr>
        <w:adjustRightInd w:val="0"/>
        <w:rPr>
          <w:rFonts w:ascii="Arial" w:hAnsi="Arial" w:cs="Arial"/>
          <w:sz w:val="22"/>
          <w:szCs w:val="22"/>
        </w:rPr>
      </w:pPr>
    </w:p>
    <w:p w:rsidR="00405C86" w:rsidRPr="004B6E8D" w:rsidRDefault="00405C86" w:rsidP="007734E7">
      <w:pPr>
        <w:adjustRightInd w:val="0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jc w:val="center"/>
        <w:rPr>
          <w:rFonts w:ascii="Arial" w:hAnsi="Arial" w:cs="Arial"/>
          <w:i/>
          <w:sz w:val="22"/>
          <w:szCs w:val="22"/>
        </w:rPr>
      </w:pPr>
      <w:r w:rsidRPr="004B6E8D">
        <w:rPr>
          <w:rFonts w:ascii="Arial" w:hAnsi="Arial" w:cs="Arial"/>
          <w:i/>
          <w:sz w:val="22"/>
          <w:szCs w:val="22"/>
        </w:rPr>
        <w:t>otisk úředního razítka</w:t>
      </w:r>
    </w:p>
    <w:p w:rsidR="007734E7" w:rsidRPr="004B6E8D" w:rsidRDefault="007734E7" w:rsidP="007734E7">
      <w:pPr>
        <w:adjustRightInd w:val="0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rPr>
          <w:rFonts w:ascii="Arial" w:hAnsi="Arial" w:cs="Arial"/>
          <w:sz w:val="22"/>
          <w:szCs w:val="22"/>
        </w:rPr>
      </w:pPr>
    </w:p>
    <w:p w:rsidR="007734E7" w:rsidRPr="004B6E8D" w:rsidRDefault="007734E7" w:rsidP="007734E7">
      <w:pPr>
        <w:adjustRightInd w:val="0"/>
        <w:rPr>
          <w:rFonts w:ascii="Arial" w:hAnsi="Arial" w:cs="Arial"/>
          <w:sz w:val="22"/>
          <w:szCs w:val="22"/>
        </w:rPr>
      </w:pPr>
    </w:p>
    <w:p w:rsidR="007734E7" w:rsidRPr="004B6E8D" w:rsidRDefault="002106DE" w:rsidP="002106DE">
      <w:pPr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Hana Kalná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6E8D">
        <w:rPr>
          <w:rFonts w:ascii="Arial" w:hAnsi="Arial" w:cs="Arial"/>
          <w:sz w:val="22"/>
          <w:szCs w:val="22"/>
        </w:rPr>
        <w:t>Ing. Michael Forman</w:t>
      </w:r>
      <w:r w:rsidR="007734E7" w:rsidRPr="004B6E8D">
        <w:rPr>
          <w:rFonts w:ascii="Arial" w:hAnsi="Arial" w:cs="Arial"/>
          <w:sz w:val="22"/>
          <w:szCs w:val="22"/>
        </w:rPr>
        <w:t xml:space="preserve"> v. r.</w:t>
      </w:r>
    </w:p>
    <w:p w:rsidR="007734E7" w:rsidRDefault="002106DE" w:rsidP="00867055">
      <w:pPr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34E7" w:rsidRPr="004B6E8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</w:p>
    <w:p w:rsidR="002106DE" w:rsidRDefault="002106DE" w:rsidP="00867055">
      <w:pPr>
        <w:adjustRightInd w:val="0"/>
        <w:rPr>
          <w:rFonts w:ascii="Arial" w:hAnsi="Arial" w:cs="Arial"/>
          <w:sz w:val="22"/>
          <w:szCs w:val="22"/>
        </w:rPr>
      </w:pPr>
    </w:p>
    <w:p w:rsidR="002106DE" w:rsidRDefault="002106DE" w:rsidP="00867055">
      <w:pPr>
        <w:adjustRightInd w:val="0"/>
        <w:rPr>
          <w:rFonts w:ascii="Arial" w:hAnsi="Arial" w:cs="Arial"/>
          <w:sz w:val="22"/>
          <w:szCs w:val="22"/>
        </w:rPr>
      </w:pPr>
    </w:p>
    <w:p w:rsidR="002106DE" w:rsidRDefault="002106DE" w:rsidP="00867055">
      <w:pPr>
        <w:adjustRightInd w:val="0"/>
        <w:rPr>
          <w:rFonts w:ascii="Arial" w:hAnsi="Arial" w:cs="Arial"/>
          <w:sz w:val="22"/>
          <w:szCs w:val="22"/>
        </w:rPr>
      </w:pPr>
    </w:p>
    <w:p w:rsidR="002106DE" w:rsidRDefault="002106DE" w:rsidP="00867055">
      <w:pPr>
        <w:adjustRightInd w:val="0"/>
        <w:rPr>
          <w:rFonts w:ascii="Arial" w:hAnsi="Arial" w:cs="Arial"/>
          <w:sz w:val="22"/>
          <w:szCs w:val="22"/>
        </w:rPr>
      </w:pPr>
    </w:p>
    <w:p w:rsidR="002106DE" w:rsidRDefault="002106DE" w:rsidP="00867055">
      <w:pPr>
        <w:adjustRightInd w:val="0"/>
        <w:rPr>
          <w:rFonts w:ascii="Arial" w:hAnsi="Arial" w:cs="Arial"/>
          <w:sz w:val="22"/>
          <w:szCs w:val="22"/>
        </w:rPr>
      </w:pPr>
    </w:p>
    <w:p w:rsidR="002106DE" w:rsidRDefault="002106DE" w:rsidP="00867055">
      <w:pPr>
        <w:adjustRightInd w:val="0"/>
        <w:rPr>
          <w:rFonts w:ascii="Arial" w:hAnsi="Arial" w:cs="Arial"/>
          <w:sz w:val="22"/>
          <w:szCs w:val="22"/>
        </w:rPr>
      </w:pPr>
    </w:p>
    <w:p w:rsidR="002106DE" w:rsidRDefault="002106DE" w:rsidP="00867055">
      <w:pPr>
        <w:adjustRightInd w:val="0"/>
      </w:pPr>
      <w:bookmarkStart w:id="0" w:name="_GoBack"/>
      <w:bookmarkEnd w:id="0"/>
    </w:p>
    <w:sectPr w:rsidR="002106DE" w:rsidSect="004B6E8D">
      <w:type w:val="continuous"/>
      <w:pgSz w:w="11907" w:h="16840" w:code="9"/>
      <w:pgMar w:top="709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C48"/>
    <w:multiLevelType w:val="singleLevel"/>
    <w:tmpl w:val="896C888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1" w15:restartNumberingAfterBreak="0">
    <w:nsid w:val="2D1669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F57FD1"/>
    <w:multiLevelType w:val="singleLevel"/>
    <w:tmpl w:val="F2A68BA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" w15:restartNumberingAfterBreak="0">
    <w:nsid w:val="7B7744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34"/>
    <w:rsid w:val="000B7DD1"/>
    <w:rsid w:val="001C13FC"/>
    <w:rsid w:val="002106DE"/>
    <w:rsid w:val="00246CD7"/>
    <w:rsid w:val="002D7AC9"/>
    <w:rsid w:val="002F74E2"/>
    <w:rsid w:val="0038100B"/>
    <w:rsid w:val="003B79E8"/>
    <w:rsid w:val="003E53B4"/>
    <w:rsid w:val="00405C86"/>
    <w:rsid w:val="004348A4"/>
    <w:rsid w:val="004B6E8D"/>
    <w:rsid w:val="004D7834"/>
    <w:rsid w:val="0052671A"/>
    <w:rsid w:val="00590737"/>
    <w:rsid w:val="005B019B"/>
    <w:rsid w:val="005D325A"/>
    <w:rsid w:val="006E6AC8"/>
    <w:rsid w:val="00770C1E"/>
    <w:rsid w:val="007734E7"/>
    <w:rsid w:val="007F2E44"/>
    <w:rsid w:val="00867055"/>
    <w:rsid w:val="0088461D"/>
    <w:rsid w:val="0090407D"/>
    <w:rsid w:val="00912B1E"/>
    <w:rsid w:val="009344A6"/>
    <w:rsid w:val="00AA7B8A"/>
    <w:rsid w:val="00B13275"/>
    <w:rsid w:val="00B95FC4"/>
    <w:rsid w:val="00C80379"/>
    <w:rsid w:val="00DB35BE"/>
    <w:rsid w:val="00E12A0B"/>
    <w:rsid w:val="00E41415"/>
    <w:rsid w:val="00E438AF"/>
    <w:rsid w:val="00EF7252"/>
    <w:rsid w:val="00F2287E"/>
    <w:rsid w:val="00F9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514D21"/>
  <w15:chartTrackingRefBased/>
  <w15:docId w15:val="{8CACBCE5-1815-4ABF-9A41-32244A8B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napToGrid w:val="0"/>
      <w:color w:val="00000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48"/>
      <w:u w:val="single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customStyle="1" w:styleId="Zkladntext21">
    <w:name w:val="Základní text 21"/>
    <w:basedOn w:val="Normln"/>
    <w:pPr>
      <w:ind w:firstLine="426"/>
      <w:jc w:val="both"/>
    </w:pPr>
    <w:rPr>
      <w:sz w:val="22"/>
    </w:rPr>
  </w:style>
  <w:style w:type="paragraph" w:customStyle="1" w:styleId="Zkladntext22">
    <w:name w:val="Základní text 22"/>
    <w:basedOn w:val="Normln"/>
    <w:pPr>
      <w:ind w:firstLine="284"/>
      <w:jc w:val="both"/>
    </w:pPr>
    <w:rPr>
      <w:sz w:val="22"/>
    </w:rPr>
  </w:style>
  <w:style w:type="paragraph" w:customStyle="1" w:styleId="Zkladntext23">
    <w:name w:val="Základní text 23"/>
    <w:basedOn w:val="Normln"/>
    <w:pPr>
      <w:ind w:left="-709"/>
    </w:pPr>
    <w:rPr>
      <w:sz w:val="28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4">
    <w:name w:val="Základní text 24"/>
    <w:basedOn w:val="Normln"/>
    <w:pPr>
      <w:ind w:left="-567" w:firstLine="142"/>
      <w:jc w:val="both"/>
    </w:pPr>
    <w:rPr>
      <w:i/>
      <w:sz w:val="22"/>
    </w:rPr>
  </w:style>
  <w:style w:type="paragraph" w:customStyle="1" w:styleId="Zkladntextodsazen21">
    <w:name w:val="Základní text odsazený 21"/>
    <w:basedOn w:val="Normln"/>
    <w:pPr>
      <w:ind w:left="-567"/>
      <w:jc w:val="both"/>
    </w:pPr>
    <w:rPr>
      <w:i/>
      <w:sz w:val="22"/>
    </w:rPr>
  </w:style>
  <w:style w:type="character" w:styleId="Hypertextovodkaz">
    <w:name w:val="Hyperlink"/>
    <w:rsid w:val="006E6AC8"/>
    <w:rPr>
      <w:color w:val="0000FF"/>
      <w:u w:val="single"/>
    </w:rPr>
  </w:style>
  <w:style w:type="table" w:styleId="Mkatabulky">
    <w:name w:val="Table Grid"/>
    <w:basedOn w:val="Normlntabulka"/>
    <w:rsid w:val="000B7DD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K R E S N Í    Ú Ř A D    V    K L A T O V E C H</vt:lpstr>
    </vt:vector>
  </TitlesOfParts>
  <Company>MU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K R E S N Í    Ú Ř A D    V    K L A T O V E C H</dc:title>
  <dc:subject/>
  <dc:creator>Martin Čáň</dc:creator>
  <cp:keywords/>
  <dc:description/>
  <cp:lastModifiedBy>Zdeňka Charvátová</cp:lastModifiedBy>
  <cp:revision>3</cp:revision>
  <cp:lastPrinted>2006-02-01T09:58:00Z</cp:lastPrinted>
  <dcterms:created xsi:type="dcterms:W3CDTF">2022-08-10T05:59:00Z</dcterms:created>
  <dcterms:modified xsi:type="dcterms:W3CDTF">2022-08-10T06:06:00Z</dcterms:modified>
</cp:coreProperties>
</file>