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70F29">
        <w:rPr>
          <w:rFonts w:ascii="Arial" w:hAnsi="Arial" w:cs="Arial"/>
          <w:b/>
          <w:sz w:val="22"/>
          <w:szCs w:val="22"/>
        </w:rPr>
        <w:t>Město Horažďovice</w:t>
      </w:r>
    </w:p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371EB" w:rsidRPr="00D70F29" w:rsidRDefault="004371EB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D70F29">
        <w:rPr>
          <w:rFonts w:ascii="Arial" w:hAnsi="Arial" w:cs="Arial"/>
          <w:b/>
          <w:sz w:val="22"/>
          <w:szCs w:val="22"/>
        </w:rPr>
        <w:t>Zastupitelstvo města Horažďovice</w:t>
      </w:r>
    </w:p>
    <w:p w:rsidR="004371EB" w:rsidRPr="00B64A66" w:rsidRDefault="004371EB" w:rsidP="00496B3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96B3C" w:rsidRPr="00173496" w:rsidRDefault="00496B3C" w:rsidP="00500A3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města</w:t>
      </w:r>
      <w:r w:rsidR="00FC774E">
        <w:rPr>
          <w:rFonts w:ascii="Arial" w:hAnsi="Arial" w:cs="Arial"/>
          <w:b/>
          <w:sz w:val="22"/>
          <w:szCs w:val="22"/>
        </w:rPr>
        <w:t xml:space="preserve"> Horažďovice</w:t>
      </w:r>
      <w:r w:rsidR="00D70F29">
        <w:rPr>
          <w:rFonts w:ascii="Arial" w:hAnsi="Arial" w:cs="Arial"/>
          <w:b/>
          <w:sz w:val="22"/>
          <w:szCs w:val="22"/>
        </w:rPr>
        <w:t>,</w:t>
      </w:r>
    </w:p>
    <w:p w:rsidR="00496B3C" w:rsidRPr="008A1442" w:rsidRDefault="00496B3C" w:rsidP="00500A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školské obvody </w:t>
      </w:r>
      <w:r w:rsidRPr="000F436C">
        <w:rPr>
          <w:rFonts w:ascii="Arial" w:hAnsi="Arial" w:cs="Arial"/>
          <w:b/>
          <w:sz w:val="22"/>
          <w:szCs w:val="22"/>
        </w:rPr>
        <w:t>mateřských š</w:t>
      </w:r>
      <w:r w:rsidRPr="00173496">
        <w:rPr>
          <w:rFonts w:ascii="Arial" w:hAnsi="Arial" w:cs="Arial"/>
          <w:b/>
          <w:sz w:val="22"/>
          <w:szCs w:val="22"/>
        </w:rPr>
        <w:t xml:space="preserve">kol zřízených </w:t>
      </w:r>
      <w:r w:rsidR="00FC774E">
        <w:rPr>
          <w:rFonts w:ascii="Arial" w:hAnsi="Arial" w:cs="Arial"/>
          <w:b/>
          <w:sz w:val="22"/>
          <w:szCs w:val="22"/>
        </w:rPr>
        <w:t>městem Horažďovice</w:t>
      </w:r>
      <w:r w:rsidRPr="00173496">
        <w:rPr>
          <w:rFonts w:ascii="Arial" w:hAnsi="Arial" w:cs="Arial"/>
          <w:b/>
          <w:sz w:val="22"/>
          <w:szCs w:val="22"/>
        </w:rPr>
        <w:t xml:space="preserve"> a část</w:t>
      </w:r>
      <w:r w:rsidR="00A35CF3">
        <w:rPr>
          <w:rFonts w:ascii="Arial" w:hAnsi="Arial" w:cs="Arial"/>
          <w:b/>
          <w:sz w:val="22"/>
          <w:szCs w:val="22"/>
        </w:rPr>
        <w:t>i společných</w:t>
      </w:r>
      <w:r w:rsidRPr="00173496">
        <w:rPr>
          <w:rFonts w:ascii="Arial" w:hAnsi="Arial" w:cs="Arial"/>
          <w:b/>
          <w:sz w:val="22"/>
          <w:szCs w:val="22"/>
        </w:rPr>
        <w:t xml:space="preserve"> školsk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A35CF3">
        <w:rPr>
          <w:rFonts w:ascii="Arial" w:hAnsi="Arial" w:cs="Arial"/>
          <w:b/>
          <w:sz w:val="22"/>
          <w:szCs w:val="22"/>
        </w:rPr>
        <w:t>ů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Pr="000F436C">
        <w:rPr>
          <w:rFonts w:ascii="Arial" w:hAnsi="Arial" w:cs="Arial"/>
          <w:b/>
          <w:sz w:val="22"/>
          <w:szCs w:val="22"/>
        </w:rPr>
        <w:t>mateřsk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0F436C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>škol zřízen</w:t>
      </w:r>
      <w:r w:rsidR="00A35CF3">
        <w:rPr>
          <w:rFonts w:ascii="Arial" w:hAnsi="Arial" w:cs="Arial"/>
          <w:b/>
          <w:sz w:val="22"/>
          <w:szCs w:val="22"/>
        </w:rPr>
        <w:t>ých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 w:rsidR="00FC774E">
        <w:rPr>
          <w:rFonts w:ascii="Arial" w:hAnsi="Arial" w:cs="Arial"/>
          <w:b/>
          <w:sz w:val="22"/>
          <w:szCs w:val="22"/>
        </w:rPr>
        <w:t>městem</w:t>
      </w:r>
      <w:r w:rsidR="008A144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A1442" w:rsidRPr="00D70F29">
        <w:rPr>
          <w:rFonts w:ascii="Arial" w:hAnsi="Arial" w:cs="Arial"/>
          <w:b/>
          <w:sz w:val="22"/>
          <w:szCs w:val="22"/>
        </w:rPr>
        <w:t>Horažďovice</w:t>
      </w:r>
    </w:p>
    <w:p w:rsidR="00496B3C" w:rsidRPr="00173496" w:rsidRDefault="00496B3C" w:rsidP="004A78FF">
      <w:pPr>
        <w:rPr>
          <w:rFonts w:ascii="Arial" w:hAnsi="Arial" w:cs="Arial"/>
          <w:sz w:val="22"/>
          <w:szCs w:val="22"/>
        </w:rPr>
      </w:pPr>
    </w:p>
    <w:p w:rsidR="00496B3C" w:rsidRDefault="00496B3C" w:rsidP="006342B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města</w:t>
      </w:r>
      <w:r w:rsidR="00FC774E">
        <w:rPr>
          <w:rFonts w:ascii="Arial" w:hAnsi="Arial" w:cs="Arial"/>
          <w:sz w:val="22"/>
          <w:szCs w:val="22"/>
        </w:rPr>
        <w:t xml:space="preserve"> Horažďovice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3641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3281" w:rsidRPr="00D70F29">
        <w:rPr>
          <w:rFonts w:ascii="Arial" w:hAnsi="Arial" w:cs="Arial"/>
          <w:sz w:val="22"/>
          <w:szCs w:val="22"/>
        </w:rPr>
        <w:t>1</w:t>
      </w:r>
      <w:r w:rsidR="00D74913" w:rsidRPr="00D70F29">
        <w:rPr>
          <w:rFonts w:ascii="Arial" w:hAnsi="Arial" w:cs="Arial"/>
          <w:sz w:val="22"/>
          <w:szCs w:val="22"/>
        </w:rPr>
        <w:t>9</w:t>
      </w:r>
      <w:r w:rsidR="00F57504" w:rsidRPr="00D70F29">
        <w:rPr>
          <w:rFonts w:ascii="Arial" w:hAnsi="Arial" w:cs="Arial"/>
          <w:sz w:val="22"/>
          <w:szCs w:val="22"/>
        </w:rPr>
        <w:t>.</w:t>
      </w:r>
      <w:r w:rsidR="00AE3281" w:rsidRPr="00D70F29">
        <w:rPr>
          <w:rFonts w:ascii="Arial" w:hAnsi="Arial" w:cs="Arial"/>
          <w:sz w:val="22"/>
          <w:szCs w:val="22"/>
        </w:rPr>
        <w:t>12</w:t>
      </w:r>
      <w:r w:rsidR="00F57504" w:rsidRPr="00D70F29">
        <w:rPr>
          <w:rFonts w:ascii="Arial" w:hAnsi="Arial" w:cs="Arial"/>
          <w:sz w:val="22"/>
          <w:szCs w:val="22"/>
        </w:rPr>
        <w:t>.</w:t>
      </w:r>
      <w:r w:rsidR="00812D9D" w:rsidRPr="00D70F29">
        <w:rPr>
          <w:rFonts w:ascii="Arial" w:hAnsi="Arial" w:cs="Arial"/>
          <w:sz w:val="22"/>
          <w:szCs w:val="22"/>
        </w:rPr>
        <w:t>202</w:t>
      </w:r>
      <w:r w:rsidR="00AE3281" w:rsidRPr="00D70F29">
        <w:rPr>
          <w:rFonts w:ascii="Arial" w:hAnsi="Arial" w:cs="Arial"/>
          <w:sz w:val="22"/>
          <w:szCs w:val="22"/>
        </w:rPr>
        <w:t>2</w:t>
      </w:r>
      <w:proofErr w:type="gramEnd"/>
      <w:r w:rsidR="00812D9D" w:rsidRPr="00D70F29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usnesením </w:t>
      </w:r>
      <w:r w:rsidRPr="00D70F29">
        <w:rPr>
          <w:rFonts w:ascii="Arial" w:hAnsi="Arial" w:cs="Arial"/>
          <w:sz w:val="22"/>
          <w:szCs w:val="22"/>
        </w:rPr>
        <w:t>č.</w:t>
      </w:r>
      <w:r w:rsidR="00113DC5" w:rsidRPr="00D70F29">
        <w:rPr>
          <w:rFonts w:ascii="Arial" w:hAnsi="Arial" w:cs="Arial"/>
          <w:sz w:val="22"/>
          <w:szCs w:val="22"/>
        </w:rPr>
        <w:t> </w:t>
      </w:r>
      <w:r w:rsidR="004B6578" w:rsidRPr="00D70F29">
        <w:rPr>
          <w:rFonts w:ascii="Arial" w:hAnsi="Arial" w:cs="Arial"/>
          <w:sz w:val="22"/>
          <w:szCs w:val="22"/>
        </w:rPr>
        <w:t>2</w:t>
      </w:r>
      <w:r w:rsidR="00AE3281" w:rsidRPr="00D70F29">
        <w:rPr>
          <w:rFonts w:ascii="Arial" w:hAnsi="Arial" w:cs="Arial"/>
          <w:sz w:val="22"/>
          <w:szCs w:val="22"/>
        </w:rPr>
        <w:t>2</w:t>
      </w:r>
      <w:r w:rsidR="004B6578" w:rsidRPr="00D70F29">
        <w:rPr>
          <w:rFonts w:ascii="Arial" w:hAnsi="Arial" w:cs="Arial"/>
          <w:sz w:val="22"/>
          <w:szCs w:val="22"/>
        </w:rPr>
        <w:t>/Z</w:t>
      </w:r>
      <w:r w:rsidR="00EE4992" w:rsidRPr="00D70F29">
        <w:rPr>
          <w:rFonts w:ascii="Arial" w:hAnsi="Arial" w:cs="Arial"/>
          <w:sz w:val="22"/>
          <w:szCs w:val="22"/>
        </w:rPr>
        <w:t>3</w:t>
      </w:r>
      <w:r w:rsidR="004B6578" w:rsidRPr="00D70F29">
        <w:rPr>
          <w:rFonts w:ascii="Arial" w:hAnsi="Arial" w:cs="Arial"/>
          <w:sz w:val="22"/>
          <w:szCs w:val="22"/>
        </w:rPr>
        <w:t>/</w:t>
      </w:r>
      <w:r w:rsidR="001000FB">
        <w:rPr>
          <w:rFonts w:ascii="Arial" w:hAnsi="Arial" w:cs="Arial"/>
          <w:sz w:val="22"/>
          <w:szCs w:val="22"/>
        </w:rPr>
        <w:t>19</w:t>
      </w:r>
      <w:r w:rsidR="00113DC5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 178 odst. 2 písm. b)</w:t>
      </w:r>
      <w:r>
        <w:rPr>
          <w:rFonts w:ascii="Arial" w:hAnsi="Arial" w:cs="Arial"/>
          <w:sz w:val="22"/>
          <w:szCs w:val="22"/>
        </w:rPr>
        <w:t xml:space="preserve"> a c) a </w:t>
      </w:r>
      <w:r w:rsidRPr="000F436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561/2004 Sb., o </w:t>
      </w:r>
      <w:r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496B3C" w:rsidRDefault="00496B3C" w:rsidP="00496B3C">
      <w:pPr>
        <w:pStyle w:val="Nadpis2"/>
        <w:rPr>
          <w:rFonts w:ascii="Arial" w:hAnsi="Arial" w:cs="Arial"/>
          <w:sz w:val="22"/>
          <w:szCs w:val="22"/>
        </w:rPr>
      </w:pPr>
    </w:p>
    <w:p w:rsidR="00A72C5E" w:rsidRPr="00A72C5E" w:rsidRDefault="00A72C5E" w:rsidP="00A72C5E"/>
    <w:p w:rsidR="00496B3C" w:rsidRPr="00FB7277" w:rsidRDefault="00496B3C" w:rsidP="00496B3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96B3C" w:rsidRPr="00173496" w:rsidRDefault="00496B3C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496B3C" w:rsidRPr="00173496" w:rsidRDefault="00496B3C" w:rsidP="00496B3C">
      <w:pPr>
        <w:rPr>
          <w:rFonts w:ascii="Arial" w:hAnsi="Arial" w:cs="Arial"/>
          <w:sz w:val="22"/>
          <w:szCs w:val="22"/>
        </w:rPr>
      </w:pPr>
    </w:p>
    <w:p w:rsidR="00496B3C" w:rsidRPr="00AF3CD0" w:rsidRDefault="00496B3C" w:rsidP="00B567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(1) Školský obvod </w:t>
      </w:r>
      <w:r w:rsidR="00FC774E" w:rsidRPr="00AF3CD0">
        <w:rPr>
          <w:rFonts w:ascii="Arial" w:hAnsi="Arial" w:cs="Arial"/>
          <w:sz w:val="22"/>
          <w:szCs w:val="22"/>
        </w:rPr>
        <w:t>Křesťanské mateřské školy</w:t>
      </w:r>
      <w:r w:rsidR="00AD097A" w:rsidRPr="00AF3CD0">
        <w:rPr>
          <w:rFonts w:ascii="Arial" w:hAnsi="Arial" w:cs="Arial"/>
          <w:sz w:val="22"/>
          <w:szCs w:val="22"/>
        </w:rPr>
        <w:t xml:space="preserve"> DUHA,</w:t>
      </w:r>
      <w:r w:rsidR="00FC774E" w:rsidRPr="00AF3CD0">
        <w:rPr>
          <w:rFonts w:ascii="Arial" w:hAnsi="Arial" w:cs="Arial"/>
          <w:sz w:val="22"/>
          <w:szCs w:val="22"/>
        </w:rPr>
        <w:t xml:space="preserve"> Horažďovice,</w:t>
      </w:r>
      <w:r w:rsidR="00AD097A" w:rsidRPr="00AF3CD0">
        <w:rPr>
          <w:rFonts w:ascii="Arial" w:hAnsi="Arial" w:cs="Arial"/>
          <w:sz w:val="22"/>
          <w:szCs w:val="22"/>
        </w:rPr>
        <w:t xml:space="preserve"> příspěvková organizace</w:t>
      </w:r>
      <w:r w:rsidR="005B6CD9" w:rsidRPr="00AF3CD0">
        <w:rPr>
          <w:rFonts w:ascii="Arial" w:hAnsi="Arial" w:cs="Arial"/>
          <w:sz w:val="22"/>
          <w:szCs w:val="22"/>
        </w:rPr>
        <w:t>, Jiřího z Poděbrad 724, 34101 Horažďovice</w:t>
      </w:r>
      <w:r w:rsidR="00723E3B" w:rsidRPr="00AF3CD0">
        <w:rPr>
          <w:rFonts w:ascii="Arial" w:hAnsi="Arial" w:cs="Arial"/>
          <w:sz w:val="22"/>
          <w:szCs w:val="22"/>
        </w:rPr>
        <w:t xml:space="preserve"> </w:t>
      </w:r>
      <w:r w:rsidRPr="00AF3CD0">
        <w:rPr>
          <w:rFonts w:ascii="Arial" w:hAnsi="Arial" w:cs="Arial"/>
          <w:sz w:val="22"/>
          <w:szCs w:val="22"/>
        </w:rPr>
        <w:t>tvoří</w:t>
      </w:r>
      <w:r w:rsidR="00FC774E" w:rsidRPr="00AF3CD0">
        <w:rPr>
          <w:rFonts w:ascii="Arial" w:hAnsi="Arial" w:cs="Arial"/>
          <w:sz w:val="22"/>
          <w:szCs w:val="22"/>
        </w:rPr>
        <w:t xml:space="preserve"> ulice Budovatelů, Družební, Havlíčkova, Hollarova, Hradební, Jiráskova, Jiřího z Poděbrad, Karla Němce, Komenského, Lipová</w:t>
      </w:r>
      <w:r w:rsidR="00AE3281" w:rsidRPr="00AF3CD0">
        <w:rPr>
          <w:rFonts w:ascii="Arial" w:hAnsi="Arial" w:cs="Arial"/>
          <w:sz w:val="22"/>
          <w:szCs w:val="22"/>
        </w:rPr>
        <w:t xml:space="preserve"> (západně od Loretské)</w:t>
      </w:r>
      <w:r w:rsidR="00FC774E" w:rsidRPr="00AF3CD0">
        <w:rPr>
          <w:rFonts w:ascii="Arial" w:hAnsi="Arial" w:cs="Arial"/>
          <w:sz w:val="22"/>
          <w:szCs w:val="22"/>
        </w:rPr>
        <w:t>, Mírová, Mírové náměstí, Monsignora Fořta,</w:t>
      </w:r>
      <w:r w:rsidR="007D5BB2" w:rsidRPr="00AF3CD0">
        <w:rPr>
          <w:rFonts w:ascii="Arial" w:hAnsi="Arial" w:cs="Arial"/>
          <w:sz w:val="22"/>
          <w:szCs w:val="22"/>
        </w:rPr>
        <w:t xml:space="preserve"> </w:t>
      </w:r>
      <w:r w:rsidR="00AE3281" w:rsidRPr="00AF3CD0">
        <w:rPr>
          <w:rFonts w:ascii="Arial" w:hAnsi="Arial" w:cs="Arial"/>
          <w:sz w:val="22"/>
          <w:szCs w:val="22"/>
        </w:rPr>
        <w:t>N</w:t>
      </w:r>
      <w:r w:rsidR="00FC774E" w:rsidRPr="00AF3CD0">
        <w:rPr>
          <w:rFonts w:ascii="Arial" w:hAnsi="Arial" w:cs="Arial"/>
          <w:sz w:val="22"/>
          <w:szCs w:val="22"/>
        </w:rPr>
        <w:t>ábřežní,</w:t>
      </w:r>
      <w:r w:rsidR="00AE3281" w:rsidRPr="00AF3CD0">
        <w:rPr>
          <w:rFonts w:ascii="Arial" w:hAnsi="Arial" w:cs="Arial"/>
          <w:sz w:val="22"/>
          <w:szCs w:val="22"/>
        </w:rPr>
        <w:t xml:space="preserve"> Na Výsluní,</w:t>
      </w:r>
      <w:r w:rsidR="00FC774E" w:rsidRPr="00AF3CD0">
        <w:rPr>
          <w:rFonts w:ascii="Arial" w:hAnsi="Arial" w:cs="Arial"/>
          <w:sz w:val="22"/>
          <w:szCs w:val="22"/>
        </w:rPr>
        <w:t xml:space="preserve"> Odbojářů, Otavská, Peškova, Plzeňská, Podbranská, </w:t>
      </w:r>
      <w:r w:rsidR="007D5BB2" w:rsidRPr="00AF3CD0">
        <w:rPr>
          <w:rFonts w:ascii="Arial" w:hAnsi="Arial" w:cs="Arial"/>
          <w:sz w:val="22"/>
          <w:szCs w:val="22"/>
        </w:rPr>
        <w:t xml:space="preserve">Prácheňská, </w:t>
      </w:r>
      <w:r w:rsidR="00FC774E" w:rsidRPr="00AF3CD0">
        <w:rPr>
          <w:rFonts w:ascii="Arial" w:hAnsi="Arial" w:cs="Arial"/>
          <w:sz w:val="22"/>
          <w:szCs w:val="22"/>
        </w:rPr>
        <w:t xml:space="preserve">Sportovní, Ševčíkova, Trhová, </w:t>
      </w:r>
      <w:proofErr w:type="spellStart"/>
      <w:r w:rsidR="00FC774E" w:rsidRPr="00AF3CD0">
        <w:rPr>
          <w:rFonts w:ascii="Arial" w:hAnsi="Arial" w:cs="Arial"/>
          <w:sz w:val="22"/>
          <w:szCs w:val="22"/>
        </w:rPr>
        <w:t>Třebomyslická</w:t>
      </w:r>
      <w:proofErr w:type="spellEnd"/>
      <w:r w:rsidR="00FC774E" w:rsidRPr="00AF3CD0">
        <w:rPr>
          <w:rFonts w:ascii="Arial" w:hAnsi="Arial" w:cs="Arial"/>
          <w:sz w:val="22"/>
          <w:szCs w:val="22"/>
        </w:rPr>
        <w:t xml:space="preserve">, Za Tržištěm, </w:t>
      </w:r>
      <w:proofErr w:type="spellStart"/>
      <w:r w:rsidR="00FC774E" w:rsidRPr="00AF3CD0">
        <w:rPr>
          <w:rFonts w:ascii="Arial" w:hAnsi="Arial" w:cs="Arial"/>
          <w:sz w:val="22"/>
          <w:szCs w:val="22"/>
        </w:rPr>
        <w:t>Zářečská</w:t>
      </w:r>
      <w:proofErr w:type="spellEnd"/>
      <w:r w:rsidR="00FC774E" w:rsidRPr="00AF3CD0">
        <w:rPr>
          <w:rFonts w:ascii="Arial" w:hAnsi="Arial" w:cs="Arial"/>
          <w:sz w:val="22"/>
          <w:szCs w:val="22"/>
        </w:rPr>
        <w:t xml:space="preserve"> a části města Horažďovická Lhota, Třebomyslice.</w:t>
      </w:r>
    </w:p>
    <w:p w:rsidR="00FC774E" w:rsidRPr="00AF3CD0" w:rsidRDefault="00FC774E" w:rsidP="00B56715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7822B0" w:rsidRPr="00AF3CD0" w:rsidRDefault="00697668" w:rsidP="00B567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>(</w:t>
      </w:r>
      <w:r w:rsidR="002B689F" w:rsidRPr="00AF3CD0">
        <w:rPr>
          <w:rFonts w:ascii="Arial" w:hAnsi="Arial" w:cs="Arial"/>
          <w:sz w:val="22"/>
          <w:szCs w:val="22"/>
        </w:rPr>
        <w:t>2</w:t>
      </w:r>
      <w:r w:rsidRPr="00AF3CD0">
        <w:rPr>
          <w:rFonts w:ascii="Arial" w:hAnsi="Arial" w:cs="Arial"/>
          <w:sz w:val="22"/>
          <w:szCs w:val="22"/>
        </w:rPr>
        <w:t xml:space="preserve">) </w:t>
      </w:r>
      <w:r w:rsidR="007822B0" w:rsidRPr="00AF3CD0">
        <w:rPr>
          <w:rFonts w:ascii="Arial" w:hAnsi="Arial" w:cs="Arial"/>
          <w:sz w:val="22"/>
          <w:szCs w:val="22"/>
        </w:rPr>
        <w:t>Školský obvod Mateřské školy Na Paloučku, Horažďovice, příspěvková organizace</w:t>
      </w:r>
      <w:r w:rsidR="005B6CD9" w:rsidRPr="00AF3CD0">
        <w:rPr>
          <w:rFonts w:ascii="Arial" w:hAnsi="Arial" w:cs="Arial"/>
          <w:sz w:val="22"/>
          <w:szCs w:val="22"/>
        </w:rPr>
        <w:t xml:space="preserve">, Loretská 935, 34101 Horažďovice </w:t>
      </w:r>
      <w:r w:rsidR="007822B0" w:rsidRPr="00AF3CD0">
        <w:rPr>
          <w:rFonts w:ascii="Arial" w:hAnsi="Arial" w:cs="Arial"/>
          <w:sz w:val="22"/>
          <w:szCs w:val="22"/>
        </w:rPr>
        <w:t xml:space="preserve">tvoří ulice 5. května, Bezručova, Blatenská, Hornická, Husova, Husovo náměstí, Josefa Pavla,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Kaskova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</w:t>
      </w:r>
      <w:r w:rsidR="00AE3281" w:rsidRPr="00AF3CD0">
        <w:rPr>
          <w:rFonts w:ascii="Arial" w:hAnsi="Arial" w:cs="Arial"/>
          <w:sz w:val="22"/>
          <w:szCs w:val="22"/>
        </w:rPr>
        <w:t xml:space="preserve">Lipová (východně od Loretské), </w:t>
      </w:r>
      <w:r w:rsidR="007822B0" w:rsidRPr="00AF3CD0">
        <w:rPr>
          <w:rFonts w:ascii="Arial" w:hAnsi="Arial" w:cs="Arial"/>
          <w:sz w:val="22"/>
          <w:szCs w:val="22"/>
        </w:rPr>
        <w:t xml:space="preserve">Loretská, Mayerova, Na Vápence, Nad Nemocnicí, Okružní, </w:t>
      </w:r>
      <w:r w:rsidR="00AE3281" w:rsidRPr="00AF3CD0">
        <w:rPr>
          <w:rFonts w:ascii="Arial" w:hAnsi="Arial" w:cs="Arial"/>
          <w:sz w:val="22"/>
          <w:szCs w:val="22"/>
        </w:rPr>
        <w:t xml:space="preserve">Palackého, </w:t>
      </w:r>
      <w:r w:rsidR="007822B0" w:rsidRPr="00AF3CD0">
        <w:rPr>
          <w:rFonts w:ascii="Arial" w:hAnsi="Arial" w:cs="Arial"/>
          <w:sz w:val="22"/>
          <w:szCs w:val="22"/>
        </w:rPr>
        <w:t xml:space="preserve">Pod Vodojemem, Předměstí, Příkopy, Příčná, Rybářská, Smetanova, Strakonická, Šumavská, Tyršova, U Jatek, V Lukách, Zahradní, Žižkova a části města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Babín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Boubín,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Komušín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 xml:space="preserve">, Svaté Pole, </w:t>
      </w:r>
      <w:proofErr w:type="spellStart"/>
      <w:r w:rsidR="007822B0" w:rsidRPr="00AF3CD0">
        <w:rPr>
          <w:rFonts w:ascii="Arial" w:hAnsi="Arial" w:cs="Arial"/>
          <w:sz w:val="22"/>
          <w:szCs w:val="22"/>
        </w:rPr>
        <w:t>Veřechov</w:t>
      </w:r>
      <w:proofErr w:type="spellEnd"/>
      <w:r w:rsidR="007822B0" w:rsidRPr="00AF3CD0">
        <w:rPr>
          <w:rFonts w:ascii="Arial" w:hAnsi="Arial" w:cs="Arial"/>
          <w:sz w:val="22"/>
          <w:szCs w:val="22"/>
        </w:rPr>
        <w:t>.</w:t>
      </w:r>
    </w:p>
    <w:p w:rsidR="00477766" w:rsidRPr="00AF3CD0" w:rsidRDefault="00477766" w:rsidP="00B56715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6D5341" w:rsidRPr="00AF3CD0" w:rsidRDefault="006D5341" w:rsidP="00B56715">
      <w:pPr>
        <w:spacing w:after="240"/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(3) </w:t>
      </w:r>
      <w:r w:rsidR="00697668" w:rsidRPr="00AF3CD0">
        <w:rPr>
          <w:rFonts w:ascii="Arial" w:hAnsi="Arial" w:cs="Arial"/>
          <w:sz w:val="22"/>
          <w:szCs w:val="22"/>
        </w:rPr>
        <w:t>Na základě</w:t>
      </w:r>
      <w:r w:rsidR="00337CA1" w:rsidRPr="00AF3CD0">
        <w:rPr>
          <w:rFonts w:ascii="Arial" w:hAnsi="Arial" w:cs="Arial"/>
          <w:sz w:val="22"/>
          <w:szCs w:val="22"/>
        </w:rPr>
        <w:t xml:space="preserve"> dohody obcí Hejn</w:t>
      </w:r>
      <w:r w:rsidR="00745DDC" w:rsidRPr="00AF3CD0">
        <w:rPr>
          <w:rFonts w:ascii="Arial" w:hAnsi="Arial" w:cs="Arial"/>
          <w:sz w:val="22"/>
          <w:szCs w:val="22"/>
        </w:rPr>
        <w:t xml:space="preserve">á, </w:t>
      </w:r>
      <w:r w:rsidR="00337CA1" w:rsidRPr="00AF3CD0">
        <w:rPr>
          <w:rFonts w:ascii="Arial" w:hAnsi="Arial" w:cs="Arial"/>
          <w:sz w:val="22"/>
          <w:szCs w:val="22"/>
        </w:rPr>
        <w:t xml:space="preserve">Malý Bor, </w:t>
      </w:r>
      <w:r w:rsidR="00745DDC" w:rsidRPr="00AF3CD0">
        <w:rPr>
          <w:rFonts w:ascii="Arial" w:hAnsi="Arial" w:cs="Arial"/>
          <w:sz w:val="22"/>
          <w:szCs w:val="22"/>
        </w:rPr>
        <w:t xml:space="preserve">Mečichov, Velký Bor, Velké </w:t>
      </w:r>
      <w:proofErr w:type="spellStart"/>
      <w:r w:rsidR="00745DDC" w:rsidRPr="00AF3CD0">
        <w:rPr>
          <w:rFonts w:ascii="Arial" w:hAnsi="Arial" w:cs="Arial"/>
          <w:sz w:val="22"/>
          <w:szCs w:val="22"/>
        </w:rPr>
        <w:t>Hydčice</w:t>
      </w:r>
      <w:proofErr w:type="spellEnd"/>
      <w:r w:rsidR="00337CA1" w:rsidRPr="00AF3CD0">
        <w:rPr>
          <w:rFonts w:ascii="Arial" w:hAnsi="Arial" w:cs="Arial"/>
          <w:sz w:val="22"/>
          <w:szCs w:val="22"/>
        </w:rPr>
        <w:t xml:space="preserve">  </w:t>
      </w:r>
      <w:r w:rsidR="003F78A2" w:rsidRPr="00AF3CD0">
        <w:rPr>
          <w:rFonts w:ascii="Arial" w:hAnsi="Arial" w:cs="Arial"/>
          <w:sz w:val="22"/>
          <w:szCs w:val="22"/>
        </w:rPr>
        <w:t xml:space="preserve">a </w:t>
      </w:r>
      <w:r w:rsidR="00337CA1" w:rsidRPr="00AF3CD0">
        <w:rPr>
          <w:rFonts w:ascii="Arial" w:hAnsi="Arial" w:cs="Arial"/>
          <w:sz w:val="22"/>
          <w:szCs w:val="22"/>
        </w:rPr>
        <w:t>města Horažďovice</w:t>
      </w:r>
      <w:r w:rsidR="00B56715" w:rsidRPr="00AF3CD0">
        <w:rPr>
          <w:rFonts w:ascii="Arial" w:hAnsi="Arial" w:cs="Arial"/>
          <w:sz w:val="22"/>
          <w:szCs w:val="22"/>
        </w:rPr>
        <w:t xml:space="preserve"> </w:t>
      </w:r>
      <w:r w:rsidR="00697668" w:rsidRPr="00AF3CD0">
        <w:rPr>
          <w:rFonts w:ascii="Arial" w:hAnsi="Arial" w:cs="Arial"/>
          <w:sz w:val="22"/>
          <w:szCs w:val="22"/>
        </w:rPr>
        <w:t xml:space="preserve">o vytvoření </w:t>
      </w:r>
      <w:r w:rsidR="00B56715" w:rsidRPr="00AF3CD0">
        <w:rPr>
          <w:rFonts w:ascii="Arial" w:hAnsi="Arial" w:cs="Arial"/>
          <w:sz w:val="22"/>
          <w:szCs w:val="22"/>
        </w:rPr>
        <w:t xml:space="preserve">společného </w:t>
      </w:r>
      <w:r w:rsidRPr="00AF3CD0">
        <w:rPr>
          <w:rFonts w:ascii="Arial" w:hAnsi="Arial" w:cs="Arial"/>
          <w:sz w:val="22"/>
          <w:szCs w:val="22"/>
        </w:rPr>
        <w:t>školského obvodu</w:t>
      </w:r>
      <w:r w:rsidR="00B56715" w:rsidRPr="00AF3CD0">
        <w:rPr>
          <w:rFonts w:ascii="Arial" w:hAnsi="Arial" w:cs="Arial"/>
          <w:sz w:val="22"/>
          <w:szCs w:val="22"/>
        </w:rPr>
        <w:t xml:space="preserve"> mateřských škol je území města Horažďovice</w:t>
      </w:r>
      <w:r w:rsidR="003F78A2" w:rsidRPr="00AF3CD0">
        <w:rPr>
          <w:rFonts w:ascii="Arial" w:hAnsi="Arial" w:cs="Arial"/>
          <w:sz w:val="22"/>
          <w:szCs w:val="22"/>
        </w:rPr>
        <w:t xml:space="preserve"> dle místních podmínek </w:t>
      </w:r>
      <w:r w:rsidR="00B56715" w:rsidRPr="00AF3CD0">
        <w:rPr>
          <w:rFonts w:ascii="Arial" w:hAnsi="Arial" w:cs="Arial"/>
          <w:sz w:val="22"/>
          <w:szCs w:val="22"/>
        </w:rPr>
        <w:t>částí školského obvodu K</w:t>
      </w:r>
      <w:r w:rsidRPr="00AF3CD0">
        <w:rPr>
          <w:rFonts w:ascii="Arial" w:hAnsi="Arial" w:cs="Arial"/>
          <w:sz w:val="22"/>
          <w:szCs w:val="22"/>
        </w:rPr>
        <w:t>řesťanské mateřské školy DUHA, Horažďovice, příspěvková organizace</w:t>
      </w:r>
      <w:r w:rsidR="00054EDC" w:rsidRPr="00AF3CD0">
        <w:rPr>
          <w:rFonts w:ascii="Arial" w:hAnsi="Arial" w:cs="Arial"/>
          <w:sz w:val="22"/>
          <w:szCs w:val="22"/>
        </w:rPr>
        <w:t>, Jiřího z Poděbrad 724, 34101 Horažďovice</w:t>
      </w:r>
      <w:r w:rsidRPr="00AF3CD0">
        <w:rPr>
          <w:rFonts w:ascii="Arial" w:hAnsi="Arial" w:cs="Arial"/>
          <w:sz w:val="22"/>
          <w:szCs w:val="22"/>
        </w:rPr>
        <w:t xml:space="preserve"> a Mateřské školy Na Paloučku, Horažďovice, příspěvková organizace</w:t>
      </w:r>
      <w:r w:rsidR="00054EDC" w:rsidRPr="00AF3CD0">
        <w:rPr>
          <w:rFonts w:ascii="Arial" w:hAnsi="Arial" w:cs="Arial"/>
          <w:sz w:val="22"/>
          <w:szCs w:val="22"/>
        </w:rPr>
        <w:t>, Loretská 935, 34101 Horažďovice</w:t>
      </w:r>
      <w:r w:rsidRPr="00AF3CD0">
        <w:rPr>
          <w:rFonts w:ascii="Arial" w:hAnsi="Arial" w:cs="Arial"/>
          <w:sz w:val="22"/>
          <w:szCs w:val="22"/>
        </w:rPr>
        <w:t>.</w:t>
      </w:r>
    </w:p>
    <w:p w:rsidR="00477766" w:rsidRDefault="006D5341" w:rsidP="004A78FF">
      <w:pPr>
        <w:spacing w:before="120" w:after="240"/>
        <w:ind w:firstLine="720"/>
        <w:jc w:val="both"/>
        <w:rPr>
          <w:rFonts w:ascii="Arial" w:hAnsi="Arial" w:cs="Arial"/>
          <w:sz w:val="22"/>
          <w:szCs w:val="22"/>
        </w:rPr>
      </w:pPr>
      <w:r w:rsidRPr="00AF3CD0">
        <w:rPr>
          <w:rFonts w:ascii="Arial" w:hAnsi="Arial" w:cs="Arial"/>
          <w:sz w:val="22"/>
          <w:szCs w:val="22"/>
        </w:rPr>
        <w:t xml:space="preserve">(4) Na základě </w:t>
      </w:r>
      <w:r w:rsidR="00337CA1" w:rsidRPr="00AF3CD0">
        <w:rPr>
          <w:rFonts w:ascii="Arial" w:hAnsi="Arial" w:cs="Arial"/>
          <w:sz w:val="22"/>
          <w:szCs w:val="22"/>
        </w:rPr>
        <w:t>dohody obce Kejnice a města Horažďovice</w:t>
      </w:r>
      <w:r w:rsidRPr="00AF3CD0">
        <w:rPr>
          <w:rFonts w:ascii="Arial" w:hAnsi="Arial" w:cs="Arial"/>
          <w:sz w:val="22"/>
          <w:szCs w:val="22"/>
        </w:rPr>
        <w:t xml:space="preserve"> o vytvoření </w:t>
      </w:r>
      <w:r w:rsidR="00337CA1" w:rsidRPr="00AF3CD0">
        <w:rPr>
          <w:rFonts w:ascii="Arial" w:hAnsi="Arial" w:cs="Arial"/>
          <w:sz w:val="22"/>
          <w:szCs w:val="22"/>
        </w:rPr>
        <w:t xml:space="preserve">společného </w:t>
      </w:r>
      <w:r w:rsidRPr="00AF3CD0">
        <w:rPr>
          <w:rFonts w:ascii="Arial" w:hAnsi="Arial" w:cs="Arial"/>
          <w:sz w:val="22"/>
          <w:szCs w:val="22"/>
        </w:rPr>
        <w:t>školského obvodu</w:t>
      </w:r>
      <w:r w:rsidR="009A526B" w:rsidRPr="00AF3CD0">
        <w:rPr>
          <w:rFonts w:ascii="Arial" w:hAnsi="Arial" w:cs="Arial"/>
          <w:sz w:val="22"/>
          <w:szCs w:val="22"/>
        </w:rPr>
        <w:t xml:space="preserve"> se stanovuje část společného školského obvodu Mate</w:t>
      </w:r>
      <w:r w:rsidRPr="00AF3CD0">
        <w:rPr>
          <w:rFonts w:ascii="Arial" w:hAnsi="Arial" w:cs="Arial"/>
          <w:sz w:val="22"/>
          <w:szCs w:val="22"/>
        </w:rPr>
        <w:t>řské školy Na Paloučku, Horažďovice, příspěvková organizace</w:t>
      </w:r>
      <w:r w:rsidR="009A526B" w:rsidRPr="00AF3CD0">
        <w:rPr>
          <w:rFonts w:ascii="Arial" w:hAnsi="Arial" w:cs="Arial"/>
          <w:sz w:val="22"/>
          <w:szCs w:val="22"/>
        </w:rPr>
        <w:t>,</w:t>
      </w:r>
      <w:r w:rsidR="00054EDC" w:rsidRPr="00AF3CD0">
        <w:rPr>
          <w:rFonts w:ascii="Arial" w:hAnsi="Arial" w:cs="Arial"/>
          <w:sz w:val="22"/>
          <w:szCs w:val="22"/>
        </w:rPr>
        <w:t xml:space="preserve"> Loretská 935, 34101 Horažďovice,</w:t>
      </w:r>
      <w:r w:rsidR="009A526B" w:rsidRPr="00AF3CD0">
        <w:rPr>
          <w:rFonts w:ascii="Arial" w:hAnsi="Arial" w:cs="Arial"/>
          <w:sz w:val="22"/>
          <w:szCs w:val="22"/>
        </w:rPr>
        <w:t xml:space="preserve"> kterou tvoří </w:t>
      </w:r>
      <w:r w:rsidR="00337CA1" w:rsidRPr="00AF3CD0">
        <w:rPr>
          <w:rFonts w:ascii="Arial" w:hAnsi="Arial" w:cs="Arial"/>
          <w:sz w:val="22"/>
          <w:szCs w:val="22"/>
        </w:rPr>
        <w:t xml:space="preserve">na území města Horažďovice </w:t>
      </w:r>
      <w:r w:rsidR="009A526B" w:rsidRPr="00AF3CD0">
        <w:rPr>
          <w:rFonts w:ascii="Arial" w:hAnsi="Arial" w:cs="Arial"/>
          <w:sz w:val="22"/>
          <w:szCs w:val="22"/>
        </w:rPr>
        <w:t xml:space="preserve">ulice  5. května, Bezručova, Blatenská, Hornická, Husova, Husovo náměstí, Josefa Pavla, </w:t>
      </w:r>
      <w:proofErr w:type="spellStart"/>
      <w:r w:rsidR="009A526B" w:rsidRPr="00AF3CD0">
        <w:rPr>
          <w:rFonts w:ascii="Arial" w:hAnsi="Arial" w:cs="Arial"/>
          <w:sz w:val="22"/>
          <w:szCs w:val="22"/>
        </w:rPr>
        <w:t>Kaskova</w:t>
      </w:r>
      <w:proofErr w:type="spellEnd"/>
      <w:r w:rsidR="009A526B" w:rsidRPr="00AF3CD0">
        <w:rPr>
          <w:rFonts w:ascii="Arial" w:hAnsi="Arial" w:cs="Arial"/>
          <w:sz w:val="22"/>
          <w:szCs w:val="22"/>
        </w:rPr>
        <w:t>, Loretská, Mayerova, Na Vápence, Nad Nemocnic</w:t>
      </w:r>
      <w:r w:rsidR="009A526B" w:rsidRPr="00FC5B4E">
        <w:rPr>
          <w:rFonts w:ascii="Arial" w:hAnsi="Arial" w:cs="Arial"/>
          <w:sz w:val="22"/>
          <w:szCs w:val="22"/>
        </w:rPr>
        <w:t>í, Okružní,</w:t>
      </w:r>
      <w:r w:rsidR="009A526B">
        <w:rPr>
          <w:rFonts w:ascii="Arial" w:hAnsi="Arial" w:cs="Arial"/>
          <w:sz w:val="22"/>
          <w:szCs w:val="22"/>
        </w:rPr>
        <w:t xml:space="preserve"> </w:t>
      </w:r>
      <w:r w:rsidR="00077554">
        <w:rPr>
          <w:rFonts w:ascii="Arial" w:hAnsi="Arial" w:cs="Arial"/>
          <w:sz w:val="22"/>
          <w:szCs w:val="22"/>
        </w:rPr>
        <w:t xml:space="preserve">Palackého, </w:t>
      </w:r>
      <w:r w:rsidR="009A526B" w:rsidRPr="00FC5B4E">
        <w:rPr>
          <w:rFonts w:ascii="Arial" w:hAnsi="Arial" w:cs="Arial"/>
          <w:sz w:val="22"/>
          <w:szCs w:val="22"/>
        </w:rPr>
        <w:t xml:space="preserve">Pod Vodojemem, Předměstí, Příkopy, Příčná, Rybářská, Smetanova, Strakonická, Šumavská, Tyršova, U Jatek, V Lukách, Zahradní, Žižkova a části města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Babín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 xml:space="preserve">, Boubín,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Komušín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 xml:space="preserve">, Svaté Pole, </w:t>
      </w:r>
      <w:proofErr w:type="spellStart"/>
      <w:r w:rsidR="009A526B" w:rsidRPr="00FC5B4E">
        <w:rPr>
          <w:rFonts w:ascii="Arial" w:hAnsi="Arial" w:cs="Arial"/>
          <w:sz w:val="22"/>
          <w:szCs w:val="22"/>
        </w:rPr>
        <w:t>Veřechov</w:t>
      </w:r>
      <w:proofErr w:type="spellEnd"/>
      <w:r w:rsidR="009A526B" w:rsidRPr="00FC5B4E">
        <w:rPr>
          <w:rFonts w:ascii="Arial" w:hAnsi="Arial" w:cs="Arial"/>
          <w:sz w:val="22"/>
          <w:szCs w:val="22"/>
        </w:rPr>
        <w:t>.</w:t>
      </w:r>
      <w:r w:rsidR="009A526B">
        <w:rPr>
          <w:rFonts w:ascii="Arial" w:hAnsi="Arial" w:cs="Arial"/>
          <w:sz w:val="22"/>
          <w:szCs w:val="22"/>
        </w:rPr>
        <w:t xml:space="preserve"> </w:t>
      </w:r>
    </w:p>
    <w:p w:rsidR="00A72C5E" w:rsidRPr="00173496" w:rsidRDefault="00A72C5E" w:rsidP="004A78FF">
      <w:pPr>
        <w:spacing w:before="120" w:after="240"/>
        <w:ind w:firstLine="720"/>
        <w:jc w:val="both"/>
        <w:rPr>
          <w:rFonts w:ascii="Arial" w:hAnsi="Arial" w:cs="Arial"/>
          <w:sz w:val="22"/>
          <w:szCs w:val="22"/>
        </w:rPr>
      </w:pPr>
    </w:p>
    <w:p w:rsidR="00496B3C" w:rsidRPr="00173496" w:rsidRDefault="00496B3C" w:rsidP="00496B3C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B712DA">
        <w:rPr>
          <w:sz w:val="22"/>
          <w:szCs w:val="22"/>
        </w:rPr>
        <w:t>2</w:t>
      </w:r>
    </w:p>
    <w:p w:rsidR="00496B3C" w:rsidRDefault="00496B3C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</w:t>
      </w:r>
      <w:r w:rsidR="00477766">
        <w:rPr>
          <w:rFonts w:ascii="Arial" w:hAnsi="Arial" w:cs="Arial"/>
          <w:b/>
          <w:sz w:val="22"/>
          <w:szCs w:val="22"/>
        </w:rPr>
        <w:t>rušovací ustanovení</w:t>
      </w: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77766" w:rsidRPr="00D70F29" w:rsidRDefault="00477766" w:rsidP="00477766">
      <w:pPr>
        <w:jc w:val="both"/>
        <w:rPr>
          <w:rFonts w:ascii="Arial" w:hAnsi="Arial" w:cs="Arial"/>
          <w:sz w:val="22"/>
          <w:szCs w:val="22"/>
        </w:rPr>
      </w:pPr>
      <w:r w:rsidRPr="00D70F2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3281" w:rsidRPr="00D70F29">
        <w:rPr>
          <w:rFonts w:ascii="Arial" w:hAnsi="Arial" w:cs="Arial"/>
          <w:sz w:val="22"/>
          <w:szCs w:val="22"/>
        </w:rPr>
        <w:t>1</w:t>
      </w:r>
      <w:r w:rsidRPr="00D70F29">
        <w:rPr>
          <w:rFonts w:ascii="Arial" w:hAnsi="Arial" w:cs="Arial"/>
          <w:sz w:val="22"/>
          <w:szCs w:val="22"/>
        </w:rPr>
        <w:t>/20</w:t>
      </w:r>
      <w:r w:rsidR="00AE3281" w:rsidRPr="00D70F29">
        <w:rPr>
          <w:rFonts w:ascii="Arial" w:hAnsi="Arial" w:cs="Arial"/>
          <w:sz w:val="22"/>
          <w:szCs w:val="22"/>
        </w:rPr>
        <w:t>21</w:t>
      </w:r>
      <w:r w:rsidRPr="00D70F29">
        <w:rPr>
          <w:rFonts w:ascii="Arial" w:hAnsi="Arial" w:cs="Arial"/>
          <w:sz w:val="22"/>
          <w:szCs w:val="22"/>
        </w:rPr>
        <w:t>, kterou se stanoví školské obvody mateřských škol zřízených městem Horažďovice a části společných školských obvodů mateřských škol zřízených městem</w:t>
      </w:r>
      <w:r w:rsidR="00172EEF" w:rsidRPr="00D70F2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B64A66" w:rsidRPr="00D70F29">
        <w:rPr>
          <w:rFonts w:ascii="Arial" w:hAnsi="Arial" w:cs="Arial"/>
          <w:sz w:val="22"/>
          <w:szCs w:val="22"/>
        </w:rPr>
        <w:t>01.03.2021</w:t>
      </w:r>
      <w:proofErr w:type="gramEnd"/>
      <w:r w:rsidRPr="00D70F29">
        <w:rPr>
          <w:rFonts w:ascii="Arial" w:hAnsi="Arial" w:cs="Arial"/>
          <w:sz w:val="22"/>
          <w:szCs w:val="22"/>
        </w:rPr>
        <w:t>.</w:t>
      </w: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A72C5E" w:rsidRDefault="00A72C5E" w:rsidP="00496B3C">
      <w:pPr>
        <w:jc w:val="center"/>
        <w:rPr>
          <w:rFonts w:ascii="Arial" w:hAnsi="Arial" w:cs="Arial"/>
          <w:b/>
          <w:sz w:val="22"/>
          <w:szCs w:val="22"/>
        </w:rPr>
      </w:pPr>
    </w:p>
    <w:p w:rsidR="00477766" w:rsidRDefault="00477766" w:rsidP="00496B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77766" w:rsidRPr="00D70F29" w:rsidRDefault="00172EEF" w:rsidP="00496B3C">
      <w:pPr>
        <w:jc w:val="center"/>
        <w:rPr>
          <w:rFonts w:ascii="Arial" w:hAnsi="Arial" w:cs="Arial"/>
          <w:b/>
          <w:sz w:val="22"/>
          <w:szCs w:val="22"/>
        </w:rPr>
      </w:pPr>
      <w:r w:rsidRPr="00D70F29">
        <w:rPr>
          <w:rFonts w:ascii="Arial" w:hAnsi="Arial" w:cs="Arial"/>
          <w:b/>
          <w:sz w:val="22"/>
          <w:szCs w:val="22"/>
        </w:rPr>
        <w:t>Účinnost</w:t>
      </w:r>
    </w:p>
    <w:p w:rsidR="00496B3C" w:rsidRPr="00173496" w:rsidRDefault="00496B3C" w:rsidP="00496B3C">
      <w:pPr>
        <w:jc w:val="both"/>
        <w:rPr>
          <w:rFonts w:ascii="Arial" w:hAnsi="Arial" w:cs="Arial"/>
          <w:i/>
          <w:sz w:val="22"/>
          <w:szCs w:val="22"/>
        </w:rPr>
      </w:pPr>
    </w:p>
    <w:p w:rsidR="00337CA1" w:rsidRPr="00A72C5E" w:rsidRDefault="00D70F29" w:rsidP="004371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A72C5E">
        <w:rPr>
          <w:rFonts w:ascii="Arial" w:hAnsi="Arial" w:cs="Arial"/>
          <w:sz w:val="22"/>
          <w:szCs w:val="22"/>
        </w:rPr>
        <w:t>T</w:t>
      </w:r>
      <w:r w:rsidR="00172EEF" w:rsidRPr="00A72C5E">
        <w:rPr>
          <w:rFonts w:ascii="Arial" w:hAnsi="Arial" w:cs="Arial"/>
          <w:sz w:val="22"/>
          <w:szCs w:val="22"/>
        </w:rPr>
        <w:t>ato obecně závazná vyhláška nabývá účinnosti počátkem patnáctého dne následujícího po dni jejího vyhlášení.</w:t>
      </w:r>
    </w:p>
    <w:p w:rsidR="00172EEF" w:rsidRPr="00A72C5E" w:rsidRDefault="00172EEF" w:rsidP="004371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70F29" w:rsidRDefault="00EB5428" w:rsidP="00D70F2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12D9D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70F29">
        <w:rPr>
          <w:rFonts w:ascii="Arial" w:hAnsi="Arial" w:cs="Arial"/>
          <w:color w:val="000000"/>
          <w:sz w:val="22"/>
          <w:szCs w:val="22"/>
        </w:rPr>
        <w:t>Michael Forman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712DA" w:rsidRPr="00D70F2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70F29">
        <w:rPr>
          <w:rFonts w:ascii="Arial" w:hAnsi="Arial" w:cs="Arial"/>
          <w:color w:val="000000"/>
          <w:sz w:val="22"/>
          <w:szCs w:val="22"/>
        </w:rPr>
        <w:t>Hana Kalná</w:t>
      </w:r>
      <w:r w:rsidR="00DD048B" w:rsidRPr="00D70F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 r.</w:t>
      </w:r>
      <w:r w:rsidR="00DD048B" w:rsidRPr="00D70F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12DA" w:rsidRPr="00D70F29" w:rsidRDefault="00D70F29" w:rsidP="00D70F29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496B3C" w:rsidRPr="00D70F29">
        <w:rPr>
          <w:rFonts w:ascii="Arial" w:hAnsi="Arial" w:cs="Arial"/>
          <w:color w:val="000000"/>
          <w:sz w:val="22"/>
          <w:szCs w:val="22"/>
        </w:rPr>
        <w:t>starost</w:t>
      </w:r>
      <w:r w:rsidR="00BD1631" w:rsidRPr="00D70F29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místostarostka</w:t>
      </w:r>
    </w:p>
    <w:p w:rsidR="00172EEF" w:rsidRPr="00D70F29" w:rsidRDefault="00172EEF" w:rsidP="004A78FF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2EEF" w:rsidRPr="00B64A66" w:rsidRDefault="00172EEF" w:rsidP="00D70F29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B64A66">
        <w:rPr>
          <w:rFonts w:ascii="Arial" w:hAnsi="Arial" w:cs="Arial"/>
          <w:color w:val="FF0000"/>
          <w:sz w:val="22"/>
          <w:szCs w:val="22"/>
        </w:rPr>
        <w:t xml:space="preserve">               </w:t>
      </w:r>
    </w:p>
    <w:sectPr w:rsidR="00172EEF" w:rsidRPr="00B64A66" w:rsidSect="001D4B24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3C"/>
    <w:rsid w:val="00023FBF"/>
    <w:rsid w:val="00054EDC"/>
    <w:rsid w:val="000629DF"/>
    <w:rsid w:val="00077554"/>
    <w:rsid w:val="00094373"/>
    <w:rsid w:val="001000FB"/>
    <w:rsid w:val="001070E3"/>
    <w:rsid w:val="0010744E"/>
    <w:rsid w:val="00113DC5"/>
    <w:rsid w:val="00172EEF"/>
    <w:rsid w:val="00177BCE"/>
    <w:rsid w:val="0018583E"/>
    <w:rsid w:val="001D44EF"/>
    <w:rsid w:val="001D4B24"/>
    <w:rsid w:val="002B689F"/>
    <w:rsid w:val="00326F49"/>
    <w:rsid w:val="00337CA1"/>
    <w:rsid w:val="003613D9"/>
    <w:rsid w:val="0036411E"/>
    <w:rsid w:val="003672A0"/>
    <w:rsid w:val="003F78A2"/>
    <w:rsid w:val="004371EB"/>
    <w:rsid w:val="00444B2E"/>
    <w:rsid w:val="00477766"/>
    <w:rsid w:val="00496B3C"/>
    <w:rsid w:val="004A78FF"/>
    <w:rsid w:val="004B6578"/>
    <w:rsid w:val="004F2175"/>
    <w:rsid w:val="00500A38"/>
    <w:rsid w:val="005B6CD9"/>
    <w:rsid w:val="006342B7"/>
    <w:rsid w:val="00697668"/>
    <w:rsid w:val="006C08F7"/>
    <w:rsid w:val="006D5341"/>
    <w:rsid w:val="00723E3B"/>
    <w:rsid w:val="00745DDC"/>
    <w:rsid w:val="007822B0"/>
    <w:rsid w:val="007C3FAD"/>
    <w:rsid w:val="007D5BB2"/>
    <w:rsid w:val="0080489D"/>
    <w:rsid w:val="00812D9D"/>
    <w:rsid w:val="00816108"/>
    <w:rsid w:val="0086536F"/>
    <w:rsid w:val="008A1442"/>
    <w:rsid w:val="00957F56"/>
    <w:rsid w:val="009A526B"/>
    <w:rsid w:val="00A345C0"/>
    <w:rsid w:val="00A35CF3"/>
    <w:rsid w:val="00A72C5E"/>
    <w:rsid w:val="00AB082F"/>
    <w:rsid w:val="00AD097A"/>
    <w:rsid w:val="00AE3281"/>
    <w:rsid w:val="00AF3CD0"/>
    <w:rsid w:val="00B56715"/>
    <w:rsid w:val="00B64A66"/>
    <w:rsid w:val="00B712DA"/>
    <w:rsid w:val="00BB4E90"/>
    <w:rsid w:val="00BC1440"/>
    <w:rsid w:val="00BD1631"/>
    <w:rsid w:val="00C03715"/>
    <w:rsid w:val="00CF0ACF"/>
    <w:rsid w:val="00D70F29"/>
    <w:rsid w:val="00D74913"/>
    <w:rsid w:val="00DD048B"/>
    <w:rsid w:val="00E258BF"/>
    <w:rsid w:val="00EB5428"/>
    <w:rsid w:val="00EE4992"/>
    <w:rsid w:val="00EE5199"/>
    <w:rsid w:val="00EF4F55"/>
    <w:rsid w:val="00F10E0D"/>
    <w:rsid w:val="00F57504"/>
    <w:rsid w:val="00FC3998"/>
    <w:rsid w:val="00F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009F12-9CCE-458B-A04D-7A058EF8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B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6B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96B3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6B3C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96B3C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496B3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96B3C"/>
    <w:rPr>
      <w:sz w:val="24"/>
    </w:rPr>
  </w:style>
  <w:style w:type="paragraph" w:styleId="Zkladntext">
    <w:name w:val="Body Text"/>
    <w:basedOn w:val="Normln"/>
    <w:link w:val="ZkladntextChar"/>
    <w:rsid w:val="00496B3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96B3C"/>
    <w:rPr>
      <w:sz w:val="24"/>
    </w:rPr>
  </w:style>
  <w:style w:type="paragraph" w:customStyle="1" w:styleId="NormlnIMP">
    <w:name w:val="Normální_IMP"/>
    <w:basedOn w:val="Normln"/>
    <w:rsid w:val="00496B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96B3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96B3C"/>
    <w:rPr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FC774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57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7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Kodýdková</dc:creator>
  <cp:keywords/>
  <dc:description/>
  <cp:lastModifiedBy>Zdeňka Charvátová</cp:lastModifiedBy>
  <cp:revision>2</cp:revision>
  <cp:lastPrinted>2017-03-01T07:21:00Z</cp:lastPrinted>
  <dcterms:created xsi:type="dcterms:W3CDTF">2022-12-27T07:26:00Z</dcterms:created>
  <dcterms:modified xsi:type="dcterms:W3CDTF">2022-12-27T07:26:00Z</dcterms:modified>
</cp:coreProperties>
</file>