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A64FA" w14:textId="7502B8B2" w:rsidR="005912BD" w:rsidRPr="005912BD" w:rsidRDefault="005912BD" w:rsidP="005912BD">
      <w:pPr>
        <w:pStyle w:val="Nzev"/>
        <w:rPr>
          <w:rFonts w:cs="Arial"/>
        </w:rPr>
      </w:pPr>
      <w:r w:rsidRPr="005912BD">
        <w:rPr>
          <w:rFonts w:cs="Arial"/>
        </w:rPr>
        <w:t xml:space="preserve">OBEC </w:t>
      </w:r>
      <w:r w:rsidR="00EE5A93">
        <w:rPr>
          <w:rFonts w:cs="Arial"/>
        </w:rPr>
        <w:t>BÝŠŤ</w:t>
      </w:r>
      <w:r w:rsidRPr="005912BD">
        <w:rPr>
          <w:rFonts w:cs="Arial"/>
        </w:rPr>
        <w:br/>
        <w:t xml:space="preserve">Zastupitelstvo obce </w:t>
      </w:r>
      <w:r w:rsidR="00EE5A93">
        <w:rPr>
          <w:rFonts w:cs="Arial"/>
        </w:rPr>
        <w:t>Býšť</w:t>
      </w:r>
    </w:p>
    <w:p w14:paraId="6FD16874" w14:textId="2FFE74FB" w:rsidR="0024722A" w:rsidRPr="00A3273E" w:rsidRDefault="005912BD" w:rsidP="005912BD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  <w:r w:rsidRPr="00A3273E">
        <w:rPr>
          <w:rFonts w:ascii="Arial" w:hAnsi="Arial" w:cs="Arial"/>
          <w:szCs w:val="24"/>
        </w:rPr>
        <w:t xml:space="preserve">Obecně závazná vyhláška obce </w:t>
      </w:r>
      <w:r w:rsidR="00EE5A93" w:rsidRPr="00A3273E">
        <w:rPr>
          <w:rFonts w:ascii="Arial" w:hAnsi="Arial" w:cs="Arial"/>
          <w:szCs w:val="24"/>
        </w:rPr>
        <w:t>Býšť</w:t>
      </w:r>
      <w:r w:rsidR="00A3273E" w:rsidRPr="00A3273E">
        <w:rPr>
          <w:rFonts w:ascii="Arial" w:hAnsi="Arial" w:cs="Arial"/>
          <w:szCs w:val="24"/>
        </w:rPr>
        <w:t xml:space="preserve"> č. 1/2024</w:t>
      </w:r>
    </w:p>
    <w:p w14:paraId="4FA1259F" w14:textId="77777777" w:rsidR="0024722A" w:rsidRPr="00A3273E" w:rsidRDefault="0024722A" w:rsidP="00A342C0">
      <w:pPr>
        <w:pStyle w:val="NormlnIMP"/>
        <w:spacing w:line="240" w:lineRule="auto"/>
        <w:jc w:val="center"/>
        <w:rPr>
          <w:rFonts w:ascii="Arial" w:hAnsi="Arial" w:cs="Arial"/>
          <w:color w:val="000000"/>
          <w:szCs w:val="24"/>
        </w:rPr>
      </w:pPr>
      <w:r w:rsidRPr="00A3273E">
        <w:rPr>
          <w:rFonts w:ascii="Arial" w:hAnsi="Arial" w:cs="Arial"/>
          <w:color w:val="000000"/>
          <w:szCs w:val="24"/>
        </w:rPr>
        <w:t xml:space="preserve">o </w:t>
      </w:r>
      <w:r w:rsidR="00A342C0" w:rsidRPr="00A3273E">
        <w:rPr>
          <w:rFonts w:ascii="Arial" w:hAnsi="Arial" w:cs="Arial"/>
          <w:color w:val="000000"/>
          <w:szCs w:val="24"/>
        </w:rPr>
        <w:t xml:space="preserve">stanovení obecního systému </w:t>
      </w:r>
      <w:r w:rsidR="00031731" w:rsidRPr="00A3273E">
        <w:rPr>
          <w:rFonts w:ascii="Arial" w:hAnsi="Arial" w:cs="Arial"/>
          <w:color w:val="000000"/>
          <w:szCs w:val="24"/>
        </w:rPr>
        <w:t>odpadového hospodářství</w:t>
      </w:r>
      <w:r w:rsidRPr="00A3273E">
        <w:rPr>
          <w:rFonts w:ascii="Arial" w:hAnsi="Arial" w:cs="Arial"/>
          <w:color w:val="000000"/>
          <w:szCs w:val="24"/>
        </w:rPr>
        <w:t xml:space="preserve"> </w:t>
      </w:r>
    </w:p>
    <w:p w14:paraId="742D2BC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03F5B4DC" w14:textId="0DB0B771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EE5A93">
        <w:rPr>
          <w:rFonts w:ascii="Arial" w:hAnsi="Arial" w:cs="Arial"/>
          <w:sz w:val="22"/>
          <w:szCs w:val="22"/>
        </w:rPr>
        <w:t xml:space="preserve">Býšť </w:t>
      </w:r>
      <w:r w:rsidR="00E2491F">
        <w:rPr>
          <w:rFonts w:ascii="Arial" w:hAnsi="Arial" w:cs="Arial"/>
          <w:sz w:val="22"/>
          <w:szCs w:val="22"/>
        </w:rPr>
        <w:t xml:space="preserve">se na svém zasedání dne </w:t>
      </w:r>
      <w:r w:rsidR="00105F76">
        <w:rPr>
          <w:rFonts w:ascii="Arial" w:hAnsi="Arial" w:cs="Arial"/>
          <w:sz w:val="22"/>
          <w:szCs w:val="22"/>
        </w:rPr>
        <w:t>18. 11</w:t>
      </w:r>
      <w:r w:rsidR="00E2491F">
        <w:rPr>
          <w:rFonts w:ascii="Arial" w:hAnsi="Arial" w:cs="Arial"/>
          <w:sz w:val="22"/>
          <w:szCs w:val="22"/>
        </w:rPr>
        <w:t>.</w:t>
      </w:r>
      <w:r w:rsidR="00105F76">
        <w:rPr>
          <w:rFonts w:ascii="Arial" w:hAnsi="Arial" w:cs="Arial"/>
          <w:sz w:val="22"/>
          <w:szCs w:val="22"/>
        </w:rPr>
        <w:t xml:space="preserve"> </w:t>
      </w:r>
      <w:r w:rsidR="005912BD">
        <w:rPr>
          <w:rFonts w:ascii="Arial" w:hAnsi="Arial" w:cs="Arial"/>
          <w:sz w:val="22"/>
          <w:szCs w:val="22"/>
        </w:rPr>
        <w:t xml:space="preserve">2024 </w:t>
      </w:r>
      <w:r w:rsidR="0024722A" w:rsidRPr="00FB6AE5">
        <w:rPr>
          <w:rFonts w:ascii="Arial" w:hAnsi="Arial" w:cs="Arial"/>
          <w:sz w:val="22"/>
          <w:szCs w:val="22"/>
        </w:rPr>
        <w:t xml:space="preserve">usneslo vydat na základě </w:t>
      </w:r>
      <w:r w:rsidR="0024722A" w:rsidRPr="00DF28D8">
        <w:rPr>
          <w:rFonts w:ascii="Arial" w:hAnsi="Arial" w:cs="Arial"/>
          <w:sz w:val="22"/>
          <w:szCs w:val="22"/>
        </w:rPr>
        <w:t>§</w:t>
      </w:r>
      <w:r w:rsidR="005912BD">
        <w:rPr>
          <w:rFonts w:ascii="Arial" w:hAnsi="Arial" w:cs="Arial"/>
          <w:sz w:val="22"/>
          <w:szCs w:val="22"/>
        </w:rPr>
        <w:t> 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042812B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1062080A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BDB2527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12D0184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FCE7028" w14:textId="1C64EF58" w:rsidR="00EB486C" w:rsidRPr="005912BD" w:rsidRDefault="0024722A" w:rsidP="005E50EA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EE5A93">
        <w:rPr>
          <w:rFonts w:ascii="Arial" w:hAnsi="Arial" w:cs="Arial"/>
          <w:sz w:val="22"/>
          <w:szCs w:val="22"/>
        </w:rPr>
        <w:t>Býšť</w:t>
      </w:r>
      <w:r w:rsidR="005912BD">
        <w:rPr>
          <w:rFonts w:ascii="Arial" w:hAnsi="Arial" w:cs="Arial"/>
          <w:sz w:val="22"/>
          <w:szCs w:val="22"/>
        </w:rPr>
        <w:t>.</w:t>
      </w:r>
    </w:p>
    <w:p w14:paraId="37D70191" w14:textId="77777777" w:rsidR="005912BD" w:rsidRPr="00EB486C" w:rsidRDefault="005912BD" w:rsidP="005E50EA">
      <w:pPr>
        <w:tabs>
          <w:tab w:val="left" w:pos="426"/>
        </w:tabs>
        <w:ind w:left="426" w:hanging="426"/>
        <w:jc w:val="both"/>
        <w:rPr>
          <w:rFonts w:ascii="Arial" w:hAnsi="Arial" w:cs="Arial"/>
          <w:color w:val="FF0000"/>
          <w:sz w:val="22"/>
          <w:szCs w:val="22"/>
        </w:rPr>
      </w:pPr>
    </w:p>
    <w:p w14:paraId="7DB16334" w14:textId="4BAB2596" w:rsidR="006B58B2" w:rsidRPr="00BF6EFC" w:rsidRDefault="00EB486C" w:rsidP="005E50EA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1937B655" w14:textId="77777777" w:rsidR="006B58B2" w:rsidRPr="00BF6EFC" w:rsidRDefault="006B58B2" w:rsidP="005E50EA">
      <w:pPr>
        <w:tabs>
          <w:tab w:val="left" w:pos="426"/>
          <w:tab w:val="left" w:pos="567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095A98D9" w14:textId="15BC9C2E" w:rsidR="00D62F8B" w:rsidRDefault="006B58B2" w:rsidP="005E50EA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73A6789F" w14:textId="77777777" w:rsidR="00D62F8B" w:rsidRDefault="00D62F8B" w:rsidP="005E50EA">
      <w:p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46E6A04" w14:textId="0D697E19" w:rsidR="00D62F8B" w:rsidRPr="00D62F8B" w:rsidRDefault="00D62F8B" w:rsidP="005E50EA">
      <w:pPr>
        <w:numPr>
          <w:ilvl w:val="0"/>
          <w:numId w:val="24"/>
        </w:numPr>
        <w:tabs>
          <w:tab w:val="left" w:pos="-142"/>
          <w:tab w:val="left" w:pos="426"/>
        </w:tabs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2AE5F7D7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5361CB85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69C9940A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754144F5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63FF5879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05051B1" w14:textId="27FF2C52" w:rsidR="0024722A" w:rsidRPr="00EE5A93" w:rsidRDefault="00F53E58" w:rsidP="00EE5A93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45AD2D5" w14:textId="77777777" w:rsidR="009B77CC" w:rsidRPr="00EE5A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5A93">
        <w:rPr>
          <w:rFonts w:ascii="Arial" w:hAnsi="Arial" w:cs="Arial"/>
          <w:bCs/>
          <w:color w:val="000000"/>
        </w:rPr>
        <w:t>Biologick</w:t>
      </w:r>
      <w:r w:rsidR="001476FD" w:rsidRPr="00EE5A93">
        <w:rPr>
          <w:rFonts w:ascii="Arial" w:hAnsi="Arial" w:cs="Arial"/>
          <w:bCs/>
          <w:color w:val="000000"/>
        </w:rPr>
        <w:t>é</w:t>
      </w:r>
      <w:r w:rsidRPr="00EE5A93">
        <w:rPr>
          <w:rFonts w:ascii="Arial" w:hAnsi="Arial" w:cs="Arial"/>
          <w:bCs/>
          <w:color w:val="000000"/>
        </w:rPr>
        <w:t xml:space="preserve"> odpady</w:t>
      </w:r>
      <w:r w:rsidRPr="00EE5A93">
        <w:rPr>
          <w:rFonts w:ascii="Arial" w:hAnsi="Arial" w:cs="Arial"/>
          <w:bCs/>
        </w:rPr>
        <w:t>,</w:t>
      </w:r>
    </w:p>
    <w:p w14:paraId="0B5725ED" w14:textId="77777777" w:rsidR="009B77CC" w:rsidRPr="00EE5A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5A93">
        <w:rPr>
          <w:rFonts w:ascii="Arial" w:hAnsi="Arial" w:cs="Arial"/>
          <w:bCs/>
          <w:color w:val="000000"/>
        </w:rPr>
        <w:t>Papír,</w:t>
      </w:r>
    </w:p>
    <w:p w14:paraId="2956A1D5" w14:textId="03A5DF3C" w:rsidR="009B77CC" w:rsidRPr="00EE5A93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5A93">
        <w:rPr>
          <w:rFonts w:ascii="Arial" w:hAnsi="Arial" w:cs="Arial"/>
          <w:bCs/>
          <w:color w:val="000000"/>
        </w:rPr>
        <w:t>Plasty</w:t>
      </w:r>
      <w:r w:rsidR="00745703" w:rsidRPr="00EE5A93">
        <w:rPr>
          <w:rFonts w:ascii="Arial" w:hAnsi="Arial" w:cs="Arial"/>
          <w:bCs/>
          <w:color w:val="000000"/>
        </w:rPr>
        <w:t xml:space="preserve"> včetně PET lahví</w:t>
      </w:r>
      <w:r w:rsidR="005E2331" w:rsidRPr="00EE5A93">
        <w:rPr>
          <w:rFonts w:ascii="Arial" w:hAnsi="Arial" w:cs="Arial"/>
          <w:bCs/>
          <w:color w:val="000000"/>
        </w:rPr>
        <w:t xml:space="preserve"> (dále jen „plasty“)</w:t>
      </w:r>
      <w:r w:rsidRPr="00EE5A93">
        <w:rPr>
          <w:rFonts w:ascii="Arial" w:hAnsi="Arial" w:cs="Arial"/>
          <w:bCs/>
          <w:color w:val="000000"/>
        </w:rPr>
        <w:t>,</w:t>
      </w:r>
    </w:p>
    <w:p w14:paraId="7B8B2CB6" w14:textId="77777777" w:rsidR="009B77CC" w:rsidRPr="00EE5A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5A93">
        <w:rPr>
          <w:rFonts w:ascii="Arial" w:hAnsi="Arial" w:cs="Arial"/>
          <w:bCs/>
          <w:color w:val="000000"/>
        </w:rPr>
        <w:t>Sklo,</w:t>
      </w:r>
    </w:p>
    <w:p w14:paraId="253F3522" w14:textId="77777777" w:rsidR="009B77CC" w:rsidRPr="00EE5A93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EE5A93">
        <w:rPr>
          <w:rFonts w:ascii="Arial" w:hAnsi="Arial" w:cs="Arial"/>
          <w:bCs/>
          <w:color w:val="000000"/>
        </w:rPr>
        <w:t>Kovy,</w:t>
      </w:r>
    </w:p>
    <w:p w14:paraId="04E62C4D" w14:textId="77777777" w:rsidR="0024722A" w:rsidRPr="00EE5A93" w:rsidRDefault="009B77CC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EE5A93">
        <w:rPr>
          <w:rFonts w:ascii="Arial" w:hAnsi="Arial" w:cs="Arial"/>
          <w:bCs/>
          <w:color w:val="000000"/>
          <w:sz w:val="22"/>
          <w:szCs w:val="22"/>
        </w:rPr>
        <w:t>,</w:t>
      </w:r>
    </w:p>
    <w:p w14:paraId="0D3E3C60" w14:textId="77777777" w:rsidR="00053446" w:rsidRPr="00EE5A93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EE5A93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14:paraId="279EDD68" w14:textId="77777777" w:rsidR="00053446" w:rsidRPr="00EE5A93" w:rsidRDefault="006F432E" w:rsidP="00223F72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t>Jedlé oleje a tuky,</w:t>
      </w:r>
    </w:p>
    <w:p w14:paraId="73AF6AC0" w14:textId="322AC496" w:rsidR="00E66B2E" w:rsidRPr="00EE5A93" w:rsidRDefault="006F432E" w:rsidP="00EE5A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t>Textil</w:t>
      </w:r>
      <w:r w:rsidR="00EE5A93" w:rsidRPr="00EE5A93">
        <w:rPr>
          <w:rFonts w:ascii="Arial" w:hAnsi="Arial" w:cs="Arial"/>
          <w:sz w:val="22"/>
          <w:szCs w:val="22"/>
        </w:rPr>
        <w:t>,</w:t>
      </w:r>
    </w:p>
    <w:p w14:paraId="2DC483C3" w14:textId="7D470903" w:rsidR="00EE5A93" w:rsidRPr="00EE5A93" w:rsidRDefault="00EE5A93" w:rsidP="00EE5A93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t>Dřevo,</w:t>
      </w:r>
    </w:p>
    <w:p w14:paraId="2B9F49FA" w14:textId="77777777" w:rsidR="00A342C0" w:rsidRPr="00EE5A93" w:rsidRDefault="006F432E" w:rsidP="00E66B2E">
      <w:pPr>
        <w:numPr>
          <w:ilvl w:val="0"/>
          <w:numId w:val="10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t>Směsný komunální odpad</w:t>
      </w:r>
    </w:p>
    <w:p w14:paraId="18E5C9F9" w14:textId="2931B346" w:rsidR="0024722A" w:rsidRPr="00EE5A93" w:rsidRDefault="0024722A" w:rsidP="001A1793">
      <w:pPr>
        <w:rPr>
          <w:rFonts w:ascii="Arial" w:hAnsi="Arial" w:cs="Arial"/>
          <w:color w:val="00B0F0"/>
          <w:sz w:val="22"/>
          <w:szCs w:val="22"/>
        </w:rPr>
      </w:pPr>
    </w:p>
    <w:p w14:paraId="42821A3E" w14:textId="77777777" w:rsidR="007909DA" w:rsidRPr="00EE5A93" w:rsidRDefault="007909DA" w:rsidP="00115451">
      <w:pPr>
        <w:rPr>
          <w:rFonts w:ascii="Arial" w:hAnsi="Arial" w:cs="Arial"/>
          <w:sz w:val="22"/>
          <w:szCs w:val="22"/>
        </w:rPr>
      </w:pPr>
    </w:p>
    <w:p w14:paraId="14358CA0" w14:textId="7D74E815" w:rsidR="00262D62" w:rsidRPr="00EE5A93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lastRenderedPageBreak/>
        <w:t>Směsný</w:t>
      </w:r>
      <w:r w:rsidR="00FB36A3" w:rsidRPr="00EE5A93">
        <w:rPr>
          <w:rFonts w:ascii="Arial" w:hAnsi="Arial" w:cs="Arial"/>
          <w:sz w:val="22"/>
          <w:szCs w:val="22"/>
        </w:rPr>
        <w:t xml:space="preserve">m </w:t>
      </w:r>
      <w:r w:rsidR="00795009" w:rsidRPr="00EE5A93">
        <w:rPr>
          <w:rFonts w:ascii="Arial" w:hAnsi="Arial" w:cs="Arial"/>
          <w:sz w:val="22"/>
          <w:szCs w:val="22"/>
        </w:rPr>
        <w:t>komunální</w:t>
      </w:r>
      <w:r w:rsidR="00FB36A3" w:rsidRPr="00EE5A93">
        <w:rPr>
          <w:rFonts w:ascii="Arial" w:hAnsi="Arial" w:cs="Arial"/>
          <w:sz w:val="22"/>
          <w:szCs w:val="22"/>
        </w:rPr>
        <w:t>m</w:t>
      </w:r>
      <w:r w:rsidR="00795009" w:rsidRPr="00EE5A93">
        <w:rPr>
          <w:rFonts w:ascii="Arial" w:hAnsi="Arial" w:cs="Arial"/>
          <w:sz w:val="22"/>
          <w:szCs w:val="22"/>
        </w:rPr>
        <w:t xml:space="preserve"> </w:t>
      </w:r>
      <w:r w:rsidRPr="00EE5A93">
        <w:rPr>
          <w:rFonts w:ascii="Arial" w:hAnsi="Arial" w:cs="Arial"/>
          <w:sz w:val="22"/>
          <w:szCs w:val="22"/>
        </w:rPr>
        <w:t>odpad</w:t>
      </w:r>
      <w:r w:rsidR="00FB36A3" w:rsidRPr="00EE5A93">
        <w:rPr>
          <w:rFonts w:ascii="Arial" w:hAnsi="Arial" w:cs="Arial"/>
          <w:sz w:val="22"/>
          <w:szCs w:val="22"/>
        </w:rPr>
        <w:t>em</w:t>
      </w:r>
      <w:r w:rsidRPr="00EE5A93">
        <w:rPr>
          <w:rFonts w:ascii="Arial" w:hAnsi="Arial" w:cs="Arial"/>
          <w:sz w:val="22"/>
          <w:szCs w:val="22"/>
        </w:rPr>
        <w:t xml:space="preserve"> </w:t>
      </w:r>
      <w:r w:rsidR="00FB36A3" w:rsidRPr="00EE5A93">
        <w:rPr>
          <w:rFonts w:ascii="Arial" w:hAnsi="Arial" w:cs="Arial"/>
          <w:sz w:val="22"/>
          <w:szCs w:val="22"/>
        </w:rPr>
        <w:t>se rozumí</w:t>
      </w:r>
      <w:r w:rsidRPr="00EE5A93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EE5A93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EE5A93">
        <w:rPr>
          <w:rFonts w:ascii="Arial" w:hAnsi="Arial" w:cs="Arial"/>
          <w:sz w:val="22"/>
          <w:szCs w:val="22"/>
        </w:rPr>
        <w:t>po</w:t>
      </w:r>
      <w:r w:rsidR="00FB6AE5" w:rsidRPr="00EE5A93">
        <w:rPr>
          <w:rFonts w:ascii="Arial" w:hAnsi="Arial" w:cs="Arial"/>
          <w:sz w:val="22"/>
          <w:szCs w:val="22"/>
        </w:rPr>
        <w:t xml:space="preserve">dle </w:t>
      </w:r>
      <w:r w:rsidRPr="00EE5A93">
        <w:rPr>
          <w:rFonts w:ascii="Arial" w:hAnsi="Arial" w:cs="Arial"/>
          <w:sz w:val="22"/>
          <w:szCs w:val="22"/>
        </w:rPr>
        <w:t>odst</w:t>
      </w:r>
      <w:r w:rsidR="00FB36A3" w:rsidRPr="00EE5A93">
        <w:rPr>
          <w:rFonts w:ascii="Arial" w:hAnsi="Arial" w:cs="Arial"/>
          <w:sz w:val="22"/>
          <w:szCs w:val="22"/>
        </w:rPr>
        <w:t>avce</w:t>
      </w:r>
      <w:r w:rsidRPr="00EE5A93">
        <w:rPr>
          <w:rFonts w:ascii="Arial" w:hAnsi="Arial" w:cs="Arial"/>
          <w:sz w:val="22"/>
          <w:szCs w:val="22"/>
        </w:rPr>
        <w:t xml:space="preserve"> 1 písm. a</w:t>
      </w:r>
      <w:r w:rsidR="00E3583A" w:rsidRPr="00EE5A93">
        <w:rPr>
          <w:rFonts w:ascii="Arial" w:hAnsi="Arial" w:cs="Arial"/>
          <w:sz w:val="22"/>
          <w:szCs w:val="22"/>
        </w:rPr>
        <w:t>) až</w:t>
      </w:r>
      <w:r w:rsidR="00A342C0" w:rsidRPr="00EE5A93">
        <w:rPr>
          <w:rFonts w:ascii="Arial" w:hAnsi="Arial" w:cs="Arial"/>
          <w:sz w:val="22"/>
          <w:szCs w:val="22"/>
        </w:rPr>
        <w:t xml:space="preserve"> </w:t>
      </w:r>
      <w:r w:rsidR="00EE5A93" w:rsidRPr="00EE5A93">
        <w:rPr>
          <w:rFonts w:ascii="Arial" w:hAnsi="Arial" w:cs="Arial"/>
          <w:sz w:val="22"/>
          <w:szCs w:val="22"/>
        </w:rPr>
        <w:t>j</w:t>
      </w:r>
      <w:r w:rsidR="00A342C0" w:rsidRPr="00EE5A93">
        <w:rPr>
          <w:rFonts w:ascii="Arial" w:hAnsi="Arial" w:cs="Arial"/>
          <w:sz w:val="22"/>
          <w:szCs w:val="22"/>
        </w:rPr>
        <w:t>)</w:t>
      </w:r>
      <w:r w:rsidRPr="00EE5A93">
        <w:rPr>
          <w:rFonts w:ascii="Arial" w:hAnsi="Arial" w:cs="Arial"/>
          <w:sz w:val="22"/>
          <w:szCs w:val="22"/>
        </w:rPr>
        <w:t>.</w:t>
      </w:r>
    </w:p>
    <w:p w14:paraId="65609044" w14:textId="77777777" w:rsidR="00262D62" w:rsidRPr="00EE5A93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448B7F1B" w14:textId="30548757" w:rsidR="00262D62" w:rsidRPr="00EE5A93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EE5A93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(např. koberce, matrace, </w:t>
      </w:r>
      <w:proofErr w:type="gramStart"/>
      <w:r w:rsidRPr="00EE5A93">
        <w:rPr>
          <w:rFonts w:ascii="Arial" w:hAnsi="Arial" w:cs="Arial"/>
          <w:sz w:val="22"/>
          <w:szCs w:val="22"/>
        </w:rPr>
        <w:t>nábytek,</w:t>
      </w:r>
      <w:proofErr w:type="gramEnd"/>
      <w:r w:rsidR="00E3583A" w:rsidRPr="00EE5A93">
        <w:rPr>
          <w:rFonts w:ascii="Arial" w:hAnsi="Arial" w:cs="Arial"/>
          <w:sz w:val="22"/>
          <w:szCs w:val="22"/>
        </w:rPr>
        <w:t xml:space="preserve"> apod.</w:t>
      </w:r>
      <w:r w:rsidRPr="00EE5A93">
        <w:rPr>
          <w:rFonts w:ascii="Arial" w:hAnsi="Arial" w:cs="Arial"/>
          <w:sz w:val="22"/>
          <w:szCs w:val="22"/>
        </w:rPr>
        <w:t>).</w:t>
      </w:r>
    </w:p>
    <w:p w14:paraId="3698190F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04061DA8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79AC7B43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6901B33F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0146661C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4C7FB12" w14:textId="77944ACC" w:rsidR="002A3581" w:rsidRPr="008A7349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 w:rsidRPr="008A7349">
        <w:rPr>
          <w:rFonts w:ascii="Arial" w:hAnsi="Arial" w:cs="Arial"/>
          <w:sz w:val="22"/>
          <w:szCs w:val="22"/>
        </w:rPr>
        <w:t>Papír, plasty, sklo, kovy</w:t>
      </w:r>
      <w:r w:rsidR="00E5725E" w:rsidRPr="008A7349">
        <w:rPr>
          <w:rFonts w:ascii="Arial" w:hAnsi="Arial" w:cs="Arial"/>
          <w:sz w:val="22"/>
          <w:szCs w:val="22"/>
        </w:rPr>
        <w:t>, biologické odpady</w:t>
      </w:r>
      <w:r w:rsidR="00181515" w:rsidRPr="008A7349">
        <w:rPr>
          <w:rFonts w:ascii="Arial" w:hAnsi="Arial" w:cs="Arial"/>
          <w:sz w:val="22"/>
          <w:szCs w:val="22"/>
        </w:rPr>
        <w:t>, jedlé oleje a tuky</w:t>
      </w:r>
      <w:r w:rsidR="009D5C19" w:rsidRPr="008A7349">
        <w:rPr>
          <w:rFonts w:ascii="Arial" w:hAnsi="Arial" w:cs="Arial"/>
          <w:sz w:val="22"/>
          <w:szCs w:val="22"/>
        </w:rPr>
        <w:t>, textil</w:t>
      </w:r>
      <w:r w:rsidR="00181515" w:rsidRPr="008A7349">
        <w:rPr>
          <w:rFonts w:ascii="Arial" w:hAnsi="Arial" w:cs="Arial"/>
          <w:sz w:val="22"/>
          <w:szCs w:val="22"/>
        </w:rPr>
        <w:t xml:space="preserve"> </w:t>
      </w:r>
      <w:r w:rsidRPr="008A7349">
        <w:rPr>
          <w:rFonts w:ascii="Arial" w:hAnsi="Arial" w:cs="Arial"/>
          <w:sz w:val="22"/>
          <w:szCs w:val="22"/>
        </w:rPr>
        <w:t>se soustřeďují</w:t>
      </w:r>
      <w:r w:rsidR="0024722A" w:rsidRPr="008A7349">
        <w:rPr>
          <w:rFonts w:ascii="Arial" w:hAnsi="Arial" w:cs="Arial"/>
          <w:sz w:val="22"/>
          <w:szCs w:val="22"/>
        </w:rPr>
        <w:t xml:space="preserve"> do </w:t>
      </w:r>
      <w:r w:rsidR="005F0210" w:rsidRPr="008A7349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8A7349">
        <w:rPr>
          <w:rFonts w:ascii="Arial" w:hAnsi="Arial" w:cs="Arial"/>
          <w:sz w:val="22"/>
          <w:szCs w:val="22"/>
        </w:rPr>
        <w:t xml:space="preserve">, kterými jsou </w:t>
      </w:r>
      <w:r w:rsidR="008A7349" w:rsidRPr="008A7349">
        <w:rPr>
          <w:rFonts w:ascii="Arial" w:hAnsi="Arial" w:cs="Arial"/>
          <w:sz w:val="22"/>
          <w:szCs w:val="22"/>
        </w:rPr>
        <w:t>sběrné nádoby, kontejnery a sběrné pytle.</w:t>
      </w:r>
    </w:p>
    <w:p w14:paraId="06F78C2E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489F1EE1" w14:textId="3DEBB1A1" w:rsidR="002A3581" w:rsidRPr="00F378D6" w:rsidRDefault="002A3581" w:rsidP="005E50E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284" w:hanging="284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</w:t>
      </w:r>
      <w:r w:rsidR="008A7349">
        <w:rPr>
          <w:rFonts w:ascii="Arial" w:hAnsi="Arial" w:cs="Arial"/>
          <w:sz w:val="22"/>
          <w:szCs w:val="22"/>
        </w:rPr>
        <w:t>stanovištích zveřejněných na webových stránkách obce.</w:t>
      </w:r>
    </w:p>
    <w:p w14:paraId="1B707389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1FC5DFB" w14:textId="42D5418D" w:rsidR="00223F72" w:rsidRPr="008A7349" w:rsidRDefault="0024722A" w:rsidP="00223F72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09AE468C" w14:textId="705EF94A" w:rsidR="00745703" w:rsidRPr="008A7349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A7349">
        <w:rPr>
          <w:rFonts w:ascii="Arial" w:hAnsi="Arial" w:cs="Arial"/>
          <w:bCs/>
          <w:iCs/>
          <w:color w:val="000000"/>
        </w:rPr>
        <w:t>Biologick</w:t>
      </w:r>
      <w:r w:rsidR="001476FD" w:rsidRPr="008A7349">
        <w:rPr>
          <w:rFonts w:ascii="Arial" w:hAnsi="Arial" w:cs="Arial"/>
          <w:bCs/>
          <w:iCs/>
          <w:color w:val="000000"/>
        </w:rPr>
        <w:t>é</w:t>
      </w:r>
      <w:r w:rsidR="00DB2051" w:rsidRPr="008A7349">
        <w:rPr>
          <w:rFonts w:ascii="Arial" w:hAnsi="Arial" w:cs="Arial"/>
          <w:bCs/>
          <w:iCs/>
          <w:color w:val="000000"/>
        </w:rPr>
        <w:t xml:space="preserve"> </w:t>
      </w:r>
      <w:r w:rsidRPr="008A7349">
        <w:rPr>
          <w:rFonts w:ascii="Arial" w:hAnsi="Arial" w:cs="Arial"/>
          <w:bCs/>
          <w:iCs/>
          <w:color w:val="000000"/>
        </w:rPr>
        <w:t xml:space="preserve">odpady, </w:t>
      </w:r>
      <w:r w:rsidR="008A7349" w:rsidRPr="008A7349">
        <w:rPr>
          <w:rFonts w:ascii="Arial" w:hAnsi="Arial" w:cs="Arial"/>
          <w:bCs/>
          <w:iCs/>
          <w:color w:val="000000"/>
        </w:rPr>
        <w:t>kontejner barva zelená,</w:t>
      </w:r>
    </w:p>
    <w:p w14:paraId="7DD50C99" w14:textId="432FEC16" w:rsidR="0024722A" w:rsidRPr="008A734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A7349">
        <w:rPr>
          <w:rFonts w:ascii="Arial" w:hAnsi="Arial" w:cs="Arial"/>
          <w:bCs/>
          <w:iCs/>
          <w:color w:val="000000"/>
        </w:rPr>
        <w:t>P</w:t>
      </w:r>
      <w:r w:rsidR="0024722A" w:rsidRPr="008A7349">
        <w:rPr>
          <w:rFonts w:ascii="Arial" w:hAnsi="Arial" w:cs="Arial"/>
          <w:bCs/>
          <w:iCs/>
          <w:color w:val="000000"/>
        </w:rPr>
        <w:t>apír,</w:t>
      </w:r>
      <w:r w:rsidR="008A7349" w:rsidRPr="008A7349">
        <w:rPr>
          <w:rFonts w:ascii="Arial" w:hAnsi="Arial" w:cs="Arial"/>
          <w:bCs/>
          <w:iCs/>
          <w:color w:val="000000"/>
        </w:rPr>
        <w:t xml:space="preserve"> sběrné nádoby a sběrné pytle</w:t>
      </w:r>
      <w:r w:rsidR="0024722A" w:rsidRPr="008A7349">
        <w:rPr>
          <w:rFonts w:ascii="Arial" w:hAnsi="Arial" w:cs="Arial"/>
          <w:bCs/>
          <w:iCs/>
          <w:color w:val="000000"/>
        </w:rPr>
        <w:t xml:space="preserve"> barva </w:t>
      </w:r>
      <w:r w:rsidR="008A7349" w:rsidRPr="008A7349">
        <w:rPr>
          <w:rFonts w:ascii="Arial" w:hAnsi="Arial" w:cs="Arial"/>
          <w:bCs/>
          <w:iCs/>
          <w:color w:val="000000"/>
        </w:rPr>
        <w:t>modrá</w:t>
      </w:r>
      <w:r w:rsidR="00AF1771">
        <w:rPr>
          <w:rFonts w:ascii="Arial" w:hAnsi="Arial" w:cs="Arial"/>
          <w:bCs/>
          <w:iCs/>
          <w:color w:val="000000"/>
        </w:rPr>
        <w:t xml:space="preserve"> </w:t>
      </w:r>
    </w:p>
    <w:p w14:paraId="71513C12" w14:textId="5A2D484F" w:rsidR="00A94551" w:rsidRPr="008A7349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FF0000"/>
        </w:rPr>
      </w:pPr>
      <w:r w:rsidRPr="008A7349">
        <w:rPr>
          <w:rFonts w:ascii="Arial" w:hAnsi="Arial" w:cs="Arial"/>
          <w:bCs/>
          <w:iCs/>
          <w:color w:val="000000"/>
        </w:rPr>
        <w:t xml:space="preserve">Plasty, </w:t>
      </w:r>
      <w:r w:rsidR="008A7349" w:rsidRPr="008A7349">
        <w:rPr>
          <w:rFonts w:ascii="Arial" w:hAnsi="Arial" w:cs="Arial"/>
          <w:bCs/>
          <w:iCs/>
          <w:color w:val="000000"/>
        </w:rPr>
        <w:t>sběrné nádoby a sběrné pytle barva žlutá,</w:t>
      </w:r>
      <w:r w:rsidR="00AF1771">
        <w:rPr>
          <w:rFonts w:ascii="Arial" w:hAnsi="Arial" w:cs="Arial"/>
          <w:bCs/>
          <w:iCs/>
          <w:color w:val="000000"/>
        </w:rPr>
        <w:t xml:space="preserve"> </w:t>
      </w:r>
    </w:p>
    <w:p w14:paraId="547A6D5B" w14:textId="321F06DA" w:rsidR="0024722A" w:rsidRPr="008A734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  <w:color w:val="000000"/>
        </w:rPr>
      </w:pPr>
      <w:r w:rsidRPr="008A7349">
        <w:rPr>
          <w:rFonts w:ascii="Arial" w:hAnsi="Arial" w:cs="Arial"/>
          <w:bCs/>
          <w:iCs/>
          <w:color w:val="000000"/>
        </w:rPr>
        <w:t>S</w:t>
      </w:r>
      <w:r w:rsidR="0024722A" w:rsidRPr="008A7349">
        <w:rPr>
          <w:rFonts w:ascii="Arial" w:hAnsi="Arial" w:cs="Arial"/>
          <w:bCs/>
          <w:iCs/>
          <w:color w:val="000000"/>
        </w:rPr>
        <w:t xml:space="preserve">klo, </w:t>
      </w:r>
      <w:r w:rsidR="008A7349" w:rsidRPr="008A7349">
        <w:rPr>
          <w:rFonts w:ascii="Arial" w:hAnsi="Arial" w:cs="Arial"/>
          <w:bCs/>
          <w:iCs/>
          <w:color w:val="000000"/>
        </w:rPr>
        <w:t>kontejnery barva bílá a zelená,</w:t>
      </w:r>
    </w:p>
    <w:p w14:paraId="77C22EC5" w14:textId="5CAA35C9" w:rsidR="00745703" w:rsidRPr="008A734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Cs/>
        </w:rPr>
      </w:pPr>
      <w:r w:rsidRPr="008A7349">
        <w:rPr>
          <w:rFonts w:ascii="Arial" w:hAnsi="Arial" w:cs="Arial"/>
          <w:bCs/>
          <w:iCs/>
          <w:color w:val="000000"/>
        </w:rPr>
        <w:t>K</w:t>
      </w:r>
      <w:r w:rsidR="00745703" w:rsidRPr="008A7349">
        <w:rPr>
          <w:rFonts w:ascii="Arial" w:hAnsi="Arial" w:cs="Arial"/>
          <w:bCs/>
          <w:iCs/>
          <w:color w:val="000000"/>
        </w:rPr>
        <w:t xml:space="preserve">ovy, barva </w:t>
      </w:r>
      <w:r w:rsidR="00AF1771">
        <w:rPr>
          <w:rFonts w:ascii="Arial" w:hAnsi="Arial" w:cs="Arial"/>
          <w:bCs/>
          <w:iCs/>
          <w:color w:val="000000"/>
        </w:rPr>
        <w:t xml:space="preserve">šedá </w:t>
      </w:r>
      <w:r w:rsidR="008A7349" w:rsidRPr="008A7349">
        <w:rPr>
          <w:rFonts w:ascii="Arial" w:hAnsi="Arial" w:cs="Arial"/>
          <w:bCs/>
          <w:iCs/>
          <w:color w:val="000000"/>
        </w:rPr>
        <w:t>kontejner s nápisem „kovy“,</w:t>
      </w:r>
    </w:p>
    <w:p w14:paraId="7F4DE04E" w14:textId="3B6BBF2D" w:rsidR="00A342C0" w:rsidRDefault="00A342C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8A7349">
        <w:rPr>
          <w:rFonts w:ascii="Arial" w:hAnsi="Arial" w:cs="Arial"/>
          <w:iCs/>
          <w:sz w:val="22"/>
          <w:szCs w:val="22"/>
        </w:rPr>
        <w:t xml:space="preserve">Textil, </w:t>
      </w:r>
      <w:r w:rsidR="008A7349" w:rsidRPr="008A7349">
        <w:rPr>
          <w:rFonts w:ascii="Arial" w:hAnsi="Arial" w:cs="Arial"/>
          <w:iCs/>
          <w:sz w:val="22"/>
          <w:szCs w:val="22"/>
        </w:rPr>
        <w:t>sběrná nádoba barva bílá.</w:t>
      </w:r>
    </w:p>
    <w:p w14:paraId="2F91F126" w14:textId="77777777" w:rsidR="008A7349" w:rsidRDefault="008A7349" w:rsidP="008A7349">
      <w:pPr>
        <w:ind w:left="720"/>
        <w:rPr>
          <w:rFonts w:ascii="Arial" w:hAnsi="Arial" w:cs="Arial"/>
          <w:iCs/>
          <w:sz w:val="22"/>
          <w:szCs w:val="22"/>
        </w:rPr>
      </w:pPr>
    </w:p>
    <w:p w14:paraId="4DABE321" w14:textId="2080E0DC" w:rsidR="003A0DB1" w:rsidRPr="00774B5B" w:rsidRDefault="008A7349" w:rsidP="00FD050D">
      <w:pPr>
        <w:pStyle w:val="Odstavecseseznamem"/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iCs/>
        </w:rPr>
      </w:pPr>
      <w:r w:rsidRPr="00774B5B">
        <w:rPr>
          <w:rFonts w:ascii="Arial" w:hAnsi="Arial" w:cs="Arial"/>
          <w:iCs/>
        </w:rPr>
        <w:t>Jedlé oleje a tuky v uzavřené PET lahvi lze dále předávat při svozu</w:t>
      </w:r>
      <w:r w:rsidR="00AF1771" w:rsidRPr="00774B5B">
        <w:rPr>
          <w:rFonts w:ascii="Arial" w:hAnsi="Arial" w:cs="Arial"/>
          <w:iCs/>
        </w:rPr>
        <w:t xml:space="preserve"> směsného komunálního odpadu na víko svozové nádoby.</w:t>
      </w:r>
    </w:p>
    <w:p w14:paraId="56353989" w14:textId="2AEAFAF1" w:rsidR="00FB298C" w:rsidRDefault="006101FB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D050D">
        <w:rPr>
          <w:rFonts w:ascii="Arial" w:hAnsi="Arial" w:cs="Arial"/>
          <w:sz w:val="22"/>
          <w:szCs w:val="22"/>
        </w:rPr>
        <w:t>Papír, plasty, sklo, kovy</w:t>
      </w:r>
      <w:r w:rsidR="008A7349" w:rsidRPr="00FD050D">
        <w:rPr>
          <w:rFonts w:ascii="Arial" w:hAnsi="Arial" w:cs="Arial"/>
          <w:sz w:val="22"/>
          <w:szCs w:val="22"/>
        </w:rPr>
        <w:t>, jedlé oleje a tuky</w:t>
      </w:r>
      <w:r w:rsidR="00FD050D" w:rsidRPr="00FD050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8A7349" w:rsidRPr="00FD050D">
        <w:rPr>
          <w:rFonts w:ascii="Arial" w:hAnsi="Arial" w:cs="Arial"/>
          <w:sz w:val="22"/>
          <w:szCs w:val="22"/>
        </w:rPr>
        <w:t xml:space="preserve">, textil a dřevo </w:t>
      </w:r>
      <w:r w:rsidR="00FB298C" w:rsidRPr="00FD050D">
        <w:rPr>
          <w:rFonts w:ascii="Arial" w:hAnsi="Arial" w:cs="Arial"/>
          <w:sz w:val="22"/>
          <w:szCs w:val="22"/>
        </w:rPr>
        <w:t xml:space="preserve">lze také odevzdávat ve sběrném dvoře, který je umístěn </w:t>
      </w:r>
      <w:r w:rsidR="008A7349" w:rsidRPr="00FD050D">
        <w:rPr>
          <w:rFonts w:ascii="Arial" w:hAnsi="Arial" w:cs="Arial"/>
          <w:sz w:val="22"/>
          <w:szCs w:val="22"/>
        </w:rPr>
        <w:t>ve dvoře Obecního úřadu Býšť a je provozován Obcí Býšť (dále jen „sběrný dvůr“).</w:t>
      </w:r>
    </w:p>
    <w:p w14:paraId="13A9A667" w14:textId="77777777" w:rsidR="00774B5B" w:rsidRDefault="00774B5B" w:rsidP="00774B5B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7C15356" w14:textId="22C1E1E0" w:rsidR="00E724E3" w:rsidRPr="00105F76" w:rsidRDefault="00E724E3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05F76">
        <w:rPr>
          <w:rFonts w:ascii="Arial" w:hAnsi="Arial" w:cs="Arial"/>
          <w:sz w:val="22"/>
          <w:szCs w:val="22"/>
        </w:rPr>
        <w:t>Papír, plasty, sklo a kovy lze dále soustřeďovat prostřednictvím svozu „dům od domu“. Stanoviště sběrných pytlů</w:t>
      </w:r>
      <w:r w:rsidR="00774B5B" w:rsidRPr="00105F76">
        <w:rPr>
          <w:rFonts w:ascii="Arial" w:hAnsi="Arial" w:cs="Arial"/>
          <w:sz w:val="22"/>
          <w:szCs w:val="22"/>
        </w:rPr>
        <w:t xml:space="preserve"> v rámci svozu „dům od domu“ jsou u jednotlivých nemovitostí na svozové trase. Informace o svozu a svozové trase jsou zveřejněny na webových stránkách obce.</w:t>
      </w:r>
    </w:p>
    <w:p w14:paraId="32201051" w14:textId="77777777" w:rsidR="00FD050D" w:rsidRPr="00FD050D" w:rsidRDefault="00FD050D" w:rsidP="00FD05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6247198" w14:textId="26C8B103" w:rsidR="00FD050D" w:rsidRPr="00FD050D" w:rsidRDefault="00FD050D" w:rsidP="00FD050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FD050D">
        <w:rPr>
          <w:rFonts w:ascii="Arial" w:hAnsi="Arial" w:cs="Arial"/>
          <w:sz w:val="22"/>
          <w:szCs w:val="22"/>
        </w:rPr>
        <w:t>Drobný papír a plast lze dále předávat do odpadkových košů označených příslušným nápisem, které jsou umístěny na veřejných prostranstvích v obci. Seznam stanovišť odpadkových košů k odkládání drobného papíru a plastů je uveden na webových stránkách obce.</w:t>
      </w:r>
    </w:p>
    <w:p w14:paraId="376F6BBF" w14:textId="77777777" w:rsidR="00FD050D" w:rsidRDefault="00FD050D" w:rsidP="00FD050D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197853CC" w14:textId="77777777" w:rsidR="00FD050D" w:rsidRDefault="00FD050D" w:rsidP="00FD050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14:paraId="38336D09" w14:textId="77777777" w:rsidR="00FD050D" w:rsidRDefault="00FD050D" w:rsidP="00FD050D">
      <w:pPr>
        <w:jc w:val="both"/>
        <w:rPr>
          <w:rFonts w:ascii="Arial" w:hAnsi="Arial" w:cs="Arial"/>
          <w:sz w:val="22"/>
          <w:szCs w:val="22"/>
        </w:rPr>
      </w:pPr>
    </w:p>
    <w:p w14:paraId="27EAC764" w14:textId="77777777" w:rsidR="00FD050D" w:rsidRPr="009007DD" w:rsidRDefault="00FD050D" w:rsidP="00FD050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7F1718DF" w14:textId="77777777" w:rsidR="00FD050D" w:rsidRDefault="00FD050D" w:rsidP="00FD050D">
      <w:pPr>
        <w:jc w:val="both"/>
        <w:rPr>
          <w:rFonts w:ascii="Arial" w:hAnsi="Arial" w:cs="Arial"/>
          <w:sz w:val="22"/>
          <w:szCs w:val="22"/>
        </w:rPr>
      </w:pPr>
    </w:p>
    <w:p w14:paraId="52ED20B9" w14:textId="77777777" w:rsidR="003A0DB1" w:rsidRDefault="003A0DB1" w:rsidP="003A0DB1">
      <w:pPr>
        <w:pStyle w:val="Default"/>
        <w:ind w:left="360"/>
      </w:pPr>
    </w:p>
    <w:p w14:paraId="6E0D3EE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0D32509A" w14:textId="6DEEBBC1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D050D">
        <w:rPr>
          <w:rFonts w:ascii="Arial" w:hAnsi="Arial" w:cs="Arial"/>
          <w:b/>
          <w:bCs/>
          <w:sz w:val="22"/>
          <w:szCs w:val="22"/>
          <w:u w:val="none"/>
        </w:rPr>
        <w:t xml:space="preserve">oustřeďování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  <w:r w:rsidR="00E3583A">
        <w:rPr>
          <w:rFonts w:ascii="Arial" w:hAnsi="Arial" w:cs="Arial"/>
          <w:b/>
          <w:bCs/>
          <w:sz w:val="22"/>
          <w:szCs w:val="22"/>
          <w:u w:val="none"/>
        </w:rPr>
        <w:t xml:space="preserve"> a objemného odpadu</w:t>
      </w:r>
    </w:p>
    <w:p w14:paraId="6769BBCB" w14:textId="77777777" w:rsidR="0024722A" w:rsidRPr="00FB6AE5" w:rsidRDefault="0024722A" w:rsidP="00223F72">
      <w:pPr>
        <w:rPr>
          <w:rFonts w:ascii="Arial" w:hAnsi="Arial" w:cs="Arial"/>
          <w:sz w:val="22"/>
          <w:szCs w:val="22"/>
        </w:rPr>
      </w:pPr>
    </w:p>
    <w:p w14:paraId="5E565268" w14:textId="4AFB7EDE" w:rsidR="00C94283" w:rsidRDefault="00C94283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Nebezpečný odpad</w:t>
      </w:r>
      <w:r w:rsidRPr="00641107">
        <w:rPr>
          <w:rFonts w:ascii="Arial" w:hAnsi="Arial" w:cs="Arial"/>
          <w:sz w:val="22"/>
          <w:szCs w:val="22"/>
        </w:rPr>
        <w:t xml:space="preserve"> </w:t>
      </w:r>
      <w:r w:rsidR="00E3583A">
        <w:rPr>
          <w:rFonts w:ascii="Arial" w:hAnsi="Arial" w:cs="Arial"/>
          <w:sz w:val="22"/>
          <w:szCs w:val="22"/>
        </w:rPr>
        <w:t xml:space="preserve">a objemný odpad </w:t>
      </w:r>
      <w:r w:rsidRPr="00641107">
        <w:rPr>
          <w:rFonts w:ascii="Arial" w:hAnsi="Arial" w:cs="Arial"/>
          <w:sz w:val="22"/>
          <w:szCs w:val="22"/>
        </w:rPr>
        <w:t>lze odevzdávat ve sběrném dvoře</w:t>
      </w:r>
      <w:r w:rsidR="00FD050D">
        <w:rPr>
          <w:rFonts w:ascii="Arial" w:hAnsi="Arial" w:cs="Arial"/>
          <w:sz w:val="22"/>
          <w:szCs w:val="22"/>
        </w:rPr>
        <w:t>.</w:t>
      </w:r>
      <w:r w:rsidRPr="001476FD">
        <w:rPr>
          <w:rFonts w:ascii="Arial" w:hAnsi="Arial" w:cs="Arial"/>
          <w:sz w:val="22"/>
          <w:szCs w:val="22"/>
        </w:rPr>
        <w:t xml:space="preserve"> </w:t>
      </w:r>
    </w:p>
    <w:p w14:paraId="30A43CB2" w14:textId="77777777" w:rsidR="00C94283" w:rsidRDefault="00C94283" w:rsidP="00C9428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7B93522" w14:textId="3A23CC21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</w:t>
      </w:r>
      <w:r w:rsidR="00E3583A">
        <w:rPr>
          <w:rFonts w:ascii="Arial" w:hAnsi="Arial" w:cs="Arial"/>
          <w:sz w:val="22"/>
          <w:szCs w:val="22"/>
        </w:rPr>
        <w:t xml:space="preserve">a objemného odpadu </w:t>
      </w:r>
      <w:r w:rsidR="00EA1B4D" w:rsidRPr="00FB6AE5">
        <w:rPr>
          <w:rFonts w:ascii="Arial" w:hAnsi="Arial" w:cs="Arial"/>
          <w:sz w:val="22"/>
          <w:szCs w:val="22"/>
        </w:rPr>
        <w:t>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 xml:space="preserve">3 odst. </w:t>
      </w:r>
      <w:r w:rsidR="00774B5B" w:rsidRPr="00105F76">
        <w:rPr>
          <w:rFonts w:ascii="Arial" w:hAnsi="Arial" w:cs="Arial"/>
          <w:sz w:val="22"/>
          <w:szCs w:val="22"/>
        </w:rPr>
        <w:t>8</w:t>
      </w:r>
      <w:r w:rsidR="00E8031C" w:rsidRPr="00105F76">
        <w:rPr>
          <w:rFonts w:ascii="Arial" w:hAnsi="Arial" w:cs="Arial"/>
          <w:sz w:val="22"/>
          <w:szCs w:val="22"/>
        </w:rPr>
        <w:t xml:space="preserve"> a</w:t>
      </w:r>
      <w:r w:rsidR="003A0DB1" w:rsidRPr="00105F76">
        <w:rPr>
          <w:rFonts w:ascii="Arial" w:hAnsi="Arial" w:cs="Arial"/>
          <w:sz w:val="22"/>
          <w:szCs w:val="22"/>
        </w:rPr>
        <w:t xml:space="preserve"> </w:t>
      </w:r>
      <w:r w:rsidR="00774B5B" w:rsidRPr="00105F76">
        <w:rPr>
          <w:rFonts w:ascii="Arial" w:hAnsi="Arial" w:cs="Arial"/>
          <w:sz w:val="22"/>
          <w:szCs w:val="22"/>
        </w:rPr>
        <w:t>9</w:t>
      </w:r>
      <w:r w:rsidR="00431942" w:rsidRPr="00105F76">
        <w:rPr>
          <w:rFonts w:ascii="Arial" w:hAnsi="Arial" w:cs="Arial"/>
          <w:sz w:val="22"/>
          <w:szCs w:val="22"/>
        </w:rPr>
        <w:t>.</w:t>
      </w:r>
    </w:p>
    <w:p w14:paraId="79A6BE9F" w14:textId="3395B049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1098BAA9" w14:textId="4E3DAC93" w:rsidR="00FD050D" w:rsidRDefault="00FD050D" w:rsidP="00A773EE">
      <w:pPr>
        <w:rPr>
          <w:rFonts w:ascii="Arial" w:hAnsi="Arial" w:cs="Arial"/>
          <w:b/>
          <w:sz w:val="22"/>
          <w:szCs w:val="22"/>
        </w:rPr>
      </w:pPr>
    </w:p>
    <w:p w14:paraId="2F1272AC" w14:textId="71C60035" w:rsidR="00FD050D" w:rsidRDefault="00FD050D" w:rsidP="00A773EE">
      <w:pPr>
        <w:rPr>
          <w:rFonts w:ascii="Arial" w:hAnsi="Arial" w:cs="Arial"/>
          <w:b/>
          <w:sz w:val="22"/>
          <w:szCs w:val="22"/>
        </w:rPr>
      </w:pPr>
    </w:p>
    <w:p w14:paraId="5402D548" w14:textId="77777777" w:rsidR="00FD050D" w:rsidRDefault="00FD050D" w:rsidP="00A773EE">
      <w:pPr>
        <w:rPr>
          <w:rFonts w:ascii="Arial" w:hAnsi="Arial" w:cs="Arial"/>
          <w:b/>
          <w:sz w:val="22"/>
          <w:szCs w:val="22"/>
        </w:rPr>
      </w:pPr>
    </w:p>
    <w:p w14:paraId="0CEBE3DC" w14:textId="50E29353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E3583A">
        <w:rPr>
          <w:rFonts w:ascii="Arial" w:hAnsi="Arial" w:cs="Arial"/>
          <w:b/>
          <w:sz w:val="22"/>
          <w:szCs w:val="22"/>
        </w:rPr>
        <w:t>5</w:t>
      </w:r>
    </w:p>
    <w:p w14:paraId="50911968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6988843E" w14:textId="77777777" w:rsidR="0024722A" w:rsidRPr="00FC13A0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35463A15" w14:textId="3AEBAEE6" w:rsidR="0025354B" w:rsidRPr="00FC13A0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sz w:val="22"/>
          <w:szCs w:val="22"/>
        </w:rPr>
      </w:pPr>
      <w:r w:rsidRPr="00FC13A0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FC13A0">
        <w:rPr>
          <w:rFonts w:ascii="Arial" w:hAnsi="Arial" w:cs="Arial"/>
          <w:sz w:val="22"/>
          <w:szCs w:val="22"/>
        </w:rPr>
        <w:t xml:space="preserve">odkládá </w:t>
      </w:r>
      <w:r w:rsidRPr="00FC13A0">
        <w:rPr>
          <w:rFonts w:ascii="Arial" w:hAnsi="Arial" w:cs="Arial"/>
          <w:sz w:val="22"/>
          <w:szCs w:val="22"/>
        </w:rPr>
        <w:t>do sběrných nádob. Pro účely této vyhlášky se sběrnými nádobami rozumějí:</w:t>
      </w:r>
    </w:p>
    <w:p w14:paraId="622EFF42" w14:textId="3509524A" w:rsidR="0025354B" w:rsidRPr="00FC13A0" w:rsidRDefault="00FD050D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C13A0">
        <w:rPr>
          <w:rFonts w:ascii="Arial" w:hAnsi="Arial" w:cs="Arial"/>
          <w:bCs/>
          <w:sz w:val="22"/>
          <w:szCs w:val="22"/>
        </w:rPr>
        <w:t>P</w:t>
      </w:r>
      <w:r w:rsidR="005F0210" w:rsidRPr="00FC13A0">
        <w:rPr>
          <w:rFonts w:ascii="Arial" w:hAnsi="Arial" w:cs="Arial"/>
          <w:bCs/>
          <w:sz w:val="22"/>
          <w:szCs w:val="22"/>
        </w:rPr>
        <w:t>opelnice</w:t>
      </w:r>
      <w:r w:rsidR="00FC13A0" w:rsidRPr="00FC13A0">
        <w:rPr>
          <w:rFonts w:ascii="Arial" w:hAnsi="Arial" w:cs="Arial"/>
          <w:bCs/>
          <w:sz w:val="22"/>
          <w:szCs w:val="22"/>
        </w:rPr>
        <w:t xml:space="preserve"> o objemu 110 l, 120 l a 240 l</w:t>
      </w:r>
      <w:r w:rsidRPr="00FC13A0">
        <w:rPr>
          <w:rFonts w:ascii="Arial" w:hAnsi="Arial" w:cs="Arial"/>
          <w:bCs/>
          <w:sz w:val="22"/>
          <w:szCs w:val="22"/>
        </w:rPr>
        <w:t>,</w:t>
      </w:r>
    </w:p>
    <w:p w14:paraId="606058A9" w14:textId="362F7A5D" w:rsidR="0025354B" w:rsidRPr="00FC13A0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C13A0">
        <w:rPr>
          <w:rFonts w:ascii="Arial" w:hAnsi="Arial" w:cs="Arial"/>
          <w:sz w:val="22"/>
          <w:szCs w:val="22"/>
        </w:rPr>
        <w:t>velkoobjemové kontejnery</w:t>
      </w:r>
      <w:r w:rsidR="0025354B" w:rsidRPr="00FC13A0">
        <w:rPr>
          <w:rFonts w:ascii="Arial" w:hAnsi="Arial" w:cs="Arial"/>
          <w:sz w:val="22"/>
          <w:szCs w:val="22"/>
        </w:rPr>
        <w:t xml:space="preserve"> </w:t>
      </w:r>
      <w:r w:rsidR="00FD050D" w:rsidRPr="00FC13A0">
        <w:rPr>
          <w:rFonts w:ascii="Arial" w:hAnsi="Arial" w:cs="Arial"/>
          <w:sz w:val="22"/>
          <w:szCs w:val="22"/>
        </w:rPr>
        <w:t>o objemu 1100 l umístěné v chatových oblastech, které nejsou dostupné svozové technice a umístěné pro potřeby bytových domů a pro správu hřbitova v Býšti,</w:t>
      </w:r>
    </w:p>
    <w:p w14:paraId="6B3631AB" w14:textId="41A6BDB8" w:rsidR="00CF5BE8" w:rsidRPr="00FC13A0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FC13A0">
        <w:rPr>
          <w:rFonts w:ascii="Arial" w:hAnsi="Arial" w:cs="Arial"/>
          <w:sz w:val="22"/>
          <w:szCs w:val="22"/>
        </w:rPr>
        <w:t>odpadkové koše</w:t>
      </w:r>
      <w:r w:rsidR="0025354B" w:rsidRPr="00FC13A0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14:paraId="34C917B5" w14:textId="77777777" w:rsidR="00FC13A0" w:rsidRPr="00FC13A0" w:rsidRDefault="00FC13A0" w:rsidP="00FC13A0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191C6B01" w14:textId="7AB758E7" w:rsidR="00CF5BE8" w:rsidRPr="00FC13A0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FC13A0">
        <w:rPr>
          <w:rFonts w:ascii="Arial" w:hAnsi="Arial" w:cs="Arial"/>
          <w:sz w:val="22"/>
          <w:szCs w:val="22"/>
        </w:rPr>
        <w:t>S</w:t>
      </w:r>
      <w:r w:rsidR="00247C11" w:rsidRPr="00FC13A0">
        <w:rPr>
          <w:rFonts w:ascii="Arial" w:hAnsi="Arial" w:cs="Arial"/>
          <w:sz w:val="22"/>
          <w:szCs w:val="22"/>
        </w:rPr>
        <w:t>oustřeďování</w:t>
      </w:r>
      <w:r w:rsidRPr="00FC13A0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FC13A0">
        <w:rPr>
          <w:rFonts w:ascii="Arial" w:hAnsi="Arial" w:cs="Arial"/>
          <w:sz w:val="22"/>
          <w:szCs w:val="22"/>
        </w:rPr>
        <w:br/>
        <w:t xml:space="preserve">v čl. 3 odst. </w:t>
      </w:r>
      <w:r w:rsidR="00774B5B" w:rsidRPr="00105F76">
        <w:rPr>
          <w:rFonts w:ascii="Arial" w:hAnsi="Arial" w:cs="Arial"/>
          <w:sz w:val="22"/>
          <w:szCs w:val="22"/>
        </w:rPr>
        <w:t>8</w:t>
      </w:r>
      <w:r w:rsidR="00E8031C" w:rsidRPr="00105F76">
        <w:rPr>
          <w:rFonts w:ascii="Arial" w:hAnsi="Arial" w:cs="Arial"/>
          <w:sz w:val="22"/>
          <w:szCs w:val="22"/>
        </w:rPr>
        <w:t xml:space="preserve"> a</w:t>
      </w:r>
      <w:r w:rsidRPr="00105F76">
        <w:rPr>
          <w:rFonts w:ascii="Arial" w:hAnsi="Arial" w:cs="Arial"/>
          <w:sz w:val="22"/>
          <w:szCs w:val="22"/>
        </w:rPr>
        <w:t xml:space="preserve"> </w:t>
      </w:r>
      <w:r w:rsidR="00774B5B" w:rsidRPr="00105F76">
        <w:rPr>
          <w:rFonts w:ascii="Arial" w:hAnsi="Arial" w:cs="Arial"/>
          <w:sz w:val="22"/>
          <w:szCs w:val="22"/>
        </w:rPr>
        <w:t>9</w:t>
      </w:r>
      <w:r w:rsidR="00AF1771" w:rsidRPr="00105F76">
        <w:rPr>
          <w:rFonts w:ascii="Arial" w:hAnsi="Arial" w:cs="Arial"/>
          <w:sz w:val="22"/>
          <w:szCs w:val="22"/>
        </w:rPr>
        <w:t>.</w:t>
      </w:r>
    </w:p>
    <w:p w14:paraId="50D3C7EB" w14:textId="77777777"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14:paraId="67A96CB1" w14:textId="12EE1499"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FD49A4">
        <w:rPr>
          <w:rFonts w:ascii="Arial" w:hAnsi="Arial" w:cs="Arial"/>
          <w:b/>
          <w:sz w:val="22"/>
          <w:szCs w:val="22"/>
        </w:rPr>
        <w:t>6</w:t>
      </w:r>
    </w:p>
    <w:p w14:paraId="69BBB8D6" w14:textId="77777777"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1AED137" w14:textId="77777777"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14:paraId="0A9D2544" w14:textId="6B7CA5AD" w:rsidR="00077E69" w:rsidRPr="00E3583A" w:rsidRDefault="00077E69" w:rsidP="00077E69">
      <w:pPr>
        <w:pStyle w:val="Nadpis2"/>
        <w:jc w:val="center"/>
        <w:rPr>
          <w:rFonts w:ascii="Arial" w:hAnsi="Arial" w:cs="Arial"/>
          <w:b/>
          <w:bCs/>
          <w:color w:val="00B050"/>
          <w:sz w:val="22"/>
          <w:szCs w:val="22"/>
          <w:u w:val="none"/>
        </w:rPr>
      </w:pPr>
    </w:p>
    <w:p w14:paraId="4F737A6A" w14:textId="35BBB0FB" w:rsidR="00414D31" w:rsidRPr="00FC13A0" w:rsidRDefault="00211D36" w:rsidP="00FC13A0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14:paraId="1C2C0B81" w14:textId="7C815E8D"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a) elektrozařízení</w:t>
      </w:r>
      <w:r w:rsidR="00FC13A0">
        <w:rPr>
          <w:rFonts w:ascii="Arial" w:hAnsi="Arial" w:cs="Arial"/>
          <w:sz w:val="22"/>
          <w:szCs w:val="22"/>
        </w:rPr>
        <w:t>,</w:t>
      </w:r>
    </w:p>
    <w:p w14:paraId="60C202EB" w14:textId="0A155178"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  <w:r w:rsidR="00FC13A0">
        <w:rPr>
          <w:rFonts w:ascii="Arial" w:hAnsi="Arial" w:cs="Arial"/>
          <w:sz w:val="22"/>
          <w:szCs w:val="22"/>
        </w:rPr>
        <w:t>,</w:t>
      </w:r>
    </w:p>
    <w:p w14:paraId="306F3CAF" w14:textId="77777777" w:rsidR="00FC13A0" w:rsidRDefault="00A33FDC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8A2FC7">
        <w:rPr>
          <w:rFonts w:ascii="Arial" w:hAnsi="Arial" w:cs="Arial"/>
          <w:sz w:val="22"/>
          <w:szCs w:val="22"/>
        </w:rPr>
        <w:t>pneumatiky</w:t>
      </w:r>
      <w:r w:rsidR="00FC13A0">
        <w:rPr>
          <w:rFonts w:ascii="Arial" w:hAnsi="Arial" w:cs="Arial"/>
          <w:sz w:val="22"/>
          <w:szCs w:val="22"/>
        </w:rPr>
        <w:t>,</w:t>
      </w:r>
    </w:p>
    <w:p w14:paraId="0DF6CDE9" w14:textId="38401E7B" w:rsidR="00414D31" w:rsidRPr="0031415A" w:rsidRDefault="00FC13A0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d) ton</w:t>
      </w:r>
      <w:r w:rsidR="00AF1771">
        <w:rPr>
          <w:rFonts w:ascii="Arial" w:hAnsi="Arial" w:cs="Arial"/>
          <w:sz w:val="22"/>
          <w:szCs w:val="22"/>
        </w:rPr>
        <w:t>ery.</w:t>
      </w:r>
    </w:p>
    <w:p w14:paraId="2DD1DC56" w14:textId="2175FC63" w:rsidR="00211D36" w:rsidRPr="00AF413E" w:rsidRDefault="00211D36" w:rsidP="00AF413E">
      <w:pPr>
        <w:tabs>
          <w:tab w:val="num" w:pos="567"/>
        </w:tabs>
        <w:ind w:left="567" w:hanging="282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31415A">
        <w:rPr>
          <w:rFonts w:ascii="Arial" w:hAnsi="Arial" w:cs="Arial"/>
          <w:color w:val="00B0F0"/>
          <w:sz w:val="22"/>
          <w:szCs w:val="22"/>
        </w:rPr>
        <w:tab/>
      </w:r>
      <w:r w:rsidRPr="00843541">
        <w:rPr>
          <w:rFonts w:ascii="Arial" w:hAnsi="Arial" w:cs="Arial"/>
          <w:i/>
          <w:color w:val="00B0F0"/>
          <w:sz w:val="22"/>
          <w:szCs w:val="22"/>
        </w:rPr>
        <w:t xml:space="preserve"> </w:t>
      </w:r>
    </w:p>
    <w:p w14:paraId="0B2726A2" w14:textId="4E9982C0" w:rsidR="00012F79" w:rsidRPr="00FC13A0" w:rsidRDefault="00F771CC" w:rsidP="00F951A9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b/>
          <w:sz w:val="22"/>
          <w:szCs w:val="22"/>
        </w:rPr>
      </w:pPr>
      <w:r w:rsidRPr="00FC13A0">
        <w:rPr>
          <w:rFonts w:ascii="Arial" w:hAnsi="Arial" w:cs="Arial"/>
          <w:sz w:val="22"/>
          <w:szCs w:val="22"/>
        </w:rPr>
        <w:t>Výrobky s ukončenou životností</w:t>
      </w:r>
      <w:r w:rsidR="00211D36" w:rsidRPr="00FC13A0">
        <w:rPr>
          <w:rFonts w:ascii="Arial" w:hAnsi="Arial" w:cs="Arial"/>
          <w:sz w:val="22"/>
          <w:szCs w:val="22"/>
        </w:rPr>
        <w:t xml:space="preserve"> uvedené v odst. 1</w:t>
      </w:r>
      <w:r w:rsidRPr="00FC13A0">
        <w:rPr>
          <w:rFonts w:ascii="Arial" w:hAnsi="Arial" w:cs="Arial"/>
          <w:sz w:val="22"/>
          <w:szCs w:val="22"/>
        </w:rPr>
        <w:t xml:space="preserve"> lze předávat</w:t>
      </w:r>
      <w:r w:rsidR="00FC13A0">
        <w:rPr>
          <w:rFonts w:ascii="Arial" w:hAnsi="Arial" w:cs="Arial"/>
          <w:i/>
          <w:color w:val="00B0F0"/>
          <w:sz w:val="22"/>
          <w:szCs w:val="22"/>
        </w:rPr>
        <w:t xml:space="preserve"> </w:t>
      </w:r>
      <w:r w:rsidR="00FC13A0" w:rsidRPr="00FC13A0">
        <w:rPr>
          <w:rFonts w:ascii="Arial" w:hAnsi="Arial" w:cs="Arial"/>
          <w:iCs/>
          <w:sz w:val="22"/>
          <w:szCs w:val="22"/>
        </w:rPr>
        <w:t>ve Sběrném dvoře.</w:t>
      </w:r>
    </w:p>
    <w:p w14:paraId="7801C614" w14:textId="77777777" w:rsidR="00012F79" w:rsidRDefault="00012F79" w:rsidP="00103649">
      <w:pPr>
        <w:jc w:val="center"/>
        <w:rPr>
          <w:rFonts w:ascii="Arial" w:hAnsi="Arial" w:cs="Arial"/>
          <w:b/>
          <w:sz w:val="22"/>
          <w:szCs w:val="22"/>
        </w:rPr>
      </w:pPr>
    </w:p>
    <w:p w14:paraId="7718D410" w14:textId="5762D268" w:rsidR="00103649" w:rsidRPr="0051226B" w:rsidRDefault="00103649" w:rsidP="00103649">
      <w:pPr>
        <w:jc w:val="center"/>
        <w:rPr>
          <w:rFonts w:ascii="Arial" w:hAnsi="Arial" w:cs="Arial"/>
          <w:b/>
          <w:sz w:val="22"/>
          <w:szCs w:val="22"/>
        </w:rPr>
      </w:pPr>
      <w:r w:rsidRPr="0051226B">
        <w:rPr>
          <w:rFonts w:ascii="Arial" w:hAnsi="Arial" w:cs="Arial"/>
          <w:b/>
          <w:sz w:val="22"/>
          <w:szCs w:val="22"/>
        </w:rPr>
        <w:t xml:space="preserve">Čl. </w:t>
      </w:r>
      <w:r w:rsidR="00FD49A4">
        <w:rPr>
          <w:rFonts w:ascii="Arial" w:hAnsi="Arial" w:cs="Arial"/>
          <w:b/>
          <w:sz w:val="22"/>
          <w:szCs w:val="22"/>
        </w:rPr>
        <w:t>7</w:t>
      </w:r>
    </w:p>
    <w:p w14:paraId="0E8C721C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3582AD78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7145A404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17B21BFA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2ADF1C1C" w14:textId="39EB7820" w:rsidR="007F3823" w:rsidRPr="00FD49A4" w:rsidRDefault="00FF6064" w:rsidP="00FD49A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FD49A4">
        <w:rPr>
          <w:rFonts w:ascii="Arial" w:hAnsi="Arial" w:cs="Arial"/>
          <w:sz w:val="22"/>
          <w:szCs w:val="22"/>
        </w:rPr>
        <w:t xml:space="preserve"> </w:t>
      </w:r>
      <w:r w:rsidR="007F3823" w:rsidRPr="00FD49A4">
        <w:rPr>
          <w:rFonts w:ascii="Arial" w:hAnsi="Arial" w:cs="Arial"/>
          <w:sz w:val="22"/>
          <w:szCs w:val="22"/>
        </w:rPr>
        <w:t>předávat v komunitní kompostárně v</w:t>
      </w:r>
      <w:r w:rsidR="00FD49A4">
        <w:rPr>
          <w:rFonts w:ascii="Arial" w:hAnsi="Arial" w:cs="Arial"/>
          <w:sz w:val="22"/>
          <w:szCs w:val="22"/>
        </w:rPr>
        <w:t> Býšti, která je umístěna</w:t>
      </w:r>
      <w:r w:rsidR="00986309">
        <w:rPr>
          <w:rFonts w:ascii="Arial" w:hAnsi="Arial" w:cs="Arial"/>
          <w:sz w:val="22"/>
          <w:szCs w:val="22"/>
        </w:rPr>
        <w:t xml:space="preserve"> před </w:t>
      </w:r>
      <w:r w:rsidR="00986309" w:rsidRPr="00110A93">
        <w:rPr>
          <w:rFonts w:ascii="Arial" w:hAnsi="Arial" w:cs="Arial"/>
          <w:sz w:val="22"/>
          <w:szCs w:val="22"/>
        </w:rPr>
        <w:t>ČOV</w:t>
      </w:r>
      <w:r w:rsidR="00AF1771" w:rsidRPr="00110A93">
        <w:rPr>
          <w:rFonts w:ascii="Arial" w:hAnsi="Arial" w:cs="Arial"/>
          <w:sz w:val="22"/>
          <w:szCs w:val="22"/>
        </w:rPr>
        <w:t xml:space="preserve"> a na místa pro odkládání biologického odpadu v jednotlivých částech obce. Ta jsou zveřejněna na webu obce.</w:t>
      </w:r>
    </w:p>
    <w:p w14:paraId="38730FB8" w14:textId="77777777" w:rsidR="007F3823" w:rsidRDefault="007F3823" w:rsidP="007F38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312EC54F" w14:textId="6B68E7E2" w:rsidR="001078B1" w:rsidRPr="00FB6AE5" w:rsidRDefault="00765052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Čl. </w:t>
      </w:r>
      <w:r w:rsidR="00FD49A4">
        <w:rPr>
          <w:rFonts w:ascii="Arial" w:hAnsi="Arial" w:cs="Arial"/>
          <w:b/>
          <w:sz w:val="22"/>
          <w:szCs w:val="22"/>
        </w:rPr>
        <w:t>8</w:t>
      </w:r>
    </w:p>
    <w:p w14:paraId="6A543BC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>
        <w:rPr>
          <w:rFonts w:ascii="Arial" w:hAnsi="Arial" w:cs="Arial"/>
          <w:b/>
          <w:sz w:val="22"/>
          <w:szCs w:val="22"/>
        </w:rPr>
        <w:t>a demoličním odpadem</w:t>
      </w:r>
    </w:p>
    <w:p w14:paraId="3C85C6C3" w14:textId="24A342E3" w:rsidR="00425B78" w:rsidRDefault="00425B78" w:rsidP="00425B7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</w:p>
    <w:p w14:paraId="73270AA4" w14:textId="77777777" w:rsidR="0031415A" w:rsidRPr="00E3583A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3583A">
        <w:rPr>
          <w:rFonts w:ascii="Arial" w:hAnsi="Arial" w:cs="Arial"/>
          <w:sz w:val="22"/>
          <w:szCs w:val="22"/>
        </w:rPr>
        <w:t>Stavební</w:t>
      </w:r>
      <w:r w:rsidR="00FB36A3" w:rsidRPr="00E3583A">
        <w:rPr>
          <w:rFonts w:ascii="Arial" w:hAnsi="Arial" w:cs="Arial"/>
          <w:sz w:val="22"/>
          <w:szCs w:val="22"/>
        </w:rPr>
        <w:t>m</w:t>
      </w:r>
      <w:r w:rsidRPr="00E3583A">
        <w:rPr>
          <w:rFonts w:ascii="Arial" w:hAnsi="Arial" w:cs="Arial"/>
          <w:sz w:val="22"/>
          <w:szCs w:val="22"/>
        </w:rPr>
        <w:t xml:space="preserve"> odpad</w:t>
      </w:r>
      <w:r w:rsidR="00FB36A3" w:rsidRPr="00E3583A">
        <w:rPr>
          <w:rFonts w:ascii="Arial" w:hAnsi="Arial" w:cs="Arial"/>
          <w:sz w:val="22"/>
          <w:szCs w:val="22"/>
        </w:rPr>
        <w:t>em</w:t>
      </w:r>
      <w:r w:rsidRPr="00E3583A">
        <w:rPr>
          <w:rFonts w:ascii="Arial" w:hAnsi="Arial" w:cs="Arial"/>
          <w:sz w:val="22"/>
          <w:szCs w:val="22"/>
        </w:rPr>
        <w:t xml:space="preserve"> </w:t>
      </w:r>
      <w:r w:rsidR="00C45BF9" w:rsidRPr="00E3583A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E3583A">
        <w:rPr>
          <w:rFonts w:ascii="Arial" w:hAnsi="Arial" w:cs="Arial"/>
          <w:sz w:val="22"/>
          <w:szCs w:val="22"/>
        </w:rPr>
        <w:t>se rozumí</w:t>
      </w:r>
      <w:r w:rsidRPr="00E3583A">
        <w:rPr>
          <w:rFonts w:ascii="Arial" w:hAnsi="Arial" w:cs="Arial"/>
          <w:sz w:val="22"/>
          <w:szCs w:val="22"/>
        </w:rPr>
        <w:t xml:space="preserve"> </w:t>
      </w:r>
      <w:r w:rsidR="00C45BF9" w:rsidRPr="00E3583A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E3583A">
        <w:rPr>
          <w:rFonts w:ascii="Arial" w:hAnsi="Arial" w:cs="Arial"/>
          <w:sz w:val="22"/>
          <w:szCs w:val="22"/>
        </w:rPr>
        <w:br/>
      </w:r>
      <w:r w:rsidR="00C45BF9" w:rsidRPr="00E3583A">
        <w:rPr>
          <w:rFonts w:ascii="Arial" w:hAnsi="Arial" w:cs="Arial"/>
          <w:sz w:val="22"/>
          <w:szCs w:val="22"/>
        </w:rPr>
        <w:t>a demoličních činnostech</w:t>
      </w:r>
      <w:r w:rsidR="0031415A" w:rsidRPr="00E3583A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E3583A">
        <w:rPr>
          <w:rFonts w:ascii="Arial" w:hAnsi="Arial" w:cs="Arial"/>
          <w:sz w:val="22"/>
          <w:szCs w:val="22"/>
        </w:rPr>
        <w:t>.</w:t>
      </w:r>
      <w:r w:rsidR="00E5685C" w:rsidRPr="00E3583A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3BD033AF" w14:textId="77777777" w:rsidR="00F67C91" w:rsidRPr="00E3583A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3D5B8F06" w14:textId="1E0CC052" w:rsidR="0024722A" w:rsidRPr="00E3583A" w:rsidRDefault="00C45BF9" w:rsidP="0031415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E3583A">
        <w:rPr>
          <w:rFonts w:ascii="Arial" w:hAnsi="Arial" w:cs="Arial"/>
          <w:sz w:val="22"/>
          <w:szCs w:val="22"/>
        </w:rPr>
        <w:t>S</w:t>
      </w:r>
      <w:r w:rsidR="0024722A" w:rsidRPr="00E3583A">
        <w:rPr>
          <w:rFonts w:ascii="Arial" w:hAnsi="Arial" w:cs="Arial"/>
          <w:sz w:val="22"/>
          <w:szCs w:val="22"/>
        </w:rPr>
        <w:t xml:space="preserve">tavební </w:t>
      </w:r>
      <w:r w:rsidRPr="00E3583A">
        <w:rPr>
          <w:rFonts w:ascii="Arial" w:hAnsi="Arial" w:cs="Arial"/>
          <w:sz w:val="22"/>
          <w:szCs w:val="22"/>
        </w:rPr>
        <w:t xml:space="preserve">a demoliční </w:t>
      </w:r>
      <w:r w:rsidR="0024722A" w:rsidRPr="00E3583A">
        <w:rPr>
          <w:rFonts w:ascii="Arial" w:hAnsi="Arial" w:cs="Arial"/>
          <w:sz w:val="22"/>
          <w:szCs w:val="22"/>
        </w:rPr>
        <w:t xml:space="preserve">odpad </w:t>
      </w:r>
      <w:r w:rsidR="00940656" w:rsidRPr="00E3583A">
        <w:rPr>
          <w:rFonts w:ascii="Arial" w:hAnsi="Arial" w:cs="Arial"/>
          <w:sz w:val="22"/>
          <w:szCs w:val="22"/>
        </w:rPr>
        <w:t>lze</w:t>
      </w:r>
      <w:r w:rsidR="0024722A" w:rsidRPr="00E3583A">
        <w:rPr>
          <w:rFonts w:ascii="Arial" w:hAnsi="Arial" w:cs="Arial"/>
          <w:sz w:val="22"/>
          <w:szCs w:val="22"/>
        </w:rPr>
        <w:t xml:space="preserve"> </w:t>
      </w:r>
      <w:r w:rsidR="0031415A" w:rsidRPr="00E3583A">
        <w:rPr>
          <w:rFonts w:ascii="Arial" w:hAnsi="Arial" w:cs="Arial"/>
          <w:sz w:val="22"/>
          <w:szCs w:val="22"/>
        </w:rPr>
        <w:t>předávat</w:t>
      </w:r>
      <w:r w:rsidR="00E3583A" w:rsidRPr="00E3583A">
        <w:rPr>
          <w:rFonts w:ascii="Arial" w:hAnsi="Arial" w:cs="Arial"/>
          <w:sz w:val="22"/>
          <w:szCs w:val="22"/>
        </w:rPr>
        <w:t xml:space="preserve"> </w:t>
      </w:r>
      <w:r w:rsidR="00986309">
        <w:rPr>
          <w:rFonts w:ascii="Arial" w:hAnsi="Arial" w:cs="Arial"/>
          <w:sz w:val="22"/>
          <w:szCs w:val="22"/>
        </w:rPr>
        <w:t>ve Sběrném dvoře.</w:t>
      </w:r>
      <w:r w:rsidRPr="00E3583A">
        <w:rPr>
          <w:rFonts w:ascii="Arial" w:hAnsi="Arial" w:cs="Arial"/>
          <w:color w:val="00B0F0"/>
          <w:sz w:val="22"/>
          <w:szCs w:val="22"/>
        </w:rPr>
        <w:t xml:space="preserve"> </w:t>
      </w:r>
    </w:p>
    <w:p w14:paraId="16010519" w14:textId="77777777" w:rsidR="00A81D11" w:rsidRDefault="00A81D11" w:rsidP="007900E4">
      <w:pPr>
        <w:rPr>
          <w:rFonts w:ascii="Arial" w:hAnsi="Arial" w:cs="Arial"/>
          <w:b/>
          <w:sz w:val="22"/>
          <w:szCs w:val="22"/>
        </w:rPr>
      </w:pPr>
    </w:p>
    <w:p w14:paraId="43DE0D14" w14:textId="38A88E5C" w:rsidR="006B07ED" w:rsidRDefault="006B07ED" w:rsidP="005E50EA">
      <w:pPr>
        <w:rPr>
          <w:rFonts w:ascii="Arial" w:hAnsi="Arial" w:cs="Arial"/>
          <w:b/>
          <w:sz w:val="22"/>
          <w:szCs w:val="22"/>
        </w:rPr>
      </w:pPr>
    </w:p>
    <w:p w14:paraId="356A2DF3" w14:textId="77777777" w:rsidR="006B07ED" w:rsidRDefault="006B07ED">
      <w:pPr>
        <w:jc w:val="center"/>
        <w:rPr>
          <w:rFonts w:ascii="Arial" w:hAnsi="Arial" w:cs="Arial"/>
          <w:b/>
          <w:sz w:val="22"/>
          <w:szCs w:val="22"/>
        </w:rPr>
      </w:pPr>
    </w:p>
    <w:p w14:paraId="258DDF37" w14:textId="2EC4B45C"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110A93">
        <w:rPr>
          <w:rFonts w:ascii="Arial" w:hAnsi="Arial" w:cs="Arial"/>
          <w:b/>
          <w:sz w:val="22"/>
          <w:szCs w:val="22"/>
        </w:rPr>
        <w:t>9</w:t>
      </w:r>
    </w:p>
    <w:p w14:paraId="4EB9095C" w14:textId="355F0825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>Z</w:t>
      </w:r>
      <w:r w:rsidR="005912BD">
        <w:rPr>
          <w:rFonts w:ascii="Arial" w:hAnsi="Arial" w:cs="Arial"/>
          <w:b/>
          <w:sz w:val="22"/>
          <w:szCs w:val="22"/>
        </w:rPr>
        <w:t xml:space="preserve">ávěrečná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2BA8FA18" w14:textId="77777777"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2B877A55" w14:textId="2857E0E8" w:rsidR="00434635" w:rsidRDefault="00963A13" w:rsidP="00434635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bookmarkStart w:id="0" w:name="_Hlk54595723"/>
      <w:r w:rsidRPr="00434635">
        <w:rPr>
          <w:rFonts w:ascii="Arial" w:hAnsi="Arial" w:cs="Arial"/>
        </w:rPr>
        <w:t xml:space="preserve">Zrušuje se obecně závazná vyhláška </w:t>
      </w:r>
      <w:bookmarkEnd w:id="0"/>
      <w:r w:rsidR="00434635" w:rsidRPr="00434635">
        <w:rPr>
          <w:rFonts w:ascii="Arial" w:hAnsi="Arial" w:cs="Arial"/>
        </w:rPr>
        <w:t xml:space="preserve">obce </w:t>
      </w:r>
      <w:r w:rsidR="00986309">
        <w:rPr>
          <w:rFonts w:ascii="Arial" w:hAnsi="Arial" w:cs="Arial"/>
        </w:rPr>
        <w:t>Býšť</w:t>
      </w:r>
      <w:r w:rsidR="00434635" w:rsidRPr="00434635">
        <w:rPr>
          <w:rFonts w:ascii="Arial" w:hAnsi="Arial" w:cs="Arial"/>
        </w:rPr>
        <w:t xml:space="preserve"> </w:t>
      </w:r>
      <w:r w:rsidRPr="00434635">
        <w:rPr>
          <w:rFonts w:ascii="Arial" w:hAnsi="Arial" w:cs="Arial"/>
        </w:rPr>
        <w:t xml:space="preserve">č. </w:t>
      </w:r>
      <w:r w:rsidR="00986309">
        <w:rPr>
          <w:rFonts w:ascii="Arial" w:hAnsi="Arial" w:cs="Arial"/>
        </w:rPr>
        <w:t>1/2021</w:t>
      </w:r>
      <w:r w:rsidR="00434635" w:rsidRPr="00434635">
        <w:rPr>
          <w:rFonts w:ascii="Arial" w:hAnsi="Arial" w:cs="Arial"/>
        </w:rPr>
        <w:t xml:space="preserve">, o stanovení </w:t>
      </w:r>
      <w:r w:rsidR="00986309">
        <w:rPr>
          <w:rFonts w:ascii="Arial" w:hAnsi="Arial" w:cs="Arial"/>
        </w:rPr>
        <w:t>obecního systému odpadového hospodářství</w:t>
      </w:r>
      <w:r w:rsidR="00434635" w:rsidRPr="00434635">
        <w:rPr>
          <w:rFonts w:ascii="Arial" w:hAnsi="Arial" w:cs="Arial"/>
        </w:rPr>
        <w:t xml:space="preserve">, ze dne </w:t>
      </w:r>
      <w:r w:rsidR="00986309">
        <w:rPr>
          <w:rFonts w:ascii="Arial" w:hAnsi="Arial" w:cs="Arial"/>
        </w:rPr>
        <w:t>13. prosince 2021.</w:t>
      </w:r>
    </w:p>
    <w:p w14:paraId="788D47FC" w14:textId="77777777" w:rsidR="00434635" w:rsidRDefault="00434635" w:rsidP="00434635">
      <w:pPr>
        <w:pStyle w:val="Odstavecseseznamem"/>
        <w:spacing w:before="120" w:line="288" w:lineRule="auto"/>
        <w:ind w:left="142" w:firstLine="284"/>
        <w:jc w:val="both"/>
        <w:rPr>
          <w:rFonts w:ascii="Arial" w:hAnsi="Arial" w:cs="Arial"/>
        </w:rPr>
      </w:pPr>
    </w:p>
    <w:p w14:paraId="4C3740A3" w14:textId="523DE503" w:rsidR="00730253" w:rsidRPr="00434635" w:rsidRDefault="00074576" w:rsidP="00434635">
      <w:pPr>
        <w:pStyle w:val="Odstavecseseznamem"/>
        <w:numPr>
          <w:ilvl w:val="0"/>
          <w:numId w:val="33"/>
        </w:numPr>
        <w:spacing w:before="120" w:line="288" w:lineRule="auto"/>
        <w:ind w:left="426" w:hanging="426"/>
        <w:jc w:val="both"/>
        <w:rPr>
          <w:rFonts w:ascii="Arial" w:hAnsi="Arial" w:cs="Arial"/>
        </w:rPr>
      </w:pPr>
      <w:r w:rsidRPr="00434635">
        <w:rPr>
          <w:rFonts w:ascii="Arial" w:hAnsi="Arial" w:cs="Arial"/>
        </w:rPr>
        <w:t>Tato vyhláška nabývá účinnosti počátkem patnáctého dne následujícího po dni jejího vyhlášení.</w:t>
      </w:r>
    </w:p>
    <w:p w14:paraId="21D636E2" w14:textId="2F16E7F7" w:rsidR="00362DF8" w:rsidRDefault="00362DF8" w:rsidP="00362DF8">
      <w:pPr>
        <w:rPr>
          <w:rFonts w:ascii="Arial" w:hAnsi="Arial" w:cs="Arial"/>
          <w:sz w:val="22"/>
          <w:szCs w:val="22"/>
        </w:rPr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912BD" w14:paraId="4E387730" w14:textId="77777777" w:rsidTr="00214F39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A138310" w14:textId="39425DBB" w:rsidR="005912BD" w:rsidRDefault="00986309" w:rsidP="00214F39">
            <w:pPr>
              <w:pStyle w:val="PodpisovePole"/>
            </w:pPr>
            <w:r>
              <w:t>Romana Petříková</w:t>
            </w:r>
            <w:r w:rsidR="005912BD">
              <w:t xml:space="preserve"> v. r.</w:t>
            </w:r>
            <w:r w:rsidR="005912BD">
              <w:br/>
              <w:t xml:space="preserve"> starost</w:t>
            </w:r>
            <w:r>
              <w:t>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997C39E" w14:textId="2728BF8E" w:rsidR="005912BD" w:rsidRDefault="00986309" w:rsidP="00214F39">
            <w:pPr>
              <w:pStyle w:val="PodpisovePole"/>
            </w:pPr>
            <w:r>
              <w:t>Roman Bezouška</w:t>
            </w:r>
            <w:r w:rsidR="005912BD">
              <w:t xml:space="preserve"> v. r.</w:t>
            </w:r>
            <w:r w:rsidR="005912BD">
              <w:br/>
              <w:t xml:space="preserve"> místostarost</w:t>
            </w:r>
            <w:r>
              <w:t>a</w:t>
            </w:r>
          </w:p>
        </w:tc>
      </w:tr>
    </w:tbl>
    <w:p w14:paraId="1CCDB132" w14:textId="77777777" w:rsidR="005912BD" w:rsidRDefault="005912BD" w:rsidP="00362DF8">
      <w:pPr>
        <w:rPr>
          <w:rFonts w:ascii="Arial" w:hAnsi="Arial" w:cs="Arial"/>
          <w:sz w:val="22"/>
          <w:szCs w:val="22"/>
        </w:rPr>
      </w:pPr>
    </w:p>
    <w:sectPr w:rsidR="005912BD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AE77493" w14:textId="77777777" w:rsidR="00CF4566" w:rsidRDefault="00CF4566">
      <w:r>
        <w:separator/>
      </w:r>
    </w:p>
  </w:endnote>
  <w:endnote w:type="continuationSeparator" w:id="0">
    <w:p w14:paraId="61942109" w14:textId="77777777" w:rsidR="00CF4566" w:rsidRDefault="00CF4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4FE3F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C8AAC99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0C53B2" w14:textId="77777777" w:rsidR="00CF4566" w:rsidRDefault="00CF4566">
      <w:r>
        <w:separator/>
      </w:r>
    </w:p>
  </w:footnote>
  <w:footnote w:type="continuationSeparator" w:id="0">
    <w:p w14:paraId="298B1F9C" w14:textId="77777777" w:rsidR="00CF4566" w:rsidRDefault="00CF4566">
      <w:r>
        <w:continuationSeparator/>
      </w:r>
    </w:p>
  </w:footnote>
  <w:footnote w:id="1">
    <w:p w14:paraId="022BAA68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6035159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630E2E01" w14:textId="4856055C" w:rsidR="00FD050D" w:rsidRDefault="00FD050D">
      <w:pPr>
        <w:pStyle w:val="Textpoznpodarou"/>
      </w:pPr>
      <w:r>
        <w:rPr>
          <w:rStyle w:val="Znakapoznpodarou"/>
        </w:rPr>
        <w:footnoteRef/>
      </w:r>
      <w:r>
        <w:t xml:space="preserve"> Do sběné nádoby se předávají v uzavřené PET lahvi</w:t>
      </w:r>
    </w:p>
  </w:footnote>
  <w:footnote w:id="4">
    <w:p w14:paraId="6F8A62CD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AB744CE"/>
    <w:multiLevelType w:val="hybridMultilevel"/>
    <w:tmpl w:val="670230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8E226E"/>
    <w:multiLevelType w:val="hybridMultilevel"/>
    <w:tmpl w:val="39E80CF8"/>
    <w:lvl w:ilvl="0" w:tplc="7BA6FAB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1572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2292" w:hanging="360"/>
      </w:pPr>
    </w:lvl>
    <w:lvl w:ilvl="2" w:tplc="0405001B" w:tentative="1">
      <w:start w:val="1"/>
      <w:numFmt w:val="lowerRoman"/>
      <w:lvlText w:val="%3."/>
      <w:lvlJc w:val="right"/>
      <w:pPr>
        <w:ind w:left="3012" w:hanging="180"/>
      </w:pPr>
    </w:lvl>
    <w:lvl w:ilvl="3" w:tplc="0405000F" w:tentative="1">
      <w:start w:val="1"/>
      <w:numFmt w:val="decimal"/>
      <w:lvlText w:val="%4."/>
      <w:lvlJc w:val="left"/>
      <w:pPr>
        <w:ind w:left="3732" w:hanging="360"/>
      </w:pPr>
    </w:lvl>
    <w:lvl w:ilvl="4" w:tplc="04050019" w:tentative="1">
      <w:start w:val="1"/>
      <w:numFmt w:val="lowerLetter"/>
      <w:lvlText w:val="%5."/>
      <w:lvlJc w:val="left"/>
      <w:pPr>
        <w:ind w:left="4452" w:hanging="360"/>
      </w:pPr>
    </w:lvl>
    <w:lvl w:ilvl="5" w:tplc="0405001B" w:tentative="1">
      <w:start w:val="1"/>
      <w:numFmt w:val="lowerRoman"/>
      <w:lvlText w:val="%6."/>
      <w:lvlJc w:val="right"/>
      <w:pPr>
        <w:ind w:left="5172" w:hanging="180"/>
      </w:pPr>
    </w:lvl>
    <w:lvl w:ilvl="6" w:tplc="0405000F" w:tentative="1">
      <w:start w:val="1"/>
      <w:numFmt w:val="decimal"/>
      <w:lvlText w:val="%7."/>
      <w:lvlJc w:val="left"/>
      <w:pPr>
        <w:ind w:left="5892" w:hanging="360"/>
      </w:pPr>
    </w:lvl>
    <w:lvl w:ilvl="7" w:tplc="04050019" w:tentative="1">
      <w:start w:val="1"/>
      <w:numFmt w:val="lowerLetter"/>
      <w:lvlText w:val="%8."/>
      <w:lvlJc w:val="left"/>
      <w:pPr>
        <w:ind w:left="6612" w:hanging="360"/>
      </w:pPr>
    </w:lvl>
    <w:lvl w:ilvl="8" w:tplc="040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9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FF22FF"/>
    <w:multiLevelType w:val="hybridMultilevel"/>
    <w:tmpl w:val="AE3A881E"/>
    <w:lvl w:ilvl="0" w:tplc="56D0BF4C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  <w:i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48326170">
    <w:abstractNumId w:val="9"/>
  </w:num>
  <w:num w:numId="2" w16cid:durableId="1122849057">
    <w:abstractNumId w:val="33"/>
  </w:num>
  <w:num w:numId="3" w16cid:durableId="2036077846">
    <w:abstractNumId w:val="6"/>
  </w:num>
  <w:num w:numId="4" w16cid:durableId="1087534352">
    <w:abstractNumId w:val="25"/>
  </w:num>
  <w:num w:numId="5" w16cid:durableId="18245160">
    <w:abstractNumId w:val="22"/>
  </w:num>
  <w:num w:numId="6" w16cid:durableId="1649478965">
    <w:abstractNumId w:val="29"/>
  </w:num>
  <w:num w:numId="7" w16cid:durableId="160629286">
    <w:abstractNumId w:val="10"/>
  </w:num>
  <w:num w:numId="8" w16cid:durableId="964315879">
    <w:abstractNumId w:val="1"/>
  </w:num>
  <w:num w:numId="9" w16cid:durableId="1455833511">
    <w:abstractNumId w:val="28"/>
  </w:num>
  <w:num w:numId="10" w16cid:durableId="1592817762">
    <w:abstractNumId w:val="24"/>
  </w:num>
  <w:num w:numId="11" w16cid:durableId="810899674">
    <w:abstractNumId w:val="23"/>
  </w:num>
  <w:num w:numId="12" w16cid:durableId="354582459">
    <w:abstractNumId w:val="12"/>
  </w:num>
  <w:num w:numId="13" w16cid:durableId="1095327041">
    <w:abstractNumId w:val="26"/>
  </w:num>
  <w:num w:numId="14" w16cid:durableId="1049720169">
    <w:abstractNumId w:val="32"/>
  </w:num>
  <w:num w:numId="15" w16cid:durableId="644049488">
    <w:abstractNumId w:val="15"/>
  </w:num>
  <w:num w:numId="16" w16cid:durableId="830877553">
    <w:abstractNumId w:val="31"/>
  </w:num>
  <w:num w:numId="17" w16cid:durableId="1232735354">
    <w:abstractNumId w:val="7"/>
  </w:num>
  <w:num w:numId="18" w16cid:durableId="221334761">
    <w:abstractNumId w:val="0"/>
  </w:num>
  <w:num w:numId="19" w16cid:durableId="966157298">
    <w:abstractNumId w:val="18"/>
  </w:num>
  <w:num w:numId="20" w16cid:durableId="2026856973">
    <w:abstractNumId w:val="27"/>
  </w:num>
  <w:num w:numId="21" w16cid:durableId="2097094818">
    <w:abstractNumId w:val="19"/>
  </w:num>
  <w:num w:numId="22" w16cid:durableId="465006437">
    <w:abstractNumId w:val="20"/>
  </w:num>
  <w:num w:numId="23" w16cid:durableId="1154418706">
    <w:abstractNumId w:val="14"/>
  </w:num>
  <w:num w:numId="24" w16cid:durableId="1701052421">
    <w:abstractNumId w:val="8"/>
  </w:num>
  <w:num w:numId="25" w16cid:durableId="1031612944">
    <w:abstractNumId w:val="3"/>
  </w:num>
  <w:num w:numId="26" w16cid:durableId="394278183">
    <w:abstractNumId w:val="17"/>
  </w:num>
  <w:num w:numId="27" w16cid:durableId="1382170539">
    <w:abstractNumId w:val="4"/>
  </w:num>
  <w:num w:numId="28" w16cid:durableId="1843274019">
    <w:abstractNumId w:val="16"/>
  </w:num>
  <w:num w:numId="29" w16cid:durableId="1562474159">
    <w:abstractNumId w:val="11"/>
  </w:num>
  <w:num w:numId="30" w16cid:durableId="1898128952">
    <w:abstractNumId w:val="13"/>
  </w:num>
  <w:num w:numId="31" w16cid:durableId="394204382">
    <w:abstractNumId w:val="30"/>
  </w:num>
  <w:num w:numId="32" w16cid:durableId="63647799">
    <w:abstractNumId w:val="21"/>
  </w:num>
  <w:num w:numId="33" w16cid:durableId="2012830758">
    <w:abstractNumId w:val="5"/>
  </w:num>
  <w:num w:numId="34" w16cid:durableId="1411080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F76"/>
    <w:rsid w:val="001078B1"/>
    <w:rsid w:val="00110A93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06BE1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75FD0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58D3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4635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12BD"/>
    <w:rsid w:val="0059780C"/>
    <w:rsid w:val="005A3FFD"/>
    <w:rsid w:val="005C0885"/>
    <w:rsid w:val="005C2CB1"/>
    <w:rsid w:val="005C7494"/>
    <w:rsid w:val="005C7FAC"/>
    <w:rsid w:val="005D29B1"/>
    <w:rsid w:val="005D6CD7"/>
    <w:rsid w:val="005D78B7"/>
    <w:rsid w:val="005E114F"/>
    <w:rsid w:val="005E2331"/>
    <w:rsid w:val="005E2539"/>
    <w:rsid w:val="005E3069"/>
    <w:rsid w:val="005E50EA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07ED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4B5B"/>
    <w:rsid w:val="00777412"/>
    <w:rsid w:val="00787EE1"/>
    <w:rsid w:val="007900E4"/>
    <w:rsid w:val="007909DA"/>
    <w:rsid w:val="00795009"/>
    <w:rsid w:val="00797A40"/>
    <w:rsid w:val="007A3B21"/>
    <w:rsid w:val="007A514D"/>
    <w:rsid w:val="007B1087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A734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86309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273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1771"/>
    <w:rsid w:val="00AF413E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4566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15DC"/>
    <w:rsid w:val="00E04C79"/>
    <w:rsid w:val="00E11050"/>
    <w:rsid w:val="00E117FD"/>
    <w:rsid w:val="00E12C86"/>
    <w:rsid w:val="00E2491F"/>
    <w:rsid w:val="00E318DB"/>
    <w:rsid w:val="00E3583A"/>
    <w:rsid w:val="00E42543"/>
    <w:rsid w:val="00E428C5"/>
    <w:rsid w:val="00E555A1"/>
    <w:rsid w:val="00E5685C"/>
    <w:rsid w:val="00E5725E"/>
    <w:rsid w:val="00E66B2E"/>
    <w:rsid w:val="00E72053"/>
    <w:rsid w:val="00E724E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E5A93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13A0"/>
    <w:rsid w:val="00FC59DA"/>
    <w:rsid w:val="00FD050D"/>
    <w:rsid w:val="00FD337F"/>
    <w:rsid w:val="00FD49A4"/>
    <w:rsid w:val="00FE0414"/>
    <w:rsid w:val="00FE7963"/>
    <w:rsid w:val="00FE7C1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94E2AE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5912BD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5912BD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5912BD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character" w:customStyle="1" w:styleId="Nadpis2Char">
    <w:name w:val="Nadpis 2 Char"/>
    <w:basedOn w:val="Standardnpsmoodstavce"/>
    <w:link w:val="Nadpis2"/>
    <w:rsid w:val="006B07ED"/>
    <w:rPr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973</Words>
  <Characters>5255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Hana Žítková</cp:lastModifiedBy>
  <cp:revision>3</cp:revision>
  <cp:lastPrinted>2020-12-03T09:05:00Z</cp:lastPrinted>
  <dcterms:created xsi:type="dcterms:W3CDTF">2024-11-14T08:16:00Z</dcterms:created>
  <dcterms:modified xsi:type="dcterms:W3CDTF">2024-11-27T12:43:00Z</dcterms:modified>
</cp:coreProperties>
</file>