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7D0F0" w14:textId="77777777" w:rsidR="00912042" w:rsidRDefault="00912042">
      <w:pPr>
        <w:jc w:val="center"/>
        <w:rPr>
          <w:sz w:val="26"/>
          <w:szCs w:val="26"/>
        </w:rPr>
      </w:pPr>
    </w:p>
    <w:p w14:paraId="55572ADA" w14:textId="77777777" w:rsidR="00912042" w:rsidRDefault="00912042">
      <w:pPr>
        <w:pStyle w:val="Zhlav"/>
        <w:tabs>
          <w:tab w:val="clear" w:pos="4536"/>
          <w:tab w:val="clear" w:pos="9072"/>
        </w:tabs>
      </w:pPr>
    </w:p>
    <w:p w14:paraId="0C13D8B9" w14:textId="77777777" w:rsidR="00912042" w:rsidRDefault="00912042">
      <w:pPr>
        <w:pStyle w:val="Zhlav"/>
        <w:tabs>
          <w:tab w:val="clear" w:pos="4536"/>
          <w:tab w:val="clear" w:pos="9072"/>
        </w:tabs>
      </w:pPr>
    </w:p>
    <w:p w14:paraId="706DE2E2" w14:textId="77777777" w:rsidR="00912042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VODĚRADY</w:t>
      </w:r>
    </w:p>
    <w:p w14:paraId="42A5E25A" w14:textId="77777777" w:rsidR="00912042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Voděrady</w:t>
      </w:r>
    </w:p>
    <w:p w14:paraId="70E9600C" w14:textId="77777777" w:rsidR="00912042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Voděrady </w:t>
      </w:r>
    </w:p>
    <w:p w14:paraId="4416A5E5" w14:textId="77777777" w:rsidR="00912042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 w14:paraId="33E70DA5" w14:textId="77777777" w:rsidR="00912042" w:rsidRDefault="00912042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2034969" w14:textId="6D3C9DF4" w:rsidR="00912042" w:rsidRDefault="00000000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Zastupitelstvo obce Voděrady se na svém zasedání dne </w:t>
      </w:r>
      <w:r w:rsidR="00870574">
        <w:rPr>
          <w:rFonts w:ascii="Arial" w:hAnsi="Arial" w:cs="Arial"/>
          <w:b w:val="0"/>
          <w:sz w:val="22"/>
          <w:szCs w:val="22"/>
        </w:rPr>
        <w:t>14. 11. 2022</w:t>
      </w:r>
      <w:r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870574" w:rsidRPr="00870574">
        <w:rPr>
          <w:rFonts w:ascii="Arial" w:hAnsi="Arial" w:cs="Arial"/>
          <w:b w:val="0"/>
          <w:sz w:val="22"/>
          <w:szCs w:val="22"/>
        </w:rPr>
        <w:t xml:space="preserve">221114-011 </w:t>
      </w:r>
      <w:r>
        <w:rPr>
          <w:rFonts w:ascii="Arial" w:hAnsi="Arial" w:cs="Arial"/>
          <w:b w:val="0"/>
          <w:sz w:val="22"/>
          <w:szCs w:val="22"/>
        </w:rPr>
        <w:t>usneslo vydat na základě</w:t>
      </w:r>
      <w:r w:rsidRPr="00870574">
        <w:rPr>
          <w:rFonts w:ascii="Arial" w:hAnsi="Arial" w:cs="Arial"/>
          <w:b w:val="0"/>
          <w:sz w:val="22"/>
          <w:szCs w:val="22"/>
        </w:rPr>
        <w:t xml:space="preserve"> § 14 zákona č. 565/1990 Sb., o místn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ích poplatcích, ve znění pozdějších předpisů (dále jen „zákon o místních poplatcích“),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 w14:paraId="13240C27" w14:textId="77777777" w:rsidR="00912042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68F2E0D3" w14:textId="77777777" w:rsidR="00912042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48A7E262" w14:textId="77777777" w:rsidR="00912042" w:rsidRDefault="00000000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Voděrady touto vyhláškou zavádí místní poplatek za obecní systém odpadového hospodářství (dále jen „poplatek“).</w:t>
      </w:r>
    </w:p>
    <w:p w14:paraId="6BA49A5F" w14:textId="77777777" w:rsidR="00912042" w:rsidRDefault="00000000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obecní úřad.</w:t>
      </w:r>
    </w:p>
    <w:p w14:paraId="24C3275F" w14:textId="77777777" w:rsidR="00912042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6DCA40E6" w14:textId="77777777" w:rsidR="00912042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14:paraId="0328AC26" w14:textId="77777777" w:rsidR="00912042" w:rsidRDefault="00000000">
      <w:pPr>
        <w:numPr>
          <w:ilvl w:val="0"/>
          <w:numId w:val="7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je:</w:t>
      </w:r>
    </w:p>
    <w:p w14:paraId="4A60D332" w14:textId="77777777" w:rsidR="00912042" w:rsidRDefault="00000000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fyzická osoba přihlášená v obci nebo </w:t>
      </w:r>
    </w:p>
    <w:p w14:paraId="7F92F124" w14:textId="77777777" w:rsidR="00912042" w:rsidRDefault="00000000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4339E9F7" w14:textId="77777777" w:rsidR="00912042" w:rsidRDefault="00000000">
      <w:pPr>
        <w:numPr>
          <w:ilvl w:val="0"/>
          <w:numId w:val="7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</w:p>
    <w:p w14:paraId="1FD17430" w14:textId="77777777" w:rsidR="00912042" w:rsidRDefault="00000000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4163058B" w14:textId="77777777" w:rsidR="00912042" w:rsidRDefault="00000000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ED87081" w14:textId="77777777" w:rsidR="00912042" w:rsidRDefault="00000000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Poplatkovým obdobím poplatku je kalendářní rok.</w:t>
      </w:r>
    </w:p>
    <w:p w14:paraId="2060B186" w14:textId="77777777" w:rsidR="00912042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4</w:t>
      </w:r>
    </w:p>
    <w:p w14:paraId="38871F0C" w14:textId="77777777" w:rsidR="00912042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32BEE022" w14:textId="77777777" w:rsidR="00912042" w:rsidRDefault="00000000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Poplatník je povinen podat správci poplatku ohlášení nejpozději do 15 dnů ode dne vzniku své poplatkové povinnosti. </w:t>
      </w:r>
    </w:p>
    <w:p w14:paraId="5FA94AD9" w14:textId="77777777" w:rsidR="00912042" w:rsidRDefault="00000000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ohlášení poplatník uvede </w:t>
      </w:r>
    </w:p>
    <w:p w14:paraId="7CA94025" w14:textId="77777777" w:rsidR="00912042" w:rsidRDefault="00000000">
      <w:pPr>
        <w:numPr>
          <w:ilvl w:val="1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ascii="Arial" w:hAnsi="Arial" w:cs="Arial"/>
          <w:sz w:val="22"/>
          <w:szCs w:val="22"/>
        </w:rPr>
        <w:br/>
        <w:t>v poplatkových věcech,</w:t>
      </w:r>
    </w:p>
    <w:p w14:paraId="040EB911" w14:textId="77777777" w:rsidR="00912042" w:rsidRDefault="00000000">
      <w:pPr>
        <w:numPr>
          <w:ilvl w:val="1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43DE6AC3" w14:textId="77777777" w:rsidR="00912042" w:rsidRDefault="00000000">
      <w:pPr>
        <w:numPr>
          <w:ilvl w:val="1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vyhlášky, též identifikační údaje nemovité věci zahrnující byt, rodinný dům nebo stavbu pro rodinnou rekreaci podle katastru nemovitostí.</w:t>
      </w:r>
    </w:p>
    <w:p w14:paraId="46B28D69" w14:textId="77777777" w:rsidR="00912042" w:rsidRDefault="00000000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</w:p>
    <w:p w14:paraId="4AE7D56D" w14:textId="77777777" w:rsidR="00912042" w:rsidRDefault="00000000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</w:p>
    <w:p w14:paraId="3AF3A019" w14:textId="77777777" w:rsidR="00912042" w:rsidRDefault="00000000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p w14:paraId="2F51AF55" w14:textId="77777777" w:rsidR="00912042" w:rsidRDefault="00000000">
      <w:pPr>
        <w:pStyle w:val="slalnk"/>
        <w:spacing w:before="480"/>
        <w:rPr>
          <w:rFonts w:ascii="Arial" w:hAnsi="Arial" w:cs="Arial"/>
          <w:i/>
        </w:rPr>
      </w:pPr>
      <w:r>
        <w:rPr>
          <w:rFonts w:ascii="Arial" w:hAnsi="Arial" w:cs="Arial"/>
        </w:rPr>
        <w:t>Čl. 5</w:t>
      </w:r>
    </w:p>
    <w:p w14:paraId="6BC017F5" w14:textId="77777777" w:rsidR="00912042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4364082A" w14:textId="77777777" w:rsidR="00912042" w:rsidRDefault="00000000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750 Kč.</w:t>
      </w:r>
    </w:p>
    <w:p w14:paraId="6F9A1E54" w14:textId="77777777" w:rsidR="00912042" w:rsidRDefault="00000000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</w:p>
    <w:p w14:paraId="068A6C03" w14:textId="77777777" w:rsidR="00912042" w:rsidRDefault="0000000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075E6D5C" w14:textId="77777777" w:rsidR="00912042" w:rsidRDefault="0000000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je tato fyzická osoba od poplatku osvobozena.</w:t>
      </w:r>
    </w:p>
    <w:p w14:paraId="4C9613B9" w14:textId="77777777" w:rsidR="00912042" w:rsidRDefault="00000000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</w:p>
    <w:p w14:paraId="347F8DFA" w14:textId="77777777" w:rsidR="00912042" w:rsidRDefault="0000000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1C768DA2" w14:textId="77777777" w:rsidR="00912042" w:rsidRDefault="0000000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poplatník nevlastní tuto nemovitou věc, nebo</w:t>
      </w:r>
    </w:p>
    <w:p w14:paraId="0B244337" w14:textId="77777777" w:rsidR="00912042" w:rsidRDefault="0000000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je poplatník od poplatku osvobozen</w:t>
      </w:r>
      <w:r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093353C6" w14:textId="77777777" w:rsidR="00912042" w:rsidRDefault="00912042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11218EA7" w14:textId="77777777" w:rsidR="00912042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4F6A473A" w14:textId="77777777" w:rsidR="00912042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14:paraId="3B3B5C81" w14:textId="77777777" w:rsidR="00912042" w:rsidRDefault="00000000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je splatný jednorázově, a to nejpozději do 31. března příslušného kalendářního roku. </w:t>
      </w:r>
    </w:p>
    <w:p w14:paraId="6F5891EF" w14:textId="77777777" w:rsidR="00912042" w:rsidRDefault="00000000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14:paraId="33E36C32" w14:textId="77777777" w:rsidR="00912042" w:rsidRDefault="00000000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36BA8312" w14:textId="77777777" w:rsidR="00912042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</w:p>
    <w:p w14:paraId="2C431944" w14:textId="77777777" w:rsidR="00912042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252D035F" w14:textId="77777777" w:rsidR="00912042" w:rsidRDefault="00000000">
      <w:pPr>
        <w:pStyle w:val="Default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a která je </w:t>
      </w:r>
    </w:p>
    <w:p w14:paraId="4AE719CB" w14:textId="77777777" w:rsidR="00912042" w:rsidRDefault="00000000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ED56920" w14:textId="77777777" w:rsidR="00912042" w:rsidRDefault="00000000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7C2EA512" w14:textId="77777777" w:rsidR="00912042" w:rsidRDefault="00000000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47FA970" w14:textId="77777777" w:rsidR="00912042" w:rsidRDefault="00000000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5093F7F1" w14:textId="77777777" w:rsidR="00912042" w:rsidRDefault="00000000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9BB29D" w14:textId="77777777" w:rsidR="00912042" w:rsidRDefault="00912042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B20179E" w14:textId="77777777" w:rsidR="00912042" w:rsidRDefault="00000000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(2)</w:t>
      </w:r>
      <w:r>
        <w:rPr>
          <w:rFonts w:ascii="Arial" w:hAnsi="Arial" w:cs="Arial"/>
          <w:sz w:val="22"/>
          <w:szCs w:val="22"/>
        </w:rPr>
        <w:tab/>
        <w:t>V případě, že poplatník nesplní povinnost ohlásit údaj rozhodný pro osvobození nebo úlevu ve lhůtách stanovených touto vyhláškou nebo zákonem, nárok na osvobození nebo úlevu zaniká.</w:t>
      </w:r>
    </w:p>
    <w:p w14:paraId="6936AF0F" w14:textId="77777777" w:rsidR="00912042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71E6C829" w14:textId="77777777" w:rsidR="00912042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>
        <w:t xml:space="preserve"> </w:t>
      </w:r>
    </w:p>
    <w:p w14:paraId="3D99B472" w14:textId="77777777" w:rsidR="00912042" w:rsidRDefault="00000000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</w:p>
    <w:p w14:paraId="4CAC5474" w14:textId="77777777" w:rsidR="00912042" w:rsidRDefault="00000000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</w:p>
    <w:p w14:paraId="0A30B438" w14:textId="77777777" w:rsidR="00912042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14:paraId="097E862A" w14:textId="77777777" w:rsidR="00912042" w:rsidRDefault="00000000">
      <w:pPr>
        <w:pStyle w:val="slalnk"/>
        <w:spacing w:before="60" w:after="160"/>
        <w:rPr>
          <w:rFonts w:ascii="Arial" w:hAnsi="Arial" w:cs="Arial"/>
        </w:rPr>
      </w:pPr>
      <w:r>
        <w:rPr>
          <w:rFonts w:ascii="Arial" w:hAnsi="Arial" w:cs="Arial"/>
        </w:rPr>
        <w:t>Odpovědnost za zaplacení poplatku</w:t>
      </w:r>
    </w:p>
    <w:p w14:paraId="55EDA71D" w14:textId="77777777" w:rsidR="00912042" w:rsidRDefault="00000000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1930E3AC" w14:textId="77777777" w:rsidR="00912042" w:rsidRDefault="00000000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039AF2B0" w14:textId="77777777" w:rsidR="00912042" w:rsidRDefault="00000000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6A5CFC10" w14:textId="77777777" w:rsidR="00912042" w:rsidRDefault="00000000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14:paraId="0C3EDF83" w14:textId="77777777" w:rsidR="00912042" w:rsidRDefault="00000000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63115511" w14:textId="77777777" w:rsidR="00912042" w:rsidRDefault="00000000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Ustanovení o nemovité věci se použijí obdobně i na jednotku, která je vymezena podle zákona o vlastnictví bytů, spolu s touto jednotkou spojeným podílem na společných </w:t>
      </w:r>
      <w:r>
        <w:rPr>
          <w:rFonts w:ascii="Arial" w:hAnsi="Arial" w:cs="Arial"/>
          <w:sz w:val="22"/>
          <w:szCs w:val="22"/>
        </w:rPr>
        <w:lastRenderedPageBreak/>
        <w:t>částech domu, a pokud je s ní spojeno vlastnictví k pozemku, tak i spolu s podílem na tomto pozemku.</w:t>
      </w:r>
    </w:p>
    <w:p w14:paraId="2AF95B06" w14:textId="77777777" w:rsidR="00912042" w:rsidRDefault="00000000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</w:p>
    <w:p w14:paraId="3B25B398" w14:textId="77777777" w:rsidR="00912042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11</w:t>
      </w:r>
    </w:p>
    <w:p w14:paraId="3067B3D3" w14:textId="77777777" w:rsidR="00912042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 ustanovení</w:t>
      </w:r>
    </w:p>
    <w:p w14:paraId="156A64D2" w14:textId="77777777" w:rsidR="00912042" w:rsidRDefault="0000000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DAA847D" w14:textId="77777777" w:rsidR="00912042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14:paraId="01A96BBB" w14:textId="77777777" w:rsidR="00912042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5B96A0E0" w14:textId="77777777" w:rsidR="00912042" w:rsidRDefault="00000000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>
        <w:rPr>
          <w:rFonts w:ascii="Arial" w:hAnsi="Arial" w:cs="Arial"/>
          <w:sz w:val="22"/>
          <w:szCs w:val="22"/>
        </w:rPr>
        <w:t>č. 1/2012 o místním poplatku za provoz systému shromažďování, sběru, přepravy, třídění, využívání a odstraňování komunálních odpadů ze dne 10. 12. 2012.</w:t>
      </w:r>
    </w:p>
    <w:p w14:paraId="3CA69734" w14:textId="77777777" w:rsidR="00912042" w:rsidRDefault="00912042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E03856C" w14:textId="77777777" w:rsidR="00912042" w:rsidRDefault="000000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13</w:t>
      </w:r>
    </w:p>
    <w:p w14:paraId="482270C7" w14:textId="77777777" w:rsidR="00912042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6C4D5563" w14:textId="77777777" w:rsidR="00912042" w:rsidRDefault="0000000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dnem 1. 1. 2023. </w:t>
      </w:r>
    </w:p>
    <w:p w14:paraId="6DD1A1A9" w14:textId="77777777" w:rsidR="00912042" w:rsidRDefault="0000000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</w:t>
      </w:r>
    </w:p>
    <w:p w14:paraId="1E33C369" w14:textId="77777777" w:rsidR="00912042" w:rsidRDefault="00912042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2DC6617" w14:textId="77777777" w:rsidR="00912042" w:rsidRDefault="0091204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C455D1F" w14:textId="77777777" w:rsidR="00912042" w:rsidRDefault="00000000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C121CCB" w14:textId="1DDBF072" w:rsidR="00912042" w:rsidRDefault="00000000">
      <w:pPr>
        <w:pStyle w:val="Zkladntext"/>
        <w:tabs>
          <w:tab w:val="left" w:pos="1080"/>
          <w:tab w:val="left" w:pos="6660"/>
        </w:tabs>
        <w:spacing w:after="0" w:line="288" w:lineRule="auto"/>
        <w:ind w:firstLine="510"/>
      </w:pPr>
      <w:r>
        <w:rPr>
          <w:rFonts w:ascii="Arial" w:hAnsi="Arial" w:cs="Arial"/>
          <w:sz w:val="22"/>
          <w:szCs w:val="22"/>
        </w:rPr>
        <w:t>Ing. Bc. Lenka Opluštilová</w:t>
      </w:r>
      <w:r w:rsidR="00B20529"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ab/>
        <w:t>Mgr. Jan Řehůřek</w:t>
      </w:r>
      <w:r w:rsidR="00B20529">
        <w:rPr>
          <w:rFonts w:ascii="Arial" w:hAnsi="Arial" w:cs="Arial"/>
          <w:sz w:val="22"/>
          <w:szCs w:val="22"/>
        </w:rPr>
        <w:t xml:space="preserve"> v.r.</w:t>
      </w:r>
    </w:p>
    <w:p w14:paraId="4DE769DE" w14:textId="77777777" w:rsidR="00912042" w:rsidRDefault="00000000">
      <w:pPr>
        <w:pStyle w:val="Zkladntext"/>
        <w:tabs>
          <w:tab w:val="left" w:pos="1080"/>
          <w:tab w:val="left" w:pos="7020"/>
        </w:tabs>
        <w:spacing w:after="0" w:line="288" w:lineRule="auto"/>
        <w:ind w:firstLine="708"/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  <w:t xml:space="preserve">místostarosta </w:t>
      </w:r>
      <w:r>
        <w:rPr>
          <w:rFonts w:ascii="Arial" w:hAnsi="Arial" w:cs="Arial"/>
          <w:bCs/>
          <w:i/>
          <w:sz w:val="22"/>
          <w:szCs w:val="22"/>
        </w:rPr>
        <w:tab/>
        <w:t>starosta</w:t>
      </w:r>
    </w:p>
    <w:p w14:paraId="41D5467C" w14:textId="77777777" w:rsidR="00912042" w:rsidRDefault="0091204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DFDDEE9" w14:textId="77777777" w:rsidR="00912042" w:rsidRDefault="00912042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912042">
      <w:footerReference w:type="default" r:id="rId8"/>
      <w:pgSz w:w="11906" w:h="16838"/>
      <w:pgMar w:top="993" w:right="1417" w:bottom="993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293BD" w14:textId="77777777" w:rsidR="0045261A" w:rsidRDefault="0045261A">
      <w:r>
        <w:separator/>
      </w:r>
    </w:p>
  </w:endnote>
  <w:endnote w:type="continuationSeparator" w:id="0">
    <w:p w14:paraId="42B98E6E" w14:textId="77777777" w:rsidR="0045261A" w:rsidRDefault="00452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9885A" w14:textId="77777777" w:rsidR="00912042" w:rsidRDefault="00000000">
    <w:pPr>
      <w:pStyle w:val="Zpat"/>
      <w:jc w:val="center"/>
    </w:pPr>
    <w:r>
      <w:fldChar w:fldCharType="begin"/>
    </w:r>
    <w:r>
      <w:instrText>PAGE</w:instrText>
    </w:r>
    <w:r>
      <w:fldChar w:fldCharType="separate"/>
    </w:r>
    <w:r>
      <w:t>4</w:t>
    </w:r>
    <w:r>
      <w:fldChar w:fldCharType="end"/>
    </w:r>
  </w:p>
  <w:p w14:paraId="40A0C01C" w14:textId="77777777" w:rsidR="00912042" w:rsidRDefault="0091204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801DF" w14:textId="77777777" w:rsidR="0045261A" w:rsidRDefault="0045261A">
      <w:r>
        <w:separator/>
      </w:r>
    </w:p>
  </w:footnote>
  <w:footnote w:type="continuationSeparator" w:id="0">
    <w:p w14:paraId="13482790" w14:textId="77777777" w:rsidR="0045261A" w:rsidRDefault="004526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40288"/>
    <w:multiLevelType w:val="multilevel"/>
    <w:tmpl w:val="B3CC415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9C251C1"/>
    <w:multiLevelType w:val="multilevel"/>
    <w:tmpl w:val="2B92E99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D457107"/>
    <w:multiLevelType w:val="multilevel"/>
    <w:tmpl w:val="BCC4639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37841D2"/>
    <w:multiLevelType w:val="multilevel"/>
    <w:tmpl w:val="A1803E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49615AF7"/>
    <w:multiLevelType w:val="multilevel"/>
    <w:tmpl w:val="16FC39E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4EDA59F2"/>
    <w:multiLevelType w:val="multilevel"/>
    <w:tmpl w:val="A290E38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14877AB"/>
    <w:multiLevelType w:val="multilevel"/>
    <w:tmpl w:val="7CCABCAC"/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7" w15:restartNumberingAfterBreak="0">
    <w:nsid w:val="554A2DD0"/>
    <w:multiLevelType w:val="multilevel"/>
    <w:tmpl w:val="8D404C1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5D222F9A"/>
    <w:multiLevelType w:val="multilevel"/>
    <w:tmpl w:val="ABC08BD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71BE5549"/>
    <w:multiLevelType w:val="multilevel"/>
    <w:tmpl w:val="158E4CC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7F390FAE"/>
    <w:multiLevelType w:val="multilevel"/>
    <w:tmpl w:val="5C6866AC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217352409">
    <w:abstractNumId w:val="5"/>
  </w:num>
  <w:num w:numId="2" w16cid:durableId="1780174349">
    <w:abstractNumId w:val="10"/>
  </w:num>
  <w:num w:numId="3" w16cid:durableId="388069254">
    <w:abstractNumId w:val="8"/>
  </w:num>
  <w:num w:numId="4" w16cid:durableId="735737709">
    <w:abstractNumId w:val="1"/>
  </w:num>
  <w:num w:numId="5" w16cid:durableId="1846086614">
    <w:abstractNumId w:val="4"/>
  </w:num>
  <w:num w:numId="6" w16cid:durableId="1408958739">
    <w:abstractNumId w:val="7"/>
  </w:num>
  <w:num w:numId="7" w16cid:durableId="1572540233">
    <w:abstractNumId w:val="6"/>
  </w:num>
  <w:num w:numId="8" w16cid:durableId="1393655662">
    <w:abstractNumId w:val="2"/>
  </w:num>
  <w:num w:numId="9" w16cid:durableId="118888891">
    <w:abstractNumId w:val="0"/>
  </w:num>
  <w:num w:numId="10" w16cid:durableId="1285848673">
    <w:abstractNumId w:val="9"/>
  </w:num>
  <w:num w:numId="11" w16cid:durableId="563206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042"/>
    <w:rsid w:val="0045261A"/>
    <w:rsid w:val="0067526D"/>
    <w:rsid w:val="00870574"/>
    <w:rsid w:val="00912042"/>
    <w:rsid w:val="00B20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0660A"/>
  <w15:docId w15:val="{D5AD5CD7-1A5E-481F-8BCC-175074EE3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customStyle="1" w:styleId="ZkladntextodsazenChar">
    <w:name w:val="Základní text odsazený Char"/>
    <w:link w:val="Zkladntextodsazen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hlavChar">
    <w:name w:val="Záhlaví Char"/>
    <w:link w:val="Zhlav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kladntextChar">
    <w:name w:val="Základní text Char"/>
    <w:link w:val="Zkladntext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TextpoznpodarouChar">
    <w:name w:val="Text pozn. pod čarou Char"/>
    <w:link w:val="Textpoznpodarou"/>
    <w:semiHidden/>
    <w:qFormat/>
    <w:rsid w:val="00131160"/>
    <w:rPr>
      <w:lang w:val="cs-CZ" w:eastAsia="cs-CZ" w:bidi="ar-SA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semiHidden/>
    <w:qFormat/>
    <w:rsid w:val="00131160"/>
    <w:rPr>
      <w:vertAlign w:val="superscript"/>
    </w:rPr>
  </w:style>
  <w:style w:type="character" w:customStyle="1" w:styleId="ZpatChar">
    <w:name w:val="Zápatí Char"/>
    <w:link w:val="Zpat"/>
    <w:uiPriority w:val="99"/>
    <w:qFormat/>
    <w:rsid w:val="00B10E4F"/>
    <w:rPr>
      <w:sz w:val="24"/>
      <w:szCs w:val="24"/>
    </w:rPr>
  </w:style>
  <w:style w:type="character" w:styleId="Odkaznakoment">
    <w:name w:val="annotation reference"/>
    <w:qFormat/>
    <w:rsid w:val="00C119A6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qFormat/>
    <w:rsid w:val="00C119A6"/>
  </w:style>
  <w:style w:type="character" w:customStyle="1" w:styleId="PedmtkomenteChar">
    <w:name w:val="Předmět komentáře Char"/>
    <w:link w:val="Pedmtkomente"/>
    <w:qFormat/>
    <w:rsid w:val="00C119A6"/>
    <w:rPr>
      <w:b/>
      <w:bCs/>
    </w:rPr>
  </w:style>
  <w:style w:type="character" w:customStyle="1" w:styleId="TextbublinyChar">
    <w:name w:val="Text bubliny Char"/>
    <w:link w:val="Textbubliny"/>
    <w:qFormat/>
    <w:rsid w:val="00C119A6"/>
    <w:rPr>
      <w:rFonts w:ascii="Segoe UI" w:hAnsi="Segoe UI" w:cs="Segoe UI"/>
      <w:sz w:val="18"/>
      <w:szCs w:val="18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semiHidden/>
    <w:rsid w:val="00131160"/>
    <w:rPr>
      <w:sz w:val="20"/>
      <w:szCs w:val="20"/>
    </w:rPr>
  </w:style>
  <w:style w:type="paragraph" w:customStyle="1" w:styleId="nzevzkona">
    <w:name w:val="název zákona"/>
    <w:basedOn w:val="Nzev"/>
    <w:qFormat/>
    <w:rsid w:val="00131160"/>
    <w:pPr>
      <w:outlineLvl w:val="9"/>
    </w:pPr>
    <w:rPr>
      <w:rFonts w:ascii="Cambria" w:hAnsi="Cambria" w:cs="Cambria"/>
    </w:r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slalnk">
    <w:name w:val="Čísla článků"/>
    <w:basedOn w:val="Normln"/>
    <w:qFormat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qFormat/>
    <w:rsid w:val="00131160"/>
    <w:pPr>
      <w:keepLines/>
      <w:numPr>
        <w:numId w:val="2"/>
      </w:numPr>
      <w:spacing w:after="60"/>
      <w:jc w:val="both"/>
    </w:p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paragraph" w:customStyle="1" w:styleId="NormlnIMP">
    <w:name w:val="Normální_IMP"/>
    <w:basedOn w:val="Normln"/>
    <w:qFormat/>
    <w:rsid w:val="00C67504"/>
    <w:pPr>
      <w:overflowPunct w:val="0"/>
      <w:spacing w:line="228" w:lineRule="auto"/>
      <w:jc w:val="both"/>
      <w:textAlignment w:val="baseline"/>
    </w:pPr>
    <w:rPr>
      <w:szCs w:val="20"/>
    </w:rPr>
  </w:style>
  <w:style w:type="paragraph" w:customStyle="1" w:styleId="Default">
    <w:name w:val="Default"/>
    <w:qFormat/>
    <w:rsid w:val="00650483"/>
    <w:rPr>
      <w:rFonts w:ascii="Arial" w:hAnsi="Arial" w:cs="Arial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qFormat/>
    <w:rsid w:val="00C119A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qFormat/>
    <w:rsid w:val="00C119A6"/>
    <w:rPr>
      <w:b/>
      <w:bCs/>
    </w:rPr>
  </w:style>
  <w:style w:type="paragraph" w:styleId="Textbubliny">
    <w:name w:val="Balloon Text"/>
    <w:basedOn w:val="Normln"/>
    <w:link w:val="TextbublinyChar"/>
    <w:qFormat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uiPriority w:val="99"/>
    <w:semiHidden/>
    <w:qFormat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1034</Words>
  <Characters>6106</Characters>
  <Application>Microsoft Office Word</Application>
  <DocSecurity>0</DocSecurity>
  <Lines>50</Lines>
  <Paragraphs>14</Paragraphs>
  <ScaleCrop>false</ScaleCrop>
  <Company>Ministerstvo financí</Company>
  <LinksUpToDate>false</LinksUpToDate>
  <CharactersWithSpaces>7126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dc:description/>
  <cp:lastModifiedBy>Honza</cp:lastModifiedBy>
  <cp:revision>14</cp:revision>
  <cp:lastPrinted>2022-11-12T14:35:00Z</cp:lastPrinted>
  <dcterms:created xsi:type="dcterms:W3CDTF">2021-12-10T13:19:00Z</dcterms:created>
  <dcterms:modified xsi:type="dcterms:W3CDTF">2022-11-21T17:08:00Z</dcterms:modified>
  <dc:language>cs-CZ</dc:language>
</cp:coreProperties>
</file>