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A4D" w:rsidRDefault="00422376" w:rsidP="00EA7ED3">
      <w:pPr>
        <w:jc w:val="both"/>
        <w:rPr>
          <w:sz w:val="22"/>
          <w:szCs w:val="22"/>
        </w:rPr>
      </w:pPr>
      <w:bookmarkStart w:id="0" w:name="_GoBack"/>
      <w:bookmarkEnd w:id="0"/>
      <w:r>
        <w:rPr>
          <w:sz w:val="22"/>
          <w:szCs w:val="20"/>
        </w:rPr>
        <w:t xml:space="preserve">Spisová značka: </w:t>
      </w:r>
      <w:r>
        <w:rPr>
          <w:sz w:val="22"/>
          <w:szCs w:val="22"/>
        </w:rPr>
        <w:t>S-SMOL/075795/2023/OPR</w:t>
      </w:r>
      <w:r>
        <w:rPr>
          <w:sz w:val="22"/>
          <w:szCs w:val="22"/>
        </w:rPr>
        <w:tab/>
      </w:r>
      <w:r w:rsidR="00EA7ED3">
        <w:rPr>
          <w:sz w:val="22"/>
          <w:szCs w:val="22"/>
        </w:rPr>
        <w:tab/>
      </w:r>
      <w:r w:rsidR="00EA7ED3">
        <w:rPr>
          <w:sz w:val="22"/>
          <w:szCs w:val="22"/>
        </w:rPr>
        <w:tab/>
      </w:r>
      <w:r>
        <w:rPr>
          <w:sz w:val="22"/>
          <w:szCs w:val="20"/>
        </w:rPr>
        <w:t xml:space="preserve">Č. j.: </w:t>
      </w:r>
      <w:r>
        <w:rPr>
          <w:sz w:val="22"/>
          <w:szCs w:val="22"/>
        </w:rPr>
        <w:t>SMOL/232812/2023/OPR/Sat</w:t>
      </w:r>
    </w:p>
    <w:p w:rsidR="007B371D" w:rsidRDefault="007B371D" w:rsidP="00EA7ED3">
      <w:pPr>
        <w:jc w:val="both"/>
        <w:rPr>
          <w:sz w:val="22"/>
          <w:szCs w:val="22"/>
        </w:rPr>
      </w:pPr>
    </w:p>
    <w:p w:rsidR="007B371D" w:rsidRDefault="007B371D" w:rsidP="00EA7ED3">
      <w:pPr>
        <w:jc w:val="both"/>
        <w:rPr>
          <w:sz w:val="22"/>
          <w:szCs w:val="22"/>
        </w:rPr>
      </w:pPr>
    </w:p>
    <w:p w:rsidR="00EA7ED3" w:rsidRDefault="00EA7ED3" w:rsidP="00EA7ED3">
      <w:pPr>
        <w:jc w:val="both"/>
        <w:rPr>
          <w:sz w:val="22"/>
          <w:szCs w:val="22"/>
        </w:rPr>
      </w:pPr>
    </w:p>
    <w:p w:rsidR="007B371D" w:rsidRPr="007B371D" w:rsidRDefault="006B1D91" w:rsidP="007B371D">
      <w:pPr>
        <w:widowControl w:val="0"/>
        <w:autoSpaceDE w:val="0"/>
        <w:autoSpaceDN w:val="0"/>
        <w:jc w:val="center"/>
        <w:rPr>
          <w:rFonts w:hAnsi="Calibri" w:cs="Calibri"/>
          <w:sz w:val="20"/>
          <w:lang w:eastAsia="en-US"/>
        </w:rPr>
      </w:pPr>
      <w:r>
        <w:rPr>
          <w:rFonts w:hAnsi="Calibri" w:cs="Calibri"/>
          <w:noProof/>
          <w:sz w:val="20"/>
        </w:rPr>
        <w:drawing>
          <wp:inline distT="0" distB="0" distL="0" distR="0">
            <wp:extent cx="781050" cy="914400"/>
            <wp:effectExtent l="0" t="0" r="0" b="0"/>
            <wp:docPr id="1" name="image1.jpeg" descr="DP MAGISTRAT MESTA OLOMOU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 descr="DP MAGISTRAT MESTA OLOMOUC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71D" w:rsidRPr="007B371D" w:rsidRDefault="007B371D" w:rsidP="007B371D">
      <w:pPr>
        <w:widowControl w:val="0"/>
        <w:autoSpaceDE w:val="0"/>
        <w:autoSpaceDN w:val="0"/>
        <w:rPr>
          <w:rFonts w:hAnsi="Calibri" w:cs="Calibri"/>
          <w:sz w:val="20"/>
          <w:lang w:eastAsia="en-US"/>
        </w:rPr>
      </w:pPr>
    </w:p>
    <w:p w:rsidR="007B371D" w:rsidRPr="007B371D" w:rsidRDefault="007B371D" w:rsidP="007B371D">
      <w:pPr>
        <w:widowControl w:val="0"/>
        <w:autoSpaceDE w:val="0"/>
        <w:autoSpaceDN w:val="0"/>
        <w:rPr>
          <w:rFonts w:hAnsi="Calibri" w:cs="Calibri"/>
          <w:sz w:val="20"/>
          <w:lang w:eastAsia="en-US"/>
        </w:rPr>
      </w:pPr>
    </w:p>
    <w:p w:rsidR="007B371D" w:rsidRPr="007B371D" w:rsidRDefault="007B371D" w:rsidP="007B371D">
      <w:pPr>
        <w:widowControl w:val="0"/>
        <w:autoSpaceDE w:val="0"/>
        <w:autoSpaceDN w:val="0"/>
        <w:spacing w:before="1"/>
        <w:rPr>
          <w:rFonts w:hAnsi="Calibri" w:cs="Calibri"/>
          <w:sz w:val="22"/>
          <w:lang w:eastAsia="en-US"/>
        </w:rPr>
      </w:pPr>
    </w:p>
    <w:p w:rsidR="007B371D" w:rsidRDefault="007B371D" w:rsidP="007B371D">
      <w:pPr>
        <w:widowControl w:val="0"/>
        <w:autoSpaceDE w:val="0"/>
        <w:autoSpaceDN w:val="0"/>
        <w:spacing w:before="44" w:line="324" w:lineRule="auto"/>
        <w:ind w:right="9"/>
        <w:jc w:val="center"/>
        <w:rPr>
          <w:rFonts w:ascii="Calibri" w:hAnsi="Calibri" w:cs="Calibri"/>
          <w:b/>
          <w:bCs/>
          <w:spacing w:val="-61"/>
          <w:sz w:val="28"/>
          <w:szCs w:val="28"/>
          <w:lang w:eastAsia="en-US"/>
        </w:rPr>
      </w:pPr>
      <w:r w:rsidRPr="007B371D">
        <w:rPr>
          <w:rFonts w:ascii="Calibri" w:hAnsi="Calibri" w:cs="Calibri"/>
          <w:b/>
          <w:bCs/>
          <w:sz w:val="28"/>
          <w:szCs w:val="28"/>
          <w:lang w:eastAsia="en-US"/>
        </w:rPr>
        <w:t>STATUTÁRNÍ MĚSTO OLOMOUC</w:t>
      </w:r>
      <w:r w:rsidRPr="007B371D">
        <w:rPr>
          <w:rFonts w:ascii="Calibri" w:hAnsi="Calibri" w:cs="Calibri"/>
          <w:b/>
          <w:bCs/>
          <w:spacing w:val="-61"/>
          <w:sz w:val="28"/>
          <w:szCs w:val="28"/>
          <w:lang w:eastAsia="en-US"/>
        </w:rPr>
        <w:t xml:space="preserve"> </w:t>
      </w:r>
    </w:p>
    <w:p w:rsidR="007B371D" w:rsidRDefault="007B371D" w:rsidP="007B371D">
      <w:pPr>
        <w:widowControl w:val="0"/>
        <w:autoSpaceDE w:val="0"/>
        <w:autoSpaceDN w:val="0"/>
        <w:spacing w:before="44" w:line="324" w:lineRule="auto"/>
        <w:ind w:right="9"/>
        <w:jc w:val="center"/>
        <w:rPr>
          <w:rFonts w:ascii="Calibri" w:hAnsi="Calibri" w:cs="Calibri"/>
          <w:b/>
          <w:bCs/>
          <w:spacing w:val="1"/>
          <w:sz w:val="28"/>
          <w:szCs w:val="28"/>
          <w:lang w:eastAsia="en-US"/>
        </w:rPr>
      </w:pPr>
      <w:r w:rsidRPr="007B371D">
        <w:rPr>
          <w:rFonts w:ascii="Calibri" w:hAnsi="Calibri" w:cs="Calibri"/>
          <w:b/>
          <w:bCs/>
          <w:sz w:val="28"/>
          <w:szCs w:val="28"/>
          <w:lang w:eastAsia="en-US"/>
        </w:rPr>
        <w:t>RADA MĚSTA OLOMOUCE</w:t>
      </w:r>
      <w:r w:rsidRPr="007B371D">
        <w:rPr>
          <w:rFonts w:ascii="Calibri" w:hAnsi="Calibri" w:cs="Calibri"/>
          <w:b/>
          <w:bCs/>
          <w:spacing w:val="1"/>
          <w:sz w:val="28"/>
          <w:szCs w:val="28"/>
          <w:lang w:eastAsia="en-US"/>
        </w:rPr>
        <w:t xml:space="preserve"> </w:t>
      </w:r>
    </w:p>
    <w:p w:rsidR="007B371D" w:rsidRPr="007B371D" w:rsidRDefault="007B371D" w:rsidP="007B371D">
      <w:pPr>
        <w:widowControl w:val="0"/>
        <w:autoSpaceDE w:val="0"/>
        <w:autoSpaceDN w:val="0"/>
        <w:spacing w:before="44" w:line="324" w:lineRule="auto"/>
        <w:ind w:right="9"/>
        <w:jc w:val="center"/>
        <w:rPr>
          <w:rFonts w:ascii="Calibri" w:hAnsi="Calibri" w:cs="Calibri"/>
          <w:b/>
          <w:bCs/>
          <w:sz w:val="28"/>
          <w:szCs w:val="28"/>
          <w:lang w:eastAsia="en-US"/>
        </w:rPr>
      </w:pPr>
      <w:r w:rsidRPr="007B371D">
        <w:rPr>
          <w:rFonts w:ascii="Calibri" w:hAnsi="Calibri" w:cs="Calibri"/>
          <w:b/>
          <w:bCs/>
          <w:sz w:val="28"/>
          <w:szCs w:val="28"/>
          <w:lang w:eastAsia="en-US"/>
        </w:rPr>
        <w:t>NAŘÍZENÍ</w:t>
      </w:r>
      <w:r w:rsidRPr="007B371D">
        <w:rPr>
          <w:rFonts w:ascii="Calibri" w:hAnsi="Calibri" w:cs="Calibri"/>
          <w:b/>
          <w:bCs/>
          <w:spacing w:val="-4"/>
          <w:sz w:val="28"/>
          <w:szCs w:val="28"/>
          <w:lang w:eastAsia="en-US"/>
        </w:rPr>
        <w:t xml:space="preserve"> </w:t>
      </w:r>
      <w:r w:rsidRPr="007B371D">
        <w:rPr>
          <w:rFonts w:ascii="Calibri" w:hAnsi="Calibri" w:cs="Calibri"/>
          <w:b/>
          <w:bCs/>
          <w:sz w:val="28"/>
          <w:szCs w:val="28"/>
          <w:lang w:eastAsia="en-US"/>
        </w:rPr>
        <w:t>č.</w:t>
      </w:r>
      <w:r w:rsidRPr="007B371D">
        <w:rPr>
          <w:rFonts w:ascii="Calibri" w:hAnsi="Calibri" w:cs="Calibri"/>
          <w:b/>
          <w:bCs/>
          <w:spacing w:val="61"/>
          <w:sz w:val="28"/>
          <w:szCs w:val="28"/>
          <w:lang w:eastAsia="en-US"/>
        </w:rPr>
        <w:t xml:space="preserve"> </w:t>
      </w:r>
      <w:r w:rsidRPr="007B371D">
        <w:rPr>
          <w:rFonts w:ascii="Calibri" w:hAnsi="Calibri" w:cs="Calibri"/>
          <w:b/>
          <w:bCs/>
          <w:sz w:val="28"/>
          <w:szCs w:val="28"/>
          <w:lang w:eastAsia="en-US"/>
        </w:rPr>
        <w:t>9/2023,</w:t>
      </w:r>
    </w:p>
    <w:p w:rsidR="007B371D" w:rsidRPr="007B371D" w:rsidRDefault="007B371D" w:rsidP="007B371D">
      <w:pPr>
        <w:widowControl w:val="0"/>
        <w:autoSpaceDE w:val="0"/>
        <w:autoSpaceDN w:val="0"/>
        <w:spacing w:before="1"/>
        <w:ind w:right="9"/>
        <w:jc w:val="center"/>
        <w:rPr>
          <w:rFonts w:ascii="Calibri" w:hAnsi="Calibri" w:cs="Calibri"/>
          <w:b/>
          <w:bCs/>
          <w:sz w:val="28"/>
          <w:szCs w:val="28"/>
          <w:lang w:eastAsia="en-US"/>
        </w:rPr>
      </w:pPr>
      <w:r w:rsidRPr="007B371D">
        <w:rPr>
          <w:rFonts w:ascii="Calibri" w:hAnsi="Calibri" w:cs="Calibri"/>
          <w:b/>
          <w:bCs/>
          <w:sz w:val="28"/>
          <w:szCs w:val="28"/>
          <w:lang w:eastAsia="en-US"/>
        </w:rPr>
        <w:t>o</w:t>
      </w:r>
      <w:r w:rsidRPr="007B371D">
        <w:rPr>
          <w:rFonts w:ascii="Calibri" w:hAnsi="Calibri" w:cs="Calibri"/>
          <w:b/>
          <w:bCs/>
          <w:spacing w:val="-3"/>
          <w:sz w:val="28"/>
          <w:szCs w:val="28"/>
          <w:lang w:eastAsia="en-US"/>
        </w:rPr>
        <w:t xml:space="preserve"> </w:t>
      </w:r>
      <w:r w:rsidRPr="007B371D">
        <w:rPr>
          <w:rFonts w:ascii="Calibri" w:hAnsi="Calibri" w:cs="Calibri"/>
          <w:b/>
          <w:bCs/>
          <w:sz w:val="28"/>
          <w:szCs w:val="28"/>
          <w:lang w:eastAsia="en-US"/>
        </w:rPr>
        <w:t>placeném</w:t>
      </w:r>
      <w:r w:rsidRPr="007B371D">
        <w:rPr>
          <w:rFonts w:ascii="Calibri" w:hAnsi="Calibri" w:cs="Calibri"/>
          <w:b/>
          <w:bCs/>
          <w:spacing w:val="-2"/>
          <w:sz w:val="28"/>
          <w:szCs w:val="28"/>
          <w:lang w:eastAsia="en-US"/>
        </w:rPr>
        <w:t xml:space="preserve"> </w:t>
      </w:r>
      <w:r w:rsidRPr="007B371D">
        <w:rPr>
          <w:rFonts w:ascii="Calibri" w:hAnsi="Calibri" w:cs="Calibri"/>
          <w:b/>
          <w:bCs/>
          <w:sz w:val="28"/>
          <w:szCs w:val="28"/>
          <w:lang w:eastAsia="en-US"/>
        </w:rPr>
        <w:t>parkování</w:t>
      </w:r>
      <w:r w:rsidRPr="007B371D">
        <w:rPr>
          <w:rFonts w:ascii="Calibri" w:hAnsi="Calibri" w:cs="Calibri"/>
          <w:b/>
          <w:bCs/>
          <w:spacing w:val="-3"/>
          <w:sz w:val="28"/>
          <w:szCs w:val="28"/>
          <w:lang w:eastAsia="en-US"/>
        </w:rPr>
        <w:t xml:space="preserve"> </w:t>
      </w:r>
      <w:r w:rsidRPr="007B371D">
        <w:rPr>
          <w:rFonts w:ascii="Calibri" w:hAnsi="Calibri" w:cs="Calibri"/>
          <w:b/>
          <w:bCs/>
          <w:sz w:val="28"/>
          <w:szCs w:val="28"/>
          <w:lang w:eastAsia="en-US"/>
        </w:rPr>
        <w:t>v</w:t>
      </w:r>
      <w:r w:rsidRPr="007B371D">
        <w:rPr>
          <w:rFonts w:ascii="Calibri" w:hAnsi="Calibri" w:cs="Calibri"/>
          <w:b/>
          <w:bCs/>
          <w:spacing w:val="-3"/>
          <w:sz w:val="28"/>
          <w:szCs w:val="28"/>
          <w:lang w:eastAsia="en-US"/>
        </w:rPr>
        <w:t xml:space="preserve"> </w:t>
      </w:r>
      <w:r w:rsidRPr="007B371D">
        <w:rPr>
          <w:rFonts w:ascii="Calibri" w:hAnsi="Calibri" w:cs="Calibri"/>
          <w:b/>
          <w:bCs/>
          <w:sz w:val="28"/>
          <w:szCs w:val="28"/>
          <w:lang w:eastAsia="en-US"/>
        </w:rPr>
        <w:t>Olomouci</w:t>
      </w:r>
    </w:p>
    <w:p w:rsidR="007B371D" w:rsidRPr="007B371D" w:rsidRDefault="007B371D" w:rsidP="007B371D">
      <w:pPr>
        <w:widowControl w:val="0"/>
        <w:autoSpaceDE w:val="0"/>
        <w:autoSpaceDN w:val="0"/>
        <w:rPr>
          <w:rFonts w:ascii="Calibri" w:hAnsi="Calibri" w:cs="Calibri"/>
          <w:b/>
          <w:sz w:val="20"/>
          <w:lang w:eastAsia="en-US"/>
        </w:rPr>
      </w:pPr>
    </w:p>
    <w:p w:rsidR="007B371D" w:rsidRPr="007B371D" w:rsidRDefault="007B371D" w:rsidP="007B371D">
      <w:pPr>
        <w:widowControl w:val="0"/>
        <w:autoSpaceDE w:val="0"/>
        <w:autoSpaceDN w:val="0"/>
        <w:spacing w:before="9"/>
        <w:rPr>
          <w:rFonts w:ascii="Calibri" w:hAnsi="Calibri" w:cs="Calibri"/>
          <w:b/>
          <w:sz w:val="15"/>
          <w:lang w:eastAsia="en-US"/>
        </w:rPr>
      </w:pPr>
    </w:p>
    <w:p w:rsidR="007B371D" w:rsidRPr="007B371D" w:rsidRDefault="007B371D" w:rsidP="007B371D">
      <w:pPr>
        <w:widowControl w:val="0"/>
        <w:autoSpaceDE w:val="0"/>
        <w:autoSpaceDN w:val="0"/>
        <w:spacing w:before="52"/>
        <w:jc w:val="both"/>
        <w:rPr>
          <w:rFonts w:ascii="Calibri" w:hAnsi="Calibri" w:cs="Calibri"/>
          <w:lang w:eastAsia="en-US"/>
        </w:rPr>
      </w:pPr>
      <w:r w:rsidRPr="007B371D">
        <w:rPr>
          <w:rFonts w:ascii="Calibri" w:hAnsi="Calibri" w:cs="Calibri"/>
          <w:lang w:eastAsia="en-US"/>
        </w:rPr>
        <w:t>Rada města Olomouce se na své schůzi dne 8. 8. 2023 usnesením č. 23 usnesla vydat</w:t>
      </w:r>
      <w:r w:rsidRPr="007B371D">
        <w:rPr>
          <w:rFonts w:ascii="Calibri" w:hAnsi="Calibri" w:cs="Calibri"/>
          <w:spacing w:val="38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dle</w:t>
      </w:r>
      <w:r w:rsidRPr="007B371D">
        <w:rPr>
          <w:rFonts w:ascii="Calibri" w:hAnsi="Calibri" w:cs="Calibri"/>
          <w:spacing w:val="36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§</w:t>
      </w:r>
      <w:r w:rsidRPr="007B371D">
        <w:rPr>
          <w:rFonts w:ascii="Calibri" w:hAnsi="Calibri" w:cs="Calibri"/>
          <w:spacing w:val="37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23</w:t>
      </w:r>
      <w:r w:rsidRPr="007B371D">
        <w:rPr>
          <w:rFonts w:ascii="Calibri" w:hAnsi="Calibri" w:cs="Calibri"/>
          <w:spacing w:val="40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odst.</w:t>
      </w:r>
      <w:r w:rsidRPr="007B371D">
        <w:rPr>
          <w:rFonts w:ascii="Calibri" w:hAnsi="Calibri" w:cs="Calibri"/>
          <w:spacing w:val="36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1</w:t>
      </w:r>
      <w:r w:rsidRPr="007B371D">
        <w:rPr>
          <w:rFonts w:ascii="Calibri" w:hAnsi="Calibri" w:cs="Calibri"/>
          <w:spacing w:val="35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zákona.</w:t>
      </w:r>
      <w:r w:rsidRPr="007B371D">
        <w:rPr>
          <w:rFonts w:ascii="Calibri" w:hAnsi="Calibri" w:cs="Calibri"/>
          <w:spacing w:val="38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č.</w:t>
      </w:r>
      <w:r w:rsidRPr="007B371D">
        <w:rPr>
          <w:rFonts w:ascii="Calibri" w:hAnsi="Calibri" w:cs="Calibri"/>
          <w:spacing w:val="-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13/1997</w:t>
      </w:r>
      <w:r w:rsidRPr="007B371D">
        <w:rPr>
          <w:rFonts w:ascii="Calibri" w:hAnsi="Calibri" w:cs="Calibri"/>
          <w:spacing w:val="40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Sb., o</w:t>
      </w:r>
      <w:r w:rsidRPr="007B371D">
        <w:rPr>
          <w:rFonts w:ascii="Calibri" w:hAnsi="Calibri" w:cs="Calibri"/>
          <w:spacing w:val="-4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pozemních</w:t>
      </w:r>
      <w:r w:rsidRPr="007B371D">
        <w:rPr>
          <w:rFonts w:ascii="Calibri" w:hAnsi="Calibri" w:cs="Calibri"/>
          <w:spacing w:val="-9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komunikacích,</w:t>
      </w:r>
      <w:r w:rsidRPr="007B371D">
        <w:rPr>
          <w:rFonts w:ascii="Calibri" w:hAnsi="Calibri" w:cs="Calibri"/>
          <w:spacing w:val="-10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ve</w:t>
      </w:r>
      <w:r w:rsidRPr="007B371D">
        <w:rPr>
          <w:rFonts w:ascii="Calibri" w:hAnsi="Calibri" w:cs="Calibri"/>
          <w:spacing w:val="-13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znění</w:t>
      </w:r>
      <w:r w:rsidRPr="007B371D">
        <w:rPr>
          <w:rFonts w:ascii="Calibri" w:hAnsi="Calibri" w:cs="Calibri"/>
          <w:spacing w:val="-12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pozdějších</w:t>
      </w:r>
      <w:r w:rsidRPr="007B371D">
        <w:rPr>
          <w:rFonts w:ascii="Calibri" w:hAnsi="Calibri" w:cs="Calibri"/>
          <w:spacing w:val="-1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předpisů,</w:t>
      </w:r>
      <w:r w:rsidRPr="007B371D">
        <w:rPr>
          <w:rFonts w:ascii="Calibri" w:hAnsi="Calibri" w:cs="Calibri"/>
          <w:spacing w:val="-9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§</w:t>
      </w:r>
      <w:r w:rsidRPr="007B371D">
        <w:rPr>
          <w:rFonts w:ascii="Calibri" w:hAnsi="Calibri" w:cs="Calibri"/>
          <w:spacing w:val="-9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10</w:t>
      </w:r>
      <w:r w:rsidRPr="007B371D">
        <w:rPr>
          <w:rFonts w:ascii="Calibri" w:hAnsi="Calibri" w:cs="Calibri"/>
          <w:spacing w:val="-13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odst.</w:t>
      </w:r>
      <w:r w:rsidRPr="007B371D">
        <w:rPr>
          <w:rFonts w:ascii="Calibri" w:hAnsi="Calibri" w:cs="Calibri"/>
          <w:spacing w:val="-13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1</w:t>
      </w:r>
      <w:r w:rsidRPr="007B371D">
        <w:rPr>
          <w:rFonts w:ascii="Calibri" w:hAnsi="Calibri" w:cs="Calibri"/>
          <w:spacing w:val="-12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zákona</w:t>
      </w:r>
      <w:r w:rsidRPr="007B371D">
        <w:rPr>
          <w:rFonts w:ascii="Calibri" w:hAnsi="Calibri" w:cs="Calibri"/>
          <w:spacing w:val="-1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č.</w:t>
      </w:r>
      <w:r w:rsidRPr="007B371D">
        <w:rPr>
          <w:rFonts w:ascii="Calibri" w:hAnsi="Calibri" w:cs="Calibri"/>
          <w:spacing w:val="-13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526/1990</w:t>
      </w:r>
      <w:r w:rsidRPr="007B371D">
        <w:rPr>
          <w:rFonts w:ascii="Calibri" w:hAnsi="Calibri" w:cs="Calibri"/>
          <w:spacing w:val="-9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Sb., o</w:t>
      </w:r>
      <w:r w:rsidRPr="007B371D">
        <w:rPr>
          <w:rFonts w:ascii="Calibri" w:hAnsi="Calibri" w:cs="Calibri"/>
          <w:spacing w:val="4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cenách,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ve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znění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pozdějších</w:t>
      </w:r>
      <w:r w:rsidRPr="007B371D">
        <w:rPr>
          <w:rFonts w:ascii="Calibri" w:hAnsi="Calibri" w:cs="Calibri"/>
          <w:spacing w:val="4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předpisů</w:t>
      </w:r>
      <w:r w:rsidRPr="007B371D">
        <w:rPr>
          <w:rFonts w:ascii="Calibri" w:hAnsi="Calibri" w:cs="Calibri"/>
          <w:spacing w:val="8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a</w:t>
      </w:r>
      <w:r w:rsidRPr="007B371D">
        <w:rPr>
          <w:rFonts w:ascii="Calibri" w:hAnsi="Calibri" w:cs="Calibri"/>
          <w:spacing w:val="4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v</w:t>
      </w:r>
      <w:r w:rsidRPr="007B371D">
        <w:rPr>
          <w:rFonts w:ascii="Calibri" w:hAnsi="Calibri" w:cs="Calibri"/>
          <w:spacing w:val="-4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souladu</w:t>
      </w:r>
      <w:r w:rsidRPr="007B371D">
        <w:rPr>
          <w:rFonts w:ascii="Calibri" w:hAnsi="Calibri" w:cs="Calibri"/>
          <w:spacing w:val="4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s</w:t>
      </w:r>
      <w:r w:rsidRPr="007B371D">
        <w:rPr>
          <w:rFonts w:ascii="Calibri" w:hAnsi="Calibri" w:cs="Calibri"/>
          <w:spacing w:val="-3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ust.</w:t>
      </w:r>
      <w:r w:rsidRPr="007B371D">
        <w:rPr>
          <w:rFonts w:ascii="Calibri" w:hAnsi="Calibri" w:cs="Calibri"/>
          <w:spacing w:val="2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§</w:t>
      </w:r>
      <w:r w:rsidRPr="007B371D">
        <w:rPr>
          <w:rFonts w:ascii="Calibri" w:hAnsi="Calibri" w:cs="Calibri"/>
          <w:spacing w:val="-2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11</w:t>
      </w:r>
      <w:r w:rsidRPr="007B371D">
        <w:rPr>
          <w:rFonts w:ascii="Calibri" w:hAnsi="Calibri" w:cs="Calibri"/>
          <w:spacing w:val="2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odst.</w:t>
      </w:r>
      <w:r w:rsidRPr="007B371D">
        <w:rPr>
          <w:rFonts w:ascii="Calibri" w:hAnsi="Calibri" w:cs="Calibri"/>
          <w:spacing w:val="-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1</w:t>
      </w:r>
      <w:r w:rsidRPr="007B371D">
        <w:rPr>
          <w:rFonts w:ascii="Calibri" w:hAnsi="Calibri" w:cs="Calibri"/>
          <w:spacing w:val="-2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a</w:t>
      </w:r>
      <w:r w:rsidRPr="007B371D">
        <w:rPr>
          <w:rFonts w:ascii="Calibri" w:hAnsi="Calibri" w:cs="Calibri"/>
          <w:spacing w:val="-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§</w:t>
      </w:r>
      <w:r w:rsidRPr="007B371D">
        <w:rPr>
          <w:rFonts w:ascii="Calibri" w:hAnsi="Calibri" w:cs="Calibri"/>
          <w:spacing w:val="-2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102</w:t>
      </w:r>
      <w:r w:rsidRPr="007B371D">
        <w:rPr>
          <w:rFonts w:ascii="Calibri" w:hAnsi="Calibri" w:cs="Calibri"/>
          <w:spacing w:val="4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odst. 2</w:t>
      </w:r>
      <w:r w:rsidRPr="007B371D">
        <w:rPr>
          <w:rFonts w:ascii="Calibri" w:hAnsi="Calibri" w:cs="Calibri"/>
          <w:spacing w:val="5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písm. d)</w:t>
      </w:r>
      <w:r w:rsidRPr="007B371D">
        <w:rPr>
          <w:rFonts w:ascii="Calibri" w:hAnsi="Calibri" w:cs="Calibri"/>
          <w:spacing w:val="-5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zákona</w:t>
      </w:r>
      <w:r w:rsidRPr="007B371D">
        <w:rPr>
          <w:rFonts w:ascii="Calibri" w:hAnsi="Calibri" w:cs="Calibri"/>
          <w:spacing w:val="-3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č.</w:t>
      </w:r>
      <w:r w:rsidRPr="007B371D">
        <w:rPr>
          <w:rFonts w:ascii="Calibri" w:hAnsi="Calibri" w:cs="Calibri"/>
          <w:spacing w:val="-3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128/2000</w:t>
      </w:r>
      <w:r w:rsidRPr="007B371D">
        <w:rPr>
          <w:rFonts w:ascii="Calibri" w:hAnsi="Calibri" w:cs="Calibri"/>
          <w:spacing w:val="-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Sb.,</w:t>
      </w:r>
      <w:r w:rsidRPr="007B371D">
        <w:rPr>
          <w:rFonts w:ascii="Calibri" w:hAnsi="Calibri" w:cs="Calibri"/>
          <w:spacing w:val="-3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o</w:t>
      </w:r>
      <w:r w:rsidRPr="007B371D">
        <w:rPr>
          <w:rFonts w:ascii="Calibri" w:hAnsi="Calibri" w:cs="Calibri"/>
          <w:spacing w:val="-3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obcích</w:t>
      </w:r>
      <w:r w:rsidRPr="007B371D">
        <w:rPr>
          <w:rFonts w:ascii="Calibri" w:hAnsi="Calibri" w:cs="Calibri"/>
          <w:spacing w:val="-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(obecní</w:t>
      </w:r>
      <w:r w:rsidRPr="007B371D">
        <w:rPr>
          <w:rFonts w:ascii="Calibri" w:hAnsi="Calibri" w:cs="Calibri"/>
          <w:spacing w:val="-4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zřízení),</w:t>
      </w:r>
      <w:r w:rsidRPr="007B371D">
        <w:rPr>
          <w:rFonts w:ascii="Calibri" w:hAnsi="Calibri" w:cs="Calibri"/>
          <w:spacing w:val="-3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ve</w:t>
      </w:r>
      <w:r w:rsidRPr="007B371D">
        <w:rPr>
          <w:rFonts w:ascii="Calibri" w:hAnsi="Calibri" w:cs="Calibri"/>
          <w:spacing w:val="-6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znění</w:t>
      </w:r>
      <w:r w:rsidRPr="007B371D">
        <w:rPr>
          <w:rFonts w:ascii="Calibri" w:hAnsi="Calibri" w:cs="Calibri"/>
          <w:spacing w:val="-3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pozdějších</w:t>
      </w:r>
      <w:r w:rsidRPr="007B371D">
        <w:rPr>
          <w:rFonts w:ascii="Calibri" w:hAnsi="Calibri" w:cs="Calibri"/>
          <w:spacing w:val="-3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předpisů,</w:t>
      </w:r>
      <w:r w:rsidRPr="007B371D">
        <w:rPr>
          <w:rFonts w:ascii="Calibri" w:hAnsi="Calibri" w:cs="Calibri"/>
          <w:spacing w:val="-2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toto</w:t>
      </w:r>
      <w:r w:rsidRPr="007B371D">
        <w:rPr>
          <w:rFonts w:ascii="Calibri" w:hAnsi="Calibri" w:cs="Calibri"/>
          <w:spacing w:val="-4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nařízení:</w:t>
      </w:r>
    </w:p>
    <w:p w:rsidR="007B371D" w:rsidRPr="007B371D" w:rsidRDefault="007B371D" w:rsidP="007B371D">
      <w:pPr>
        <w:widowControl w:val="0"/>
        <w:autoSpaceDE w:val="0"/>
        <w:autoSpaceDN w:val="0"/>
        <w:rPr>
          <w:rFonts w:ascii="Calibri" w:hAnsi="Calibri" w:cs="Calibri"/>
          <w:lang w:eastAsia="en-US"/>
        </w:rPr>
      </w:pPr>
    </w:p>
    <w:p w:rsidR="007B371D" w:rsidRDefault="007B371D" w:rsidP="007B371D">
      <w:pPr>
        <w:widowControl w:val="0"/>
        <w:autoSpaceDE w:val="0"/>
        <w:autoSpaceDN w:val="0"/>
        <w:ind w:right="9"/>
        <w:jc w:val="center"/>
        <w:outlineLvl w:val="0"/>
        <w:rPr>
          <w:rFonts w:ascii="Calibri" w:hAnsi="Calibri" w:cs="Calibri"/>
          <w:b/>
          <w:bCs/>
          <w:spacing w:val="1"/>
          <w:lang w:eastAsia="en-US"/>
        </w:rPr>
      </w:pPr>
      <w:r w:rsidRPr="007B371D">
        <w:rPr>
          <w:rFonts w:ascii="Calibri" w:hAnsi="Calibri" w:cs="Calibri"/>
          <w:b/>
          <w:bCs/>
          <w:lang w:eastAsia="en-US"/>
        </w:rPr>
        <w:t>Článek 1</w:t>
      </w:r>
      <w:r w:rsidRPr="007B371D">
        <w:rPr>
          <w:rFonts w:ascii="Calibri" w:hAnsi="Calibri" w:cs="Calibri"/>
          <w:b/>
          <w:bCs/>
          <w:spacing w:val="1"/>
          <w:lang w:eastAsia="en-US"/>
        </w:rPr>
        <w:t xml:space="preserve"> </w:t>
      </w:r>
    </w:p>
    <w:p w:rsidR="007B371D" w:rsidRPr="007B371D" w:rsidRDefault="007B371D" w:rsidP="007B371D">
      <w:pPr>
        <w:widowControl w:val="0"/>
        <w:autoSpaceDE w:val="0"/>
        <w:autoSpaceDN w:val="0"/>
        <w:ind w:right="9"/>
        <w:jc w:val="center"/>
        <w:outlineLvl w:val="0"/>
        <w:rPr>
          <w:rFonts w:ascii="Calibri" w:hAnsi="Calibri" w:cs="Calibri"/>
          <w:b/>
          <w:bCs/>
          <w:lang w:eastAsia="en-US"/>
        </w:rPr>
      </w:pPr>
      <w:r w:rsidRPr="007B371D">
        <w:rPr>
          <w:rFonts w:ascii="Calibri" w:hAnsi="Calibri" w:cs="Calibri"/>
          <w:b/>
          <w:bCs/>
          <w:lang w:eastAsia="en-US"/>
        </w:rPr>
        <w:t>Úvodní</w:t>
      </w:r>
      <w:r w:rsidRPr="007B371D">
        <w:rPr>
          <w:rFonts w:ascii="Calibri" w:hAnsi="Calibri" w:cs="Calibri"/>
          <w:b/>
          <w:bCs/>
          <w:spacing w:val="-5"/>
          <w:lang w:eastAsia="en-US"/>
        </w:rPr>
        <w:t xml:space="preserve"> </w:t>
      </w:r>
      <w:r w:rsidRPr="007B371D">
        <w:rPr>
          <w:rFonts w:ascii="Calibri" w:hAnsi="Calibri" w:cs="Calibri"/>
          <w:b/>
          <w:bCs/>
          <w:lang w:eastAsia="en-US"/>
        </w:rPr>
        <w:t>ustanovení</w:t>
      </w:r>
    </w:p>
    <w:p w:rsidR="007B371D" w:rsidRPr="007B371D" w:rsidRDefault="007B371D" w:rsidP="007B371D">
      <w:pPr>
        <w:widowControl w:val="0"/>
        <w:autoSpaceDE w:val="0"/>
        <w:autoSpaceDN w:val="0"/>
        <w:rPr>
          <w:rFonts w:ascii="Calibri" w:hAnsi="Calibri" w:cs="Calibri"/>
          <w:b/>
          <w:lang w:eastAsia="en-US"/>
        </w:rPr>
      </w:pPr>
    </w:p>
    <w:p w:rsidR="007B371D" w:rsidRPr="007B371D" w:rsidRDefault="007B371D" w:rsidP="007B371D">
      <w:pPr>
        <w:widowControl w:val="0"/>
        <w:autoSpaceDE w:val="0"/>
        <w:autoSpaceDN w:val="0"/>
        <w:ind w:right="572"/>
        <w:jc w:val="both"/>
        <w:rPr>
          <w:rFonts w:ascii="Calibri" w:hAnsi="Calibri" w:cs="Calibri"/>
          <w:lang w:eastAsia="en-US"/>
        </w:rPr>
      </w:pPr>
      <w:r w:rsidRPr="007B371D">
        <w:rPr>
          <w:rFonts w:ascii="Calibri" w:hAnsi="Calibri" w:cs="Calibri"/>
          <w:lang w:eastAsia="en-US"/>
        </w:rPr>
        <w:t>Pro účely organizování dopravy na území města Olomouce se tímto nařízením vymezují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vybrané místní komunikace</w:t>
      </w:r>
      <w:r w:rsidRPr="007B371D">
        <w:rPr>
          <w:rFonts w:ascii="Calibri" w:hAnsi="Calibri" w:cs="Calibri"/>
          <w:vertAlign w:val="superscript"/>
          <w:lang w:eastAsia="en-US"/>
        </w:rPr>
        <w:t>1</w:t>
      </w:r>
      <w:r w:rsidRPr="007B371D">
        <w:rPr>
          <w:rFonts w:ascii="Calibri" w:hAnsi="Calibri" w:cs="Calibri"/>
          <w:lang w:eastAsia="en-US"/>
        </w:rPr>
        <w:t xml:space="preserve"> města Olomouce a jejich určené úseky, které lze užít za cenu</w:t>
      </w:r>
      <w:r w:rsidRPr="007B371D">
        <w:rPr>
          <w:rFonts w:ascii="Calibri" w:hAnsi="Calibri" w:cs="Calibri"/>
          <w:spacing w:val="-52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sjednanou</w:t>
      </w:r>
      <w:r w:rsidRPr="007B371D">
        <w:rPr>
          <w:rFonts w:ascii="Calibri" w:hAnsi="Calibri" w:cs="Calibri"/>
          <w:spacing w:val="-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v souladu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s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cenovými</w:t>
      </w:r>
      <w:r w:rsidRPr="007B371D">
        <w:rPr>
          <w:rFonts w:ascii="Calibri" w:hAnsi="Calibri" w:cs="Calibri"/>
          <w:spacing w:val="-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předpisy</w:t>
      </w:r>
      <w:r w:rsidRPr="007B371D">
        <w:rPr>
          <w:rFonts w:ascii="Calibri" w:hAnsi="Calibri" w:cs="Calibri"/>
          <w:vertAlign w:val="superscript"/>
          <w:lang w:eastAsia="en-US"/>
        </w:rPr>
        <w:t>2</w:t>
      </w:r>
      <w:r w:rsidRPr="007B371D">
        <w:rPr>
          <w:rFonts w:ascii="Calibri" w:hAnsi="Calibri" w:cs="Calibri"/>
          <w:lang w:eastAsia="en-US"/>
        </w:rPr>
        <w:t>:</w:t>
      </w:r>
    </w:p>
    <w:p w:rsidR="007B371D" w:rsidRPr="007B371D" w:rsidRDefault="007B371D" w:rsidP="007B371D">
      <w:pPr>
        <w:widowControl w:val="0"/>
        <w:numPr>
          <w:ilvl w:val="0"/>
          <w:numId w:val="15"/>
        </w:numPr>
        <w:tabs>
          <w:tab w:val="left" w:pos="852"/>
        </w:tabs>
        <w:autoSpaceDE w:val="0"/>
        <w:autoSpaceDN w:val="0"/>
        <w:spacing w:before="120"/>
        <w:ind w:right="574"/>
        <w:jc w:val="both"/>
        <w:rPr>
          <w:rFonts w:ascii="Calibri" w:hAnsi="Calibri" w:cs="Calibri"/>
          <w:szCs w:val="22"/>
          <w:lang w:eastAsia="en-US"/>
        </w:rPr>
      </w:pPr>
      <w:r w:rsidRPr="007B371D">
        <w:rPr>
          <w:rFonts w:ascii="Calibri" w:hAnsi="Calibri" w:cs="Calibri"/>
          <w:szCs w:val="22"/>
          <w:lang w:eastAsia="en-US"/>
        </w:rPr>
        <w:t>k stání silničního motorového vozidla (dále jen „vozidlo“) na dobu časově omezenou,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nejvýše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však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na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dobu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24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hodin,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nebo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po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dobu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uvedenou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na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dodatkové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tabuli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příslušného</w:t>
      </w:r>
      <w:r w:rsidRPr="007B371D">
        <w:rPr>
          <w:rFonts w:ascii="Calibri" w:hAnsi="Calibri" w:cs="Calibri"/>
          <w:spacing w:val="-3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dopravního</w:t>
      </w:r>
      <w:r w:rsidRPr="007B371D">
        <w:rPr>
          <w:rFonts w:ascii="Calibri" w:hAnsi="Calibri" w:cs="Calibri"/>
          <w:spacing w:val="-3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značení</w:t>
      </w:r>
      <w:r w:rsidRPr="007B371D">
        <w:rPr>
          <w:rFonts w:ascii="Calibri" w:hAnsi="Calibri" w:cs="Calibri"/>
          <w:spacing w:val="2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(dále jen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„parkování návštěvníka“),</w:t>
      </w:r>
    </w:p>
    <w:p w:rsidR="007B371D" w:rsidRPr="007B371D" w:rsidRDefault="007B371D" w:rsidP="007B371D">
      <w:pPr>
        <w:widowControl w:val="0"/>
        <w:numPr>
          <w:ilvl w:val="0"/>
          <w:numId w:val="15"/>
        </w:numPr>
        <w:tabs>
          <w:tab w:val="left" w:pos="852"/>
        </w:tabs>
        <w:autoSpaceDE w:val="0"/>
        <w:autoSpaceDN w:val="0"/>
        <w:spacing w:before="119"/>
        <w:ind w:right="572"/>
        <w:jc w:val="both"/>
        <w:rPr>
          <w:rFonts w:ascii="Calibri" w:hAnsi="Calibri" w:cs="Calibri"/>
          <w:szCs w:val="22"/>
          <w:lang w:eastAsia="en-US"/>
        </w:rPr>
      </w:pPr>
      <w:r w:rsidRPr="007B371D">
        <w:rPr>
          <w:rFonts w:ascii="Calibri" w:hAnsi="Calibri" w:cs="Calibri"/>
          <w:szCs w:val="22"/>
          <w:lang w:eastAsia="en-US"/>
        </w:rPr>
        <w:t>k stání vozidla provozovaného právnickou nebo fyzickou osobou za účelem podnikání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podle zvláštního předpisu</w:t>
      </w:r>
      <w:r w:rsidRPr="007B371D">
        <w:rPr>
          <w:rFonts w:ascii="Calibri" w:hAnsi="Calibri" w:cs="Calibri"/>
          <w:szCs w:val="22"/>
          <w:vertAlign w:val="superscript"/>
          <w:lang w:eastAsia="en-US"/>
        </w:rPr>
        <w:t>3</w:t>
      </w:r>
      <w:r w:rsidRPr="007B371D">
        <w:rPr>
          <w:rFonts w:ascii="Calibri" w:hAnsi="Calibri" w:cs="Calibri"/>
          <w:szCs w:val="22"/>
          <w:lang w:eastAsia="en-US"/>
        </w:rPr>
        <w:t>, která má sídlo nebo provozovnu na některém z adresních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bodů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uvedených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v přílohách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tohoto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nařízení,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nebo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je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vlastníkem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nemovitosti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na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některém</w:t>
      </w:r>
      <w:r w:rsidRPr="007B371D">
        <w:rPr>
          <w:rFonts w:ascii="Calibri" w:hAnsi="Calibri" w:cs="Calibri"/>
          <w:spacing w:val="1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z</w:t>
      </w:r>
      <w:r w:rsidRPr="007B371D">
        <w:rPr>
          <w:rFonts w:ascii="Calibri" w:hAnsi="Calibri" w:cs="Calibri"/>
          <w:spacing w:val="-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adresních</w:t>
      </w:r>
      <w:r w:rsidRPr="007B371D">
        <w:rPr>
          <w:rFonts w:ascii="Calibri" w:hAnsi="Calibri" w:cs="Calibri"/>
          <w:spacing w:val="1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bodů</w:t>
      </w:r>
      <w:r w:rsidRPr="007B371D">
        <w:rPr>
          <w:rFonts w:ascii="Calibri" w:hAnsi="Calibri" w:cs="Calibri"/>
          <w:spacing w:val="13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uvedených</w:t>
      </w:r>
      <w:r w:rsidRPr="007B371D">
        <w:rPr>
          <w:rFonts w:ascii="Calibri" w:hAnsi="Calibri" w:cs="Calibri"/>
          <w:spacing w:val="16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v</w:t>
      </w:r>
      <w:r w:rsidRPr="007B371D">
        <w:rPr>
          <w:rFonts w:ascii="Calibri" w:hAnsi="Calibri" w:cs="Calibri"/>
          <w:spacing w:val="-3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přílohách</w:t>
      </w:r>
      <w:r w:rsidRPr="007B371D">
        <w:rPr>
          <w:rFonts w:ascii="Calibri" w:hAnsi="Calibri" w:cs="Calibri"/>
          <w:spacing w:val="1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tohoto</w:t>
      </w:r>
      <w:r w:rsidRPr="007B371D">
        <w:rPr>
          <w:rFonts w:ascii="Calibri" w:hAnsi="Calibri" w:cs="Calibri"/>
          <w:spacing w:val="13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nařízení</w:t>
      </w:r>
      <w:r w:rsidRPr="007B371D">
        <w:rPr>
          <w:rFonts w:ascii="Calibri" w:hAnsi="Calibri" w:cs="Calibri"/>
          <w:spacing w:val="13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(dále</w:t>
      </w:r>
      <w:r w:rsidRPr="007B371D">
        <w:rPr>
          <w:rFonts w:ascii="Calibri" w:hAnsi="Calibri" w:cs="Calibri"/>
          <w:spacing w:val="13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jen</w:t>
      </w:r>
      <w:r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„abonent“),</w:t>
      </w:r>
    </w:p>
    <w:p w:rsidR="007B371D" w:rsidRPr="00290EE7" w:rsidRDefault="007B371D" w:rsidP="007B371D">
      <w:pPr>
        <w:widowControl w:val="0"/>
        <w:numPr>
          <w:ilvl w:val="0"/>
          <w:numId w:val="15"/>
        </w:numPr>
        <w:tabs>
          <w:tab w:val="left" w:pos="852"/>
        </w:tabs>
        <w:autoSpaceDE w:val="0"/>
        <w:autoSpaceDN w:val="0"/>
        <w:spacing w:before="120"/>
        <w:ind w:right="573"/>
        <w:rPr>
          <w:rFonts w:ascii="Calibri" w:hAnsi="Calibri" w:cs="Calibri"/>
          <w:szCs w:val="22"/>
          <w:lang w:eastAsia="en-US"/>
        </w:rPr>
      </w:pPr>
      <w:r w:rsidRPr="007B371D">
        <w:rPr>
          <w:rFonts w:ascii="Calibri" w:hAnsi="Calibri" w:cs="Calibri"/>
          <w:szCs w:val="22"/>
          <w:lang w:eastAsia="en-US"/>
        </w:rPr>
        <w:t>k</w:t>
      </w:r>
      <w:r w:rsidRPr="007B371D">
        <w:rPr>
          <w:rFonts w:ascii="Calibri" w:hAnsi="Calibri" w:cs="Calibri"/>
          <w:spacing w:val="-6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stání</w:t>
      </w:r>
      <w:r w:rsidRPr="007B371D">
        <w:rPr>
          <w:rFonts w:ascii="Calibri" w:hAnsi="Calibri" w:cs="Calibri"/>
          <w:spacing w:val="-5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vozidla</w:t>
      </w:r>
      <w:r w:rsidRPr="007B371D">
        <w:rPr>
          <w:rFonts w:ascii="Calibri" w:hAnsi="Calibri" w:cs="Calibri"/>
          <w:spacing w:val="-5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fyzické</w:t>
      </w:r>
      <w:r w:rsidRPr="007B371D">
        <w:rPr>
          <w:rFonts w:ascii="Calibri" w:hAnsi="Calibri" w:cs="Calibri"/>
          <w:spacing w:val="-4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osoby,</w:t>
      </w:r>
      <w:r w:rsidRPr="007B371D">
        <w:rPr>
          <w:rFonts w:ascii="Calibri" w:hAnsi="Calibri" w:cs="Calibri"/>
          <w:spacing w:val="-6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která</w:t>
      </w:r>
      <w:r w:rsidRPr="007B371D">
        <w:rPr>
          <w:rFonts w:ascii="Calibri" w:hAnsi="Calibri" w:cs="Calibri"/>
          <w:spacing w:val="-5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má</w:t>
      </w:r>
      <w:r w:rsidRPr="007B371D">
        <w:rPr>
          <w:rFonts w:ascii="Calibri" w:hAnsi="Calibri" w:cs="Calibri"/>
          <w:spacing w:val="-2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místo</w:t>
      </w:r>
      <w:r w:rsidRPr="007B371D">
        <w:rPr>
          <w:rFonts w:ascii="Calibri" w:hAnsi="Calibri" w:cs="Calibri"/>
          <w:spacing w:val="-4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trvalého</w:t>
      </w:r>
      <w:r w:rsidRPr="007B371D">
        <w:rPr>
          <w:rFonts w:ascii="Calibri" w:hAnsi="Calibri" w:cs="Calibri"/>
          <w:spacing w:val="-4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pobytu</w:t>
      </w:r>
      <w:r w:rsidRPr="007B371D">
        <w:rPr>
          <w:rFonts w:ascii="Calibri" w:hAnsi="Calibri" w:cs="Calibri"/>
          <w:spacing w:val="-2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na</w:t>
      </w:r>
      <w:r w:rsidRPr="007B371D">
        <w:rPr>
          <w:rFonts w:ascii="Calibri" w:hAnsi="Calibri" w:cs="Calibri"/>
          <w:spacing w:val="-6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některém</w:t>
      </w:r>
      <w:r w:rsidRPr="007B371D">
        <w:rPr>
          <w:rFonts w:ascii="Calibri" w:hAnsi="Calibri" w:cs="Calibri"/>
          <w:spacing w:val="-7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z</w:t>
      </w:r>
      <w:r w:rsidRPr="007B371D">
        <w:rPr>
          <w:rFonts w:ascii="Calibri" w:hAnsi="Calibri" w:cs="Calibri"/>
          <w:spacing w:val="-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adresních</w:t>
      </w:r>
      <w:r w:rsidRPr="007B371D">
        <w:rPr>
          <w:rFonts w:ascii="Calibri" w:hAnsi="Calibri" w:cs="Calibri"/>
          <w:spacing w:val="-5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bodů uvedených v přílohách tohoto</w:t>
      </w:r>
      <w:r w:rsidRPr="007B371D">
        <w:rPr>
          <w:rFonts w:ascii="Calibri" w:hAnsi="Calibri" w:cs="Calibri"/>
          <w:spacing w:val="-2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nařízení (dále</w:t>
      </w:r>
      <w:r w:rsidRPr="007B371D">
        <w:rPr>
          <w:rFonts w:ascii="Calibri" w:hAnsi="Calibri" w:cs="Calibri"/>
          <w:spacing w:val="-3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jen „rezident“).</w:t>
      </w:r>
    </w:p>
    <w:p w:rsidR="007B371D" w:rsidRPr="007B371D" w:rsidRDefault="007B371D" w:rsidP="007B371D">
      <w:pPr>
        <w:widowControl w:val="0"/>
        <w:autoSpaceDE w:val="0"/>
        <w:autoSpaceDN w:val="0"/>
        <w:rPr>
          <w:rFonts w:ascii="Calibri" w:hAnsi="Calibri" w:cs="Calibri"/>
          <w:sz w:val="20"/>
          <w:lang w:eastAsia="en-US"/>
        </w:rPr>
      </w:pPr>
    </w:p>
    <w:p w:rsidR="007B371D" w:rsidRPr="007B371D" w:rsidRDefault="00A65D5F" w:rsidP="007B371D">
      <w:pPr>
        <w:widowControl w:val="0"/>
        <w:autoSpaceDE w:val="0"/>
        <w:autoSpaceDN w:val="0"/>
        <w:spacing w:before="10"/>
        <w:rPr>
          <w:rFonts w:ascii="Calibri" w:hAnsi="Calibri" w:cs="Calibri"/>
          <w:sz w:val="22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201930</wp:posOffset>
                </wp:positionV>
                <wp:extent cx="1828800" cy="6350"/>
                <wp:effectExtent l="0" t="1905" r="3810" b="1270"/>
                <wp:wrapTopAndBottom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70.95pt;margin-top:15.9pt;width:2in;height:.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7B371D" w:rsidRPr="007B371D" w:rsidRDefault="007B371D" w:rsidP="007B371D">
      <w:pPr>
        <w:widowControl w:val="0"/>
        <w:autoSpaceDE w:val="0"/>
        <w:autoSpaceDN w:val="0"/>
        <w:spacing w:before="61"/>
        <w:rPr>
          <w:rFonts w:ascii="Calibri" w:hAnsi="Calibri" w:cs="Calibri"/>
          <w:sz w:val="20"/>
          <w:szCs w:val="22"/>
          <w:lang w:eastAsia="en-US"/>
        </w:rPr>
      </w:pPr>
      <w:r w:rsidRPr="007B371D">
        <w:rPr>
          <w:rFonts w:ascii="Calibri" w:hAnsi="Calibri" w:cs="Calibri"/>
          <w:sz w:val="20"/>
          <w:szCs w:val="22"/>
          <w:vertAlign w:val="superscript"/>
          <w:lang w:eastAsia="en-US"/>
        </w:rPr>
        <w:t>1</w:t>
      </w:r>
      <w:r w:rsidRPr="007B371D">
        <w:rPr>
          <w:rFonts w:ascii="Calibri" w:hAnsi="Calibri" w:cs="Calibri"/>
          <w:spacing w:val="38"/>
          <w:sz w:val="20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 w:val="20"/>
          <w:szCs w:val="22"/>
          <w:lang w:eastAsia="en-US"/>
        </w:rPr>
        <w:t>Ust.</w:t>
      </w:r>
      <w:r w:rsidRPr="007B371D">
        <w:rPr>
          <w:rFonts w:ascii="Calibri" w:hAnsi="Calibri" w:cs="Calibri"/>
          <w:spacing w:val="-3"/>
          <w:sz w:val="20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 w:val="20"/>
          <w:szCs w:val="22"/>
          <w:lang w:eastAsia="en-US"/>
        </w:rPr>
        <w:t>§</w:t>
      </w:r>
      <w:r w:rsidRPr="007B371D">
        <w:rPr>
          <w:rFonts w:ascii="Calibri" w:hAnsi="Calibri" w:cs="Calibri"/>
          <w:spacing w:val="-4"/>
          <w:sz w:val="20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 w:val="20"/>
          <w:szCs w:val="22"/>
          <w:lang w:eastAsia="en-US"/>
        </w:rPr>
        <w:t>6</w:t>
      </w:r>
      <w:r w:rsidRPr="007B371D">
        <w:rPr>
          <w:rFonts w:ascii="Calibri" w:hAnsi="Calibri" w:cs="Calibri"/>
          <w:spacing w:val="-2"/>
          <w:sz w:val="20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 w:val="20"/>
          <w:szCs w:val="22"/>
          <w:lang w:eastAsia="en-US"/>
        </w:rPr>
        <w:t>zákona</w:t>
      </w:r>
      <w:r w:rsidRPr="007B371D">
        <w:rPr>
          <w:rFonts w:ascii="Calibri" w:hAnsi="Calibri" w:cs="Calibri"/>
          <w:spacing w:val="-3"/>
          <w:sz w:val="20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 w:val="20"/>
          <w:szCs w:val="22"/>
          <w:lang w:eastAsia="en-US"/>
        </w:rPr>
        <w:t>č.</w:t>
      </w:r>
      <w:r w:rsidRPr="007B371D">
        <w:rPr>
          <w:rFonts w:ascii="Calibri" w:hAnsi="Calibri" w:cs="Calibri"/>
          <w:spacing w:val="-4"/>
          <w:sz w:val="20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 w:val="20"/>
          <w:szCs w:val="22"/>
          <w:lang w:eastAsia="en-US"/>
        </w:rPr>
        <w:t>13/1997</w:t>
      </w:r>
      <w:r w:rsidRPr="007B371D">
        <w:rPr>
          <w:rFonts w:ascii="Calibri" w:hAnsi="Calibri" w:cs="Calibri"/>
          <w:spacing w:val="-4"/>
          <w:sz w:val="20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 w:val="20"/>
          <w:szCs w:val="22"/>
          <w:lang w:eastAsia="en-US"/>
        </w:rPr>
        <w:t>Sb.,</w:t>
      </w:r>
      <w:r w:rsidRPr="007B371D">
        <w:rPr>
          <w:rFonts w:ascii="Calibri" w:hAnsi="Calibri" w:cs="Calibri"/>
          <w:spacing w:val="-3"/>
          <w:sz w:val="20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 w:val="20"/>
          <w:szCs w:val="22"/>
          <w:lang w:eastAsia="en-US"/>
        </w:rPr>
        <w:t>o</w:t>
      </w:r>
      <w:r w:rsidRPr="007B371D">
        <w:rPr>
          <w:rFonts w:ascii="Calibri" w:hAnsi="Calibri" w:cs="Calibri"/>
          <w:spacing w:val="-3"/>
          <w:sz w:val="20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 w:val="20"/>
          <w:szCs w:val="22"/>
          <w:lang w:eastAsia="en-US"/>
        </w:rPr>
        <w:t>pozemních</w:t>
      </w:r>
      <w:r w:rsidRPr="007B371D">
        <w:rPr>
          <w:rFonts w:ascii="Calibri" w:hAnsi="Calibri" w:cs="Calibri"/>
          <w:spacing w:val="-3"/>
          <w:sz w:val="20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 w:val="20"/>
          <w:szCs w:val="22"/>
          <w:lang w:eastAsia="en-US"/>
        </w:rPr>
        <w:t>komunikacích,</w:t>
      </w:r>
      <w:r w:rsidRPr="007B371D">
        <w:rPr>
          <w:rFonts w:ascii="Calibri" w:hAnsi="Calibri" w:cs="Calibri"/>
          <w:spacing w:val="-2"/>
          <w:sz w:val="20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 w:val="20"/>
          <w:szCs w:val="22"/>
          <w:lang w:eastAsia="en-US"/>
        </w:rPr>
        <w:t>ve</w:t>
      </w:r>
      <w:r w:rsidRPr="007B371D">
        <w:rPr>
          <w:rFonts w:ascii="Calibri" w:hAnsi="Calibri" w:cs="Calibri"/>
          <w:spacing w:val="-4"/>
          <w:sz w:val="20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 w:val="20"/>
          <w:szCs w:val="22"/>
          <w:lang w:eastAsia="en-US"/>
        </w:rPr>
        <w:t>znění</w:t>
      </w:r>
      <w:r w:rsidRPr="007B371D">
        <w:rPr>
          <w:rFonts w:ascii="Calibri" w:hAnsi="Calibri" w:cs="Calibri"/>
          <w:spacing w:val="-4"/>
          <w:sz w:val="20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 w:val="20"/>
          <w:szCs w:val="22"/>
          <w:lang w:eastAsia="en-US"/>
        </w:rPr>
        <w:t>pozdějších</w:t>
      </w:r>
      <w:r w:rsidRPr="007B371D">
        <w:rPr>
          <w:rFonts w:ascii="Calibri" w:hAnsi="Calibri" w:cs="Calibri"/>
          <w:spacing w:val="-3"/>
          <w:sz w:val="20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 w:val="20"/>
          <w:szCs w:val="22"/>
          <w:lang w:eastAsia="en-US"/>
        </w:rPr>
        <w:t>předpisů</w:t>
      </w:r>
    </w:p>
    <w:p w:rsidR="007B371D" w:rsidRPr="007B371D" w:rsidRDefault="007B371D" w:rsidP="007B371D">
      <w:pPr>
        <w:widowControl w:val="0"/>
        <w:autoSpaceDE w:val="0"/>
        <w:autoSpaceDN w:val="0"/>
        <w:spacing w:before="1" w:line="243" w:lineRule="exact"/>
        <w:rPr>
          <w:rFonts w:ascii="Calibri" w:hAnsi="Calibri" w:cs="Calibri"/>
          <w:sz w:val="20"/>
          <w:szCs w:val="22"/>
          <w:lang w:eastAsia="en-US"/>
        </w:rPr>
      </w:pPr>
      <w:r w:rsidRPr="007B371D">
        <w:rPr>
          <w:rFonts w:ascii="Calibri" w:hAnsi="Calibri" w:cs="Calibri"/>
          <w:sz w:val="20"/>
          <w:szCs w:val="22"/>
          <w:vertAlign w:val="superscript"/>
          <w:lang w:eastAsia="en-US"/>
        </w:rPr>
        <w:t>2</w:t>
      </w:r>
      <w:r w:rsidRPr="007B371D">
        <w:rPr>
          <w:rFonts w:ascii="Calibri" w:hAnsi="Calibri" w:cs="Calibri"/>
          <w:spacing w:val="39"/>
          <w:sz w:val="20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 w:val="20"/>
          <w:szCs w:val="22"/>
          <w:lang w:eastAsia="en-US"/>
        </w:rPr>
        <w:t>Zákon</w:t>
      </w:r>
      <w:r w:rsidRPr="007B371D">
        <w:rPr>
          <w:rFonts w:ascii="Calibri" w:hAnsi="Calibri" w:cs="Calibri"/>
          <w:spacing w:val="-3"/>
          <w:sz w:val="20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 w:val="20"/>
          <w:szCs w:val="22"/>
          <w:lang w:eastAsia="en-US"/>
        </w:rPr>
        <w:t>č.</w:t>
      </w:r>
      <w:r w:rsidRPr="007B371D">
        <w:rPr>
          <w:rFonts w:ascii="Calibri" w:hAnsi="Calibri" w:cs="Calibri"/>
          <w:spacing w:val="-3"/>
          <w:sz w:val="20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 w:val="20"/>
          <w:szCs w:val="22"/>
          <w:lang w:eastAsia="en-US"/>
        </w:rPr>
        <w:t>526/1990</w:t>
      </w:r>
      <w:r w:rsidRPr="007B371D">
        <w:rPr>
          <w:rFonts w:ascii="Calibri" w:hAnsi="Calibri" w:cs="Calibri"/>
          <w:spacing w:val="-4"/>
          <w:sz w:val="20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 w:val="20"/>
          <w:szCs w:val="22"/>
          <w:lang w:eastAsia="en-US"/>
        </w:rPr>
        <w:t>Sb.,</w:t>
      </w:r>
      <w:r w:rsidRPr="007B371D">
        <w:rPr>
          <w:rFonts w:ascii="Calibri" w:hAnsi="Calibri" w:cs="Calibri"/>
          <w:spacing w:val="-3"/>
          <w:sz w:val="20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 w:val="20"/>
          <w:szCs w:val="22"/>
          <w:lang w:eastAsia="en-US"/>
        </w:rPr>
        <w:t>o</w:t>
      </w:r>
      <w:r w:rsidRPr="007B371D">
        <w:rPr>
          <w:rFonts w:ascii="Calibri" w:hAnsi="Calibri" w:cs="Calibri"/>
          <w:spacing w:val="-2"/>
          <w:sz w:val="20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 w:val="20"/>
          <w:szCs w:val="22"/>
          <w:lang w:eastAsia="en-US"/>
        </w:rPr>
        <w:t>cenách,</w:t>
      </w:r>
      <w:r w:rsidRPr="007B371D">
        <w:rPr>
          <w:rFonts w:ascii="Calibri" w:hAnsi="Calibri" w:cs="Calibri"/>
          <w:spacing w:val="-3"/>
          <w:sz w:val="20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 w:val="20"/>
          <w:szCs w:val="22"/>
          <w:lang w:eastAsia="en-US"/>
        </w:rPr>
        <w:t>ve</w:t>
      </w:r>
      <w:r w:rsidRPr="007B371D">
        <w:rPr>
          <w:rFonts w:ascii="Calibri" w:hAnsi="Calibri" w:cs="Calibri"/>
          <w:spacing w:val="-4"/>
          <w:sz w:val="20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 w:val="20"/>
          <w:szCs w:val="22"/>
          <w:lang w:eastAsia="en-US"/>
        </w:rPr>
        <w:t>znění</w:t>
      </w:r>
      <w:r w:rsidRPr="007B371D">
        <w:rPr>
          <w:rFonts w:ascii="Calibri" w:hAnsi="Calibri" w:cs="Calibri"/>
          <w:spacing w:val="-3"/>
          <w:sz w:val="20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 w:val="20"/>
          <w:szCs w:val="22"/>
          <w:lang w:eastAsia="en-US"/>
        </w:rPr>
        <w:t>pozdějších</w:t>
      </w:r>
      <w:r w:rsidRPr="007B371D">
        <w:rPr>
          <w:rFonts w:ascii="Calibri" w:hAnsi="Calibri" w:cs="Calibri"/>
          <w:spacing w:val="-3"/>
          <w:sz w:val="20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 w:val="20"/>
          <w:szCs w:val="22"/>
          <w:lang w:eastAsia="en-US"/>
        </w:rPr>
        <w:t>předpisů</w:t>
      </w:r>
    </w:p>
    <w:p w:rsidR="007B371D" w:rsidRPr="007B371D" w:rsidRDefault="007B371D" w:rsidP="007B371D">
      <w:pPr>
        <w:widowControl w:val="0"/>
        <w:autoSpaceDE w:val="0"/>
        <w:autoSpaceDN w:val="0"/>
        <w:spacing w:line="243" w:lineRule="exact"/>
        <w:rPr>
          <w:rFonts w:ascii="Calibri" w:hAnsi="Calibri" w:cs="Calibri"/>
          <w:sz w:val="20"/>
          <w:szCs w:val="22"/>
          <w:lang w:eastAsia="en-US"/>
        </w:rPr>
      </w:pPr>
      <w:r w:rsidRPr="007B371D">
        <w:rPr>
          <w:rFonts w:ascii="Calibri" w:hAnsi="Calibri" w:cs="Calibri"/>
          <w:sz w:val="20"/>
          <w:szCs w:val="22"/>
          <w:vertAlign w:val="superscript"/>
          <w:lang w:eastAsia="en-US"/>
        </w:rPr>
        <w:t>3</w:t>
      </w:r>
      <w:r w:rsidRPr="007B371D">
        <w:rPr>
          <w:rFonts w:ascii="Calibri" w:hAnsi="Calibri" w:cs="Calibri"/>
          <w:spacing w:val="-6"/>
          <w:sz w:val="20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 w:val="20"/>
          <w:szCs w:val="22"/>
          <w:lang w:eastAsia="en-US"/>
        </w:rPr>
        <w:t>Zákon</w:t>
      </w:r>
      <w:r w:rsidRPr="007B371D">
        <w:rPr>
          <w:rFonts w:ascii="Calibri" w:hAnsi="Calibri" w:cs="Calibri"/>
          <w:spacing w:val="-4"/>
          <w:sz w:val="20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 w:val="20"/>
          <w:szCs w:val="22"/>
          <w:lang w:eastAsia="en-US"/>
        </w:rPr>
        <w:t>č.</w:t>
      </w:r>
      <w:r w:rsidRPr="007B371D">
        <w:rPr>
          <w:rFonts w:ascii="Calibri" w:hAnsi="Calibri" w:cs="Calibri"/>
          <w:spacing w:val="-4"/>
          <w:sz w:val="20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 w:val="20"/>
          <w:szCs w:val="22"/>
          <w:lang w:eastAsia="en-US"/>
        </w:rPr>
        <w:t>455/1991</w:t>
      </w:r>
      <w:r w:rsidRPr="007B371D">
        <w:rPr>
          <w:rFonts w:ascii="Calibri" w:hAnsi="Calibri" w:cs="Calibri"/>
          <w:spacing w:val="-6"/>
          <w:sz w:val="20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 w:val="20"/>
          <w:szCs w:val="22"/>
          <w:lang w:eastAsia="en-US"/>
        </w:rPr>
        <w:t>Sb.,</w:t>
      </w:r>
      <w:r w:rsidRPr="007B371D">
        <w:rPr>
          <w:rFonts w:ascii="Calibri" w:hAnsi="Calibri" w:cs="Calibri"/>
          <w:spacing w:val="-4"/>
          <w:sz w:val="20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 w:val="20"/>
          <w:szCs w:val="22"/>
          <w:lang w:eastAsia="en-US"/>
        </w:rPr>
        <w:t>o</w:t>
      </w:r>
      <w:r w:rsidRPr="007B371D">
        <w:rPr>
          <w:rFonts w:ascii="Calibri" w:hAnsi="Calibri" w:cs="Calibri"/>
          <w:spacing w:val="-5"/>
          <w:sz w:val="20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 w:val="20"/>
          <w:szCs w:val="22"/>
          <w:lang w:eastAsia="en-US"/>
        </w:rPr>
        <w:t>živnostenském</w:t>
      </w:r>
      <w:r w:rsidRPr="007B371D">
        <w:rPr>
          <w:rFonts w:ascii="Calibri" w:hAnsi="Calibri" w:cs="Calibri"/>
          <w:spacing w:val="-6"/>
          <w:sz w:val="20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 w:val="20"/>
          <w:szCs w:val="22"/>
          <w:lang w:eastAsia="en-US"/>
        </w:rPr>
        <w:t>podnikání</w:t>
      </w:r>
      <w:r w:rsidRPr="007B371D">
        <w:rPr>
          <w:rFonts w:ascii="Calibri" w:hAnsi="Calibri" w:cs="Calibri"/>
          <w:spacing w:val="-5"/>
          <w:sz w:val="20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 w:val="20"/>
          <w:szCs w:val="22"/>
          <w:lang w:eastAsia="en-US"/>
        </w:rPr>
        <w:t>(živnostenský</w:t>
      </w:r>
      <w:r w:rsidRPr="007B371D">
        <w:rPr>
          <w:rFonts w:ascii="Calibri" w:hAnsi="Calibri" w:cs="Calibri"/>
          <w:spacing w:val="-3"/>
          <w:sz w:val="20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 w:val="20"/>
          <w:szCs w:val="22"/>
          <w:lang w:eastAsia="en-US"/>
        </w:rPr>
        <w:t>zákon),</w:t>
      </w:r>
      <w:r w:rsidRPr="007B371D">
        <w:rPr>
          <w:rFonts w:ascii="Calibri" w:hAnsi="Calibri" w:cs="Calibri"/>
          <w:spacing w:val="-4"/>
          <w:sz w:val="20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 w:val="20"/>
          <w:szCs w:val="22"/>
          <w:lang w:eastAsia="en-US"/>
        </w:rPr>
        <w:t>ve</w:t>
      </w:r>
      <w:r w:rsidRPr="007B371D">
        <w:rPr>
          <w:rFonts w:ascii="Calibri" w:hAnsi="Calibri" w:cs="Calibri"/>
          <w:spacing w:val="-6"/>
          <w:sz w:val="20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 w:val="20"/>
          <w:szCs w:val="22"/>
          <w:lang w:eastAsia="en-US"/>
        </w:rPr>
        <w:t>znění</w:t>
      </w:r>
      <w:r w:rsidRPr="007B371D">
        <w:rPr>
          <w:rFonts w:ascii="Calibri" w:hAnsi="Calibri" w:cs="Calibri"/>
          <w:spacing w:val="-5"/>
          <w:sz w:val="20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 w:val="20"/>
          <w:szCs w:val="22"/>
          <w:lang w:eastAsia="en-US"/>
        </w:rPr>
        <w:t>pozdějších</w:t>
      </w:r>
      <w:r w:rsidRPr="007B371D">
        <w:rPr>
          <w:rFonts w:ascii="Calibri" w:hAnsi="Calibri" w:cs="Calibri"/>
          <w:spacing w:val="-4"/>
          <w:sz w:val="20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 w:val="20"/>
          <w:szCs w:val="22"/>
          <w:lang w:eastAsia="en-US"/>
        </w:rPr>
        <w:t>předpisů</w:t>
      </w:r>
    </w:p>
    <w:p w:rsidR="007B371D" w:rsidRPr="007B371D" w:rsidRDefault="007B371D" w:rsidP="007B371D">
      <w:pPr>
        <w:widowControl w:val="0"/>
        <w:autoSpaceDE w:val="0"/>
        <w:autoSpaceDN w:val="0"/>
        <w:spacing w:line="243" w:lineRule="exact"/>
        <w:rPr>
          <w:rFonts w:ascii="Calibri" w:hAnsi="Calibri" w:cs="Calibri"/>
          <w:sz w:val="20"/>
          <w:szCs w:val="22"/>
          <w:lang w:eastAsia="en-US"/>
        </w:rPr>
        <w:sectPr w:rsidR="007B371D" w:rsidRPr="007B371D" w:rsidSect="007B371D">
          <w:headerReference w:type="default" r:id="rId10"/>
          <w:footerReference w:type="default" r:id="rId11"/>
          <w:pgSz w:w="11910" w:h="16840"/>
          <w:pgMar w:top="1540" w:right="840" w:bottom="280" w:left="1280" w:header="708" w:footer="708" w:gutter="0"/>
          <w:cols w:space="708"/>
        </w:sectPr>
      </w:pPr>
    </w:p>
    <w:p w:rsidR="007B371D" w:rsidRDefault="007B371D" w:rsidP="007B371D">
      <w:pPr>
        <w:widowControl w:val="0"/>
        <w:autoSpaceDE w:val="0"/>
        <w:autoSpaceDN w:val="0"/>
        <w:spacing w:before="39"/>
        <w:ind w:right="9"/>
        <w:jc w:val="center"/>
        <w:outlineLvl w:val="0"/>
        <w:rPr>
          <w:rFonts w:ascii="Calibri" w:hAnsi="Calibri" w:cs="Calibri"/>
          <w:b/>
          <w:bCs/>
          <w:spacing w:val="1"/>
          <w:lang w:eastAsia="en-US"/>
        </w:rPr>
      </w:pPr>
      <w:r w:rsidRPr="007B371D">
        <w:rPr>
          <w:rFonts w:ascii="Calibri" w:hAnsi="Calibri" w:cs="Calibri"/>
          <w:b/>
          <w:bCs/>
          <w:lang w:eastAsia="en-US"/>
        </w:rPr>
        <w:lastRenderedPageBreak/>
        <w:t>Článek 2</w:t>
      </w:r>
      <w:r w:rsidRPr="007B371D">
        <w:rPr>
          <w:rFonts w:ascii="Calibri" w:hAnsi="Calibri" w:cs="Calibri"/>
          <w:b/>
          <w:bCs/>
          <w:spacing w:val="1"/>
          <w:lang w:eastAsia="en-US"/>
        </w:rPr>
        <w:t xml:space="preserve"> </w:t>
      </w:r>
    </w:p>
    <w:p w:rsidR="007B371D" w:rsidRPr="007B371D" w:rsidRDefault="007B371D" w:rsidP="007B371D">
      <w:pPr>
        <w:widowControl w:val="0"/>
        <w:autoSpaceDE w:val="0"/>
        <w:autoSpaceDN w:val="0"/>
        <w:spacing w:before="39"/>
        <w:ind w:right="9"/>
        <w:jc w:val="center"/>
        <w:outlineLvl w:val="0"/>
        <w:rPr>
          <w:rFonts w:ascii="Calibri" w:hAnsi="Calibri" w:cs="Calibri"/>
          <w:b/>
          <w:bCs/>
          <w:lang w:eastAsia="en-US"/>
        </w:rPr>
      </w:pPr>
      <w:r w:rsidRPr="007B371D">
        <w:rPr>
          <w:rFonts w:ascii="Calibri" w:hAnsi="Calibri" w:cs="Calibri"/>
          <w:b/>
          <w:bCs/>
          <w:lang w:eastAsia="en-US"/>
        </w:rPr>
        <w:t>Zóny</w:t>
      </w:r>
      <w:r w:rsidRPr="007B371D">
        <w:rPr>
          <w:rFonts w:ascii="Calibri" w:hAnsi="Calibri" w:cs="Calibri"/>
          <w:b/>
          <w:bCs/>
          <w:spacing w:val="-7"/>
          <w:lang w:eastAsia="en-US"/>
        </w:rPr>
        <w:t xml:space="preserve"> </w:t>
      </w:r>
      <w:r w:rsidRPr="007B371D">
        <w:rPr>
          <w:rFonts w:ascii="Calibri" w:hAnsi="Calibri" w:cs="Calibri"/>
          <w:b/>
          <w:bCs/>
          <w:lang w:eastAsia="en-US"/>
        </w:rPr>
        <w:t>a</w:t>
      </w:r>
      <w:r w:rsidRPr="007B371D">
        <w:rPr>
          <w:rFonts w:ascii="Calibri" w:hAnsi="Calibri" w:cs="Calibri"/>
          <w:b/>
          <w:bCs/>
          <w:spacing w:val="-6"/>
          <w:lang w:eastAsia="en-US"/>
        </w:rPr>
        <w:t xml:space="preserve"> </w:t>
      </w:r>
      <w:r w:rsidRPr="007B371D">
        <w:rPr>
          <w:rFonts w:ascii="Calibri" w:hAnsi="Calibri" w:cs="Calibri"/>
          <w:b/>
          <w:bCs/>
          <w:lang w:eastAsia="en-US"/>
        </w:rPr>
        <w:t>oblasti</w:t>
      </w:r>
    </w:p>
    <w:p w:rsidR="007B371D" w:rsidRPr="007B371D" w:rsidRDefault="007B371D" w:rsidP="007B371D">
      <w:pPr>
        <w:widowControl w:val="0"/>
        <w:autoSpaceDE w:val="0"/>
        <w:autoSpaceDN w:val="0"/>
        <w:rPr>
          <w:rFonts w:ascii="Calibri" w:hAnsi="Calibri" w:cs="Calibri"/>
          <w:b/>
          <w:lang w:eastAsia="en-US"/>
        </w:rPr>
      </w:pPr>
    </w:p>
    <w:p w:rsidR="007B371D" w:rsidRPr="007B371D" w:rsidRDefault="007B371D" w:rsidP="00601B5F">
      <w:pPr>
        <w:widowControl w:val="0"/>
        <w:numPr>
          <w:ilvl w:val="0"/>
          <w:numId w:val="14"/>
        </w:numPr>
        <w:tabs>
          <w:tab w:val="left" w:pos="497"/>
        </w:tabs>
        <w:autoSpaceDE w:val="0"/>
        <w:autoSpaceDN w:val="0"/>
        <w:ind w:right="434"/>
        <w:jc w:val="both"/>
        <w:rPr>
          <w:rFonts w:ascii="Calibri" w:hAnsi="Calibri" w:cs="Calibri"/>
          <w:szCs w:val="22"/>
          <w:lang w:eastAsia="en-US"/>
        </w:rPr>
      </w:pPr>
      <w:r w:rsidRPr="007B371D">
        <w:rPr>
          <w:rFonts w:ascii="Calibri" w:hAnsi="Calibri" w:cs="Calibri"/>
          <w:szCs w:val="22"/>
          <w:lang w:eastAsia="en-US"/>
        </w:rPr>
        <w:t>Vybrané místní komunikace nebo jejich určené úseky, které lze užít k stání silničního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motorového</w:t>
      </w:r>
      <w:r w:rsidRPr="007B371D">
        <w:rPr>
          <w:rFonts w:ascii="Calibri" w:hAnsi="Calibri" w:cs="Calibri"/>
          <w:spacing w:val="-8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vozidla</w:t>
      </w:r>
      <w:r w:rsidRPr="007B371D">
        <w:rPr>
          <w:rFonts w:ascii="Calibri" w:hAnsi="Calibri" w:cs="Calibri"/>
          <w:spacing w:val="-7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podle</w:t>
      </w:r>
      <w:r w:rsidRPr="007B371D">
        <w:rPr>
          <w:rFonts w:ascii="Calibri" w:hAnsi="Calibri" w:cs="Calibri"/>
          <w:spacing w:val="-7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čl.</w:t>
      </w:r>
      <w:r w:rsidRPr="007B371D">
        <w:rPr>
          <w:rFonts w:ascii="Calibri" w:hAnsi="Calibri" w:cs="Calibri"/>
          <w:spacing w:val="-8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1</w:t>
      </w:r>
      <w:r w:rsidRPr="007B371D">
        <w:rPr>
          <w:rFonts w:ascii="Calibri" w:hAnsi="Calibri" w:cs="Calibri"/>
          <w:spacing w:val="-4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pouze</w:t>
      </w:r>
      <w:r w:rsidRPr="007B371D">
        <w:rPr>
          <w:rFonts w:ascii="Calibri" w:hAnsi="Calibri" w:cs="Calibri"/>
          <w:spacing w:val="-9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za</w:t>
      </w:r>
      <w:r w:rsidRPr="007B371D">
        <w:rPr>
          <w:rFonts w:ascii="Calibri" w:hAnsi="Calibri" w:cs="Calibri"/>
          <w:spacing w:val="-7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cenu</w:t>
      </w:r>
      <w:r w:rsidRPr="007B371D">
        <w:rPr>
          <w:rFonts w:ascii="Calibri" w:hAnsi="Calibri" w:cs="Calibri"/>
          <w:spacing w:val="-6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sjednanou</w:t>
      </w:r>
      <w:r w:rsidRPr="007B371D">
        <w:rPr>
          <w:rFonts w:ascii="Calibri" w:hAnsi="Calibri" w:cs="Calibri"/>
          <w:spacing w:val="-6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v</w:t>
      </w:r>
      <w:r w:rsidRPr="007B371D">
        <w:rPr>
          <w:rFonts w:ascii="Calibri" w:hAnsi="Calibri" w:cs="Calibri"/>
          <w:spacing w:val="-2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souladu</w:t>
      </w:r>
      <w:r w:rsidRPr="007B371D">
        <w:rPr>
          <w:rFonts w:ascii="Calibri" w:hAnsi="Calibri" w:cs="Calibri"/>
          <w:spacing w:val="-6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s</w:t>
      </w:r>
      <w:r w:rsidRPr="007B371D">
        <w:rPr>
          <w:rFonts w:ascii="Calibri" w:hAnsi="Calibri" w:cs="Calibri"/>
          <w:spacing w:val="-2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cenovými</w:t>
      </w:r>
      <w:r w:rsidRPr="007B371D">
        <w:rPr>
          <w:rFonts w:ascii="Calibri" w:hAnsi="Calibri" w:cs="Calibri"/>
          <w:spacing w:val="-8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předpisy,</w:t>
      </w:r>
      <w:r w:rsidRPr="007B371D">
        <w:rPr>
          <w:rFonts w:ascii="Calibri" w:hAnsi="Calibri" w:cs="Calibri"/>
          <w:spacing w:val="-7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a</w:t>
      </w:r>
      <w:r w:rsidRPr="007B371D">
        <w:rPr>
          <w:rFonts w:ascii="Calibri" w:hAnsi="Calibri" w:cs="Calibri"/>
          <w:spacing w:val="-52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jejich rozdělení do zón nebo jejich vymezení jako samostatných parkovacích ploch je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uvedeno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v</w:t>
      </w:r>
      <w:r w:rsidRPr="007B371D">
        <w:rPr>
          <w:rFonts w:ascii="Calibri" w:hAnsi="Calibri" w:cs="Calibri"/>
          <w:spacing w:val="-2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přílohách</w:t>
      </w:r>
      <w:r w:rsidRPr="007B371D">
        <w:rPr>
          <w:rFonts w:ascii="Calibri" w:hAnsi="Calibri" w:cs="Calibri"/>
          <w:spacing w:val="-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tohoto</w:t>
      </w:r>
      <w:r w:rsidRPr="007B371D">
        <w:rPr>
          <w:rFonts w:ascii="Calibri" w:hAnsi="Calibri" w:cs="Calibri"/>
          <w:spacing w:val="-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nařízení.</w:t>
      </w:r>
    </w:p>
    <w:p w:rsidR="007B371D" w:rsidRPr="007B371D" w:rsidRDefault="007B371D" w:rsidP="00601B5F">
      <w:pPr>
        <w:widowControl w:val="0"/>
        <w:numPr>
          <w:ilvl w:val="0"/>
          <w:numId w:val="14"/>
        </w:numPr>
        <w:tabs>
          <w:tab w:val="left" w:pos="497"/>
        </w:tabs>
        <w:autoSpaceDE w:val="0"/>
        <w:autoSpaceDN w:val="0"/>
        <w:spacing w:before="119"/>
        <w:ind w:right="434" w:hanging="359"/>
        <w:jc w:val="both"/>
        <w:rPr>
          <w:rFonts w:ascii="Calibri" w:hAnsi="Calibri" w:cs="Calibri"/>
          <w:szCs w:val="22"/>
          <w:lang w:eastAsia="en-US"/>
        </w:rPr>
      </w:pPr>
      <w:r w:rsidRPr="007B371D">
        <w:rPr>
          <w:rFonts w:ascii="Calibri" w:hAnsi="Calibri" w:cs="Calibri"/>
          <w:szCs w:val="22"/>
          <w:lang w:eastAsia="en-US"/>
        </w:rPr>
        <w:t>Jednotlivé</w:t>
      </w:r>
      <w:r w:rsidRPr="007B371D">
        <w:rPr>
          <w:rFonts w:ascii="Calibri" w:hAnsi="Calibri" w:cs="Calibri"/>
          <w:spacing w:val="-7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zóny</w:t>
      </w:r>
      <w:r w:rsidRPr="007B371D">
        <w:rPr>
          <w:rFonts w:ascii="Calibri" w:hAnsi="Calibri" w:cs="Calibri"/>
          <w:spacing w:val="-6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se</w:t>
      </w:r>
      <w:r w:rsidRPr="007B371D">
        <w:rPr>
          <w:rFonts w:ascii="Calibri" w:hAnsi="Calibri" w:cs="Calibri"/>
          <w:spacing w:val="-7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dělí</w:t>
      </w:r>
      <w:r w:rsidRPr="007B371D">
        <w:rPr>
          <w:rFonts w:ascii="Calibri" w:hAnsi="Calibri" w:cs="Calibri"/>
          <w:spacing w:val="-7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do</w:t>
      </w:r>
      <w:r w:rsidRPr="007B371D">
        <w:rPr>
          <w:rFonts w:ascii="Calibri" w:hAnsi="Calibri" w:cs="Calibri"/>
          <w:spacing w:val="-4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oblastí</w:t>
      </w:r>
      <w:r w:rsidRPr="007B371D">
        <w:rPr>
          <w:rFonts w:ascii="Calibri" w:hAnsi="Calibri" w:cs="Calibri"/>
          <w:spacing w:val="-7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uvedených</w:t>
      </w:r>
      <w:r w:rsidRPr="007B371D">
        <w:rPr>
          <w:rFonts w:ascii="Calibri" w:hAnsi="Calibri" w:cs="Calibri"/>
          <w:spacing w:val="-4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v</w:t>
      </w:r>
      <w:r w:rsidRPr="007B371D">
        <w:rPr>
          <w:rFonts w:ascii="Calibri" w:hAnsi="Calibri" w:cs="Calibri"/>
          <w:spacing w:val="-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přílohách</w:t>
      </w:r>
      <w:r w:rsidRPr="007B371D">
        <w:rPr>
          <w:rFonts w:ascii="Calibri" w:hAnsi="Calibri" w:cs="Calibri"/>
          <w:spacing w:val="-7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tohoto</w:t>
      </w:r>
      <w:r w:rsidRPr="007B371D">
        <w:rPr>
          <w:rFonts w:ascii="Calibri" w:hAnsi="Calibri" w:cs="Calibri"/>
          <w:spacing w:val="-5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nařízení,</w:t>
      </w:r>
      <w:r w:rsidRPr="007B371D">
        <w:rPr>
          <w:rFonts w:ascii="Calibri" w:hAnsi="Calibri" w:cs="Calibri"/>
          <w:spacing w:val="-8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není-li</w:t>
      </w:r>
      <w:r w:rsidRPr="007B371D">
        <w:rPr>
          <w:rFonts w:ascii="Calibri" w:hAnsi="Calibri" w:cs="Calibri"/>
          <w:spacing w:val="-7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nařízením</w:t>
      </w:r>
      <w:r>
        <w:rPr>
          <w:rFonts w:ascii="Calibri" w:hAnsi="Calibri" w:cs="Calibri"/>
          <w:szCs w:val="22"/>
          <w:lang w:eastAsia="en-US"/>
        </w:rPr>
        <w:tab/>
        <w:t xml:space="preserve"> </w:t>
      </w:r>
    </w:p>
    <w:p w:rsidR="007B371D" w:rsidRPr="007B371D" w:rsidRDefault="007B371D" w:rsidP="00601B5F">
      <w:pPr>
        <w:widowControl w:val="0"/>
        <w:autoSpaceDE w:val="0"/>
        <w:autoSpaceDN w:val="0"/>
        <w:ind w:right="434" w:firstLine="496"/>
        <w:jc w:val="both"/>
        <w:rPr>
          <w:rFonts w:ascii="Calibri" w:hAnsi="Calibri" w:cs="Calibri"/>
          <w:lang w:eastAsia="en-US"/>
        </w:rPr>
      </w:pPr>
      <w:r w:rsidRPr="007B371D">
        <w:rPr>
          <w:rFonts w:ascii="Calibri" w:hAnsi="Calibri" w:cs="Calibri"/>
          <w:lang w:eastAsia="en-US"/>
        </w:rPr>
        <w:t>stanoveno</w:t>
      </w:r>
      <w:r w:rsidRPr="007B371D">
        <w:rPr>
          <w:rFonts w:ascii="Calibri" w:hAnsi="Calibri" w:cs="Calibri"/>
          <w:spacing w:val="-2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jinak.</w:t>
      </w:r>
    </w:p>
    <w:p w:rsidR="007B371D" w:rsidRPr="007B371D" w:rsidRDefault="007B371D" w:rsidP="007B371D">
      <w:pPr>
        <w:widowControl w:val="0"/>
        <w:autoSpaceDE w:val="0"/>
        <w:autoSpaceDN w:val="0"/>
        <w:rPr>
          <w:rFonts w:ascii="Calibri" w:hAnsi="Calibri" w:cs="Calibri"/>
          <w:lang w:eastAsia="en-US"/>
        </w:rPr>
      </w:pPr>
    </w:p>
    <w:p w:rsidR="007B371D" w:rsidRPr="007B371D" w:rsidRDefault="007B371D" w:rsidP="007B371D">
      <w:pPr>
        <w:widowControl w:val="0"/>
        <w:autoSpaceDE w:val="0"/>
        <w:autoSpaceDN w:val="0"/>
        <w:spacing w:before="10"/>
        <w:jc w:val="center"/>
        <w:rPr>
          <w:rFonts w:ascii="Calibri" w:hAnsi="Calibri" w:cs="Calibri"/>
          <w:sz w:val="19"/>
          <w:lang w:eastAsia="en-US"/>
        </w:rPr>
      </w:pPr>
    </w:p>
    <w:p w:rsidR="007B371D" w:rsidRPr="007B371D" w:rsidRDefault="007B371D" w:rsidP="007B371D">
      <w:pPr>
        <w:widowControl w:val="0"/>
        <w:autoSpaceDE w:val="0"/>
        <w:autoSpaceDN w:val="0"/>
        <w:ind w:right="9"/>
        <w:jc w:val="center"/>
        <w:outlineLvl w:val="0"/>
        <w:rPr>
          <w:rFonts w:ascii="Calibri" w:hAnsi="Calibri" w:cs="Calibri"/>
          <w:b/>
          <w:bCs/>
          <w:lang w:eastAsia="en-US"/>
        </w:rPr>
      </w:pPr>
      <w:r w:rsidRPr="007B371D">
        <w:rPr>
          <w:rFonts w:ascii="Calibri" w:hAnsi="Calibri" w:cs="Calibri"/>
          <w:b/>
          <w:bCs/>
          <w:lang w:eastAsia="en-US"/>
        </w:rPr>
        <w:t>Článek</w:t>
      </w:r>
      <w:r w:rsidRPr="007B371D">
        <w:rPr>
          <w:rFonts w:ascii="Calibri" w:hAnsi="Calibri" w:cs="Calibri"/>
          <w:b/>
          <w:bCs/>
          <w:spacing w:val="-1"/>
          <w:lang w:eastAsia="en-US"/>
        </w:rPr>
        <w:t xml:space="preserve"> </w:t>
      </w:r>
      <w:r w:rsidRPr="007B371D">
        <w:rPr>
          <w:rFonts w:ascii="Calibri" w:hAnsi="Calibri" w:cs="Calibri"/>
          <w:b/>
          <w:bCs/>
          <w:lang w:eastAsia="en-US"/>
        </w:rPr>
        <w:t>3</w:t>
      </w:r>
    </w:p>
    <w:p w:rsidR="007B371D" w:rsidRPr="007B371D" w:rsidRDefault="007B371D" w:rsidP="007B371D">
      <w:pPr>
        <w:widowControl w:val="0"/>
        <w:autoSpaceDE w:val="0"/>
        <w:autoSpaceDN w:val="0"/>
        <w:ind w:right="9"/>
        <w:jc w:val="center"/>
        <w:rPr>
          <w:rFonts w:ascii="Calibri" w:hAnsi="Calibri" w:cs="Calibri"/>
          <w:b/>
          <w:szCs w:val="22"/>
          <w:lang w:eastAsia="en-US"/>
        </w:rPr>
      </w:pPr>
      <w:r w:rsidRPr="007B371D">
        <w:rPr>
          <w:rFonts w:ascii="Calibri" w:hAnsi="Calibri" w:cs="Calibri"/>
          <w:b/>
          <w:szCs w:val="22"/>
          <w:lang w:eastAsia="en-US"/>
        </w:rPr>
        <w:t>Parkovací</w:t>
      </w:r>
      <w:r w:rsidRPr="007B371D">
        <w:rPr>
          <w:rFonts w:ascii="Calibri" w:hAnsi="Calibri" w:cs="Calibri"/>
          <w:b/>
          <w:spacing w:val="-3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b/>
          <w:szCs w:val="22"/>
          <w:lang w:eastAsia="en-US"/>
        </w:rPr>
        <w:t>oprávnění</w:t>
      </w:r>
      <w:r w:rsidRPr="007B371D">
        <w:rPr>
          <w:rFonts w:ascii="Calibri" w:hAnsi="Calibri" w:cs="Calibri"/>
          <w:b/>
          <w:spacing w:val="-5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b/>
          <w:szCs w:val="22"/>
          <w:lang w:eastAsia="en-US"/>
        </w:rPr>
        <w:t>pro</w:t>
      </w:r>
      <w:r w:rsidRPr="007B371D">
        <w:rPr>
          <w:rFonts w:ascii="Calibri" w:hAnsi="Calibri" w:cs="Calibri"/>
          <w:b/>
          <w:spacing w:val="-6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b/>
          <w:szCs w:val="22"/>
          <w:lang w:eastAsia="en-US"/>
        </w:rPr>
        <w:t>rezidenty</w:t>
      </w:r>
      <w:r w:rsidRPr="007B371D">
        <w:rPr>
          <w:rFonts w:ascii="Calibri" w:hAnsi="Calibri" w:cs="Calibri"/>
          <w:b/>
          <w:spacing w:val="-4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b/>
          <w:szCs w:val="22"/>
          <w:lang w:eastAsia="en-US"/>
        </w:rPr>
        <w:t>a</w:t>
      </w:r>
      <w:r w:rsidRPr="007B371D">
        <w:rPr>
          <w:rFonts w:ascii="Calibri" w:hAnsi="Calibri" w:cs="Calibri"/>
          <w:b/>
          <w:spacing w:val="-5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b/>
          <w:szCs w:val="22"/>
          <w:lang w:eastAsia="en-US"/>
        </w:rPr>
        <w:t>abonenty</w:t>
      </w:r>
    </w:p>
    <w:p w:rsidR="007B371D" w:rsidRPr="007B371D" w:rsidRDefault="007B371D" w:rsidP="007B371D">
      <w:pPr>
        <w:widowControl w:val="0"/>
        <w:autoSpaceDE w:val="0"/>
        <w:autoSpaceDN w:val="0"/>
        <w:spacing w:before="10"/>
        <w:rPr>
          <w:rFonts w:ascii="Calibri" w:hAnsi="Calibri" w:cs="Calibri"/>
          <w:b/>
          <w:sz w:val="33"/>
          <w:lang w:eastAsia="en-US"/>
        </w:rPr>
      </w:pPr>
    </w:p>
    <w:p w:rsidR="007B371D" w:rsidRPr="007B371D" w:rsidRDefault="007B371D" w:rsidP="00601B5F">
      <w:pPr>
        <w:widowControl w:val="0"/>
        <w:numPr>
          <w:ilvl w:val="0"/>
          <w:numId w:val="19"/>
        </w:numPr>
        <w:tabs>
          <w:tab w:val="left" w:pos="497"/>
        </w:tabs>
        <w:autoSpaceDE w:val="0"/>
        <w:autoSpaceDN w:val="0"/>
        <w:spacing w:before="119"/>
        <w:ind w:right="434"/>
        <w:jc w:val="both"/>
        <w:rPr>
          <w:rFonts w:ascii="Calibri" w:hAnsi="Calibri" w:cs="Calibri"/>
          <w:szCs w:val="22"/>
          <w:lang w:eastAsia="en-US"/>
        </w:rPr>
      </w:pPr>
      <w:r w:rsidRPr="007B371D">
        <w:rPr>
          <w:rFonts w:ascii="Calibri" w:hAnsi="Calibri" w:cs="Calibri"/>
          <w:szCs w:val="22"/>
          <w:lang w:eastAsia="en-US"/>
        </w:rPr>
        <w:t>V</w:t>
      </w:r>
      <w:r w:rsidRPr="007B371D">
        <w:rPr>
          <w:rFonts w:ascii="Calibri" w:hAnsi="Calibri" w:cs="Calibri"/>
          <w:spacing w:val="-4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jednotlivých</w:t>
      </w:r>
      <w:r w:rsidRPr="007B371D">
        <w:rPr>
          <w:rFonts w:ascii="Calibri" w:hAnsi="Calibri" w:cs="Calibri"/>
          <w:spacing w:val="-10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přílohách</w:t>
      </w:r>
      <w:r w:rsidRPr="007B371D">
        <w:rPr>
          <w:rFonts w:ascii="Calibri" w:hAnsi="Calibri" w:cs="Calibri"/>
          <w:spacing w:val="-12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tohoto</w:t>
      </w:r>
      <w:r w:rsidRPr="007B371D">
        <w:rPr>
          <w:rFonts w:ascii="Calibri" w:hAnsi="Calibri" w:cs="Calibri"/>
          <w:spacing w:val="-13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nařízení</w:t>
      </w:r>
      <w:r w:rsidRPr="007B371D">
        <w:rPr>
          <w:rFonts w:ascii="Calibri" w:hAnsi="Calibri" w:cs="Calibri"/>
          <w:spacing w:val="-1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se</w:t>
      </w:r>
      <w:r w:rsidRPr="007B371D">
        <w:rPr>
          <w:rFonts w:ascii="Calibri" w:hAnsi="Calibri" w:cs="Calibri"/>
          <w:spacing w:val="-7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stanoví</w:t>
      </w:r>
      <w:r w:rsidRPr="007B371D">
        <w:rPr>
          <w:rFonts w:ascii="Calibri" w:hAnsi="Calibri" w:cs="Calibri"/>
          <w:spacing w:val="-1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seznamy</w:t>
      </w:r>
      <w:r w:rsidRPr="007B371D">
        <w:rPr>
          <w:rFonts w:ascii="Calibri" w:hAnsi="Calibri" w:cs="Calibri"/>
          <w:spacing w:val="-1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adresních</w:t>
      </w:r>
      <w:r w:rsidRPr="007B371D">
        <w:rPr>
          <w:rFonts w:ascii="Calibri" w:hAnsi="Calibri" w:cs="Calibri"/>
          <w:spacing w:val="-10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bodů</w:t>
      </w:r>
      <w:r w:rsidRPr="007B371D">
        <w:rPr>
          <w:rFonts w:ascii="Calibri" w:hAnsi="Calibri" w:cs="Calibri"/>
          <w:spacing w:val="-8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přiřazených</w:t>
      </w:r>
      <w:r w:rsidRPr="007B371D">
        <w:rPr>
          <w:rFonts w:ascii="Calibri" w:hAnsi="Calibri" w:cs="Calibri"/>
          <w:spacing w:val="-52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k</w:t>
      </w:r>
      <w:r w:rsidRPr="007B371D">
        <w:rPr>
          <w:rFonts w:ascii="Calibri" w:hAnsi="Calibri" w:cs="Calibri"/>
          <w:spacing w:val="-2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jednotlivým</w:t>
      </w:r>
      <w:r w:rsidRPr="007B371D">
        <w:rPr>
          <w:rFonts w:ascii="Calibri" w:hAnsi="Calibri" w:cs="Calibri"/>
          <w:spacing w:val="-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nečleněným zónám</w:t>
      </w:r>
      <w:r w:rsidRPr="007B371D">
        <w:rPr>
          <w:rFonts w:ascii="Calibri" w:hAnsi="Calibri" w:cs="Calibri"/>
          <w:spacing w:val="-3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nebo oblastem</w:t>
      </w:r>
      <w:r w:rsidRPr="007B371D">
        <w:rPr>
          <w:rFonts w:ascii="Calibri" w:hAnsi="Calibri" w:cs="Calibri"/>
          <w:spacing w:val="-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(dále</w:t>
      </w:r>
      <w:r w:rsidRPr="007B371D">
        <w:rPr>
          <w:rFonts w:ascii="Calibri" w:hAnsi="Calibri" w:cs="Calibri"/>
          <w:spacing w:val="-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jen</w:t>
      </w:r>
      <w:r w:rsidRPr="007B371D">
        <w:rPr>
          <w:rFonts w:ascii="Calibri" w:hAnsi="Calibri" w:cs="Calibri"/>
          <w:spacing w:val="-2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„adresní</w:t>
      </w:r>
      <w:r w:rsidRPr="007B371D">
        <w:rPr>
          <w:rFonts w:ascii="Calibri" w:hAnsi="Calibri" w:cs="Calibri"/>
          <w:spacing w:val="-3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bod“).</w:t>
      </w:r>
    </w:p>
    <w:p w:rsidR="007B371D" w:rsidRPr="007B371D" w:rsidRDefault="007B371D" w:rsidP="00601B5F">
      <w:pPr>
        <w:widowControl w:val="0"/>
        <w:numPr>
          <w:ilvl w:val="0"/>
          <w:numId w:val="19"/>
        </w:numPr>
        <w:tabs>
          <w:tab w:val="left" w:pos="497"/>
        </w:tabs>
        <w:autoSpaceDE w:val="0"/>
        <w:autoSpaceDN w:val="0"/>
        <w:spacing w:before="119"/>
        <w:ind w:right="434"/>
        <w:jc w:val="both"/>
        <w:rPr>
          <w:rFonts w:ascii="Calibri" w:hAnsi="Calibri" w:cs="Calibri"/>
          <w:szCs w:val="22"/>
          <w:lang w:eastAsia="en-US"/>
        </w:rPr>
      </w:pPr>
      <w:r w:rsidRPr="007B371D">
        <w:rPr>
          <w:rFonts w:ascii="Calibri" w:hAnsi="Calibri" w:cs="Calibri"/>
          <w:szCs w:val="22"/>
          <w:lang w:eastAsia="en-US"/>
        </w:rPr>
        <w:t>Abonent může na základě parkovacího oprávnění parkovat pouze v nečleněné zóně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nebo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oblasti,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ke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které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je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přiřazen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dle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adresního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bodu,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na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němž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má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sídlo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nebo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provozovnu,</w:t>
      </w:r>
      <w:r w:rsidRPr="007B371D">
        <w:rPr>
          <w:rFonts w:ascii="Calibri" w:hAnsi="Calibri" w:cs="Calibri"/>
          <w:spacing w:val="8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nebo</w:t>
      </w:r>
      <w:r w:rsidRPr="007B371D">
        <w:rPr>
          <w:rFonts w:ascii="Calibri" w:hAnsi="Calibri" w:cs="Calibri"/>
          <w:spacing w:val="10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dle</w:t>
      </w:r>
      <w:r w:rsidRPr="007B371D">
        <w:rPr>
          <w:rFonts w:ascii="Calibri" w:hAnsi="Calibri" w:cs="Calibri"/>
          <w:spacing w:val="8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adresního</w:t>
      </w:r>
      <w:r w:rsidRPr="007B371D">
        <w:rPr>
          <w:rFonts w:ascii="Calibri" w:hAnsi="Calibri" w:cs="Calibri"/>
          <w:spacing w:val="1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bodu</w:t>
      </w:r>
      <w:r w:rsidRPr="007B371D">
        <w:rPr>
          <w:rFonts w:ascii="Calibri" w:hAnsi="Calibri" w:cs="Calibri"/>
          <w:spacing w:val="1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nemovitosti,</w:t>
      </w:r>
      <w:r w:rsidRPr="007B371D">
        <w:rPr>
          <w:rFonts w:ascii="Calibri" w:hAnsi="Calibri" w:cs="Calibri"/>
          <w:spacing w:val="10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jejímž</w:t>
      </w:r>
      <w:r w:rsidRPr="007B371D">
        <w:rPr>
          <w:rFonts w:ascii="Calibri" w:hAnsi="Calibri" w:cs="Calibri"/>
          <w:spacing w:val="9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je</w:t>
      </w:r>
      <w:r w:rsidRPr="007B371D">
        <w:rPr>
          <w:rFonts w:ascii="Calibri" w:hAnsi="Calibri" w:cs="Calibri"/>
          <w:spacing w:val="1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vlastníkem</w:t>
      </w:r>
      <w:r w:rsidRPr="007B371D">
        <w:rPr>
          <w:rFonts w:ascii="Calibri" w:hAnsi="Calibri" w:cs="Calibri"/>
          <w:spacing w:val="13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(dále</w:t>
      </w:r>
      <w:r w:rsidRPr="007B371D">
        <w:rPr>
          <w:rFonts w:ascii="Calibri" w:hAnsi="Calibri" w:cs="Calibri"/>
          <w:spacing w:val="10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jen</w:t>
      </w:r>
      <w:r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„adresní bod abonenta“).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Je-li adresní bod abonenta přiřazen k zóně A, může abonent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na</w:t>
      </w:r>
      <w:r w:rsidRPr="007B371D">
        <w:rPr>
          <w:rFonts w:ascii="Calibri" w:hAnsi="Calibri" w:cs="Calibri"/>
          <w:spacing w:val="32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základě</w:t>
      </w:r>
      <w:r w:rsidRPr="007B371D">
        <w:rPr>
          <w:rFonts w:ascii="Calibri" w:hAnsi="Calibri" w:cs="Calibri"/>
          <w:spacing w:val="33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svého</w:t>
      </w:r>
      <w:r w:rsidRPr="007B371D">
        <w:rPr>
          <w:rFonts w:ascii="Calibri" w:hAnsi="Calibri" w:cs="Calibri"/>
          <w:spacing w:val="34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parkovacího</w:t>
      </w:r>
      <w:r w:rsidRPr="007B371D">
        <w:rPr>
          <w:rFonts w:ascii="Calibri" w:hAnsi="Calibri" w:cs="Calibri"/>
          <w:spacing w:val="33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oprávnění</w:t>
      </w:r>
      <w:r w:rsidRPr="007B371D">
        <w:rPr>
          <w:rFonts w:ascii="Calibri" w:hAnsi="Calibri" w:cs="Calibri"/>
          <w:spacing w:val="33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využívat</w:t>
      </w:r>
      <w:r w:rsidRPr="007B371D">
        <w:rPr>
          <w:rFonts w:ascii="Calibri" w:hAnsi="Calibri" w:cs="Calibri"/>
          <w:spacing w:val="37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k</w:t>
      </w:r>
      <w:r w:rsidRPr="007B371D">
        <w:rPr>
          <w:rFonts w:ascii="Calibri" w:hAnsi="Calibri" w:cs="Calibri"/>
          <w:spacing w:val="-5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parkování</w:t>
      </w:r>
      <w:r w:rsidRPr="007B371D">
        <w:rPr>
          <w:rFonts w:ascii="Calibri" w:hAnsi="Calibri" w:cs="Calibri"/>
          <w:spacing w:val="33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rovněž</w:t>
      </w:r>
      <w:r w:rsidRPr="007B371D">
        <w:rPr>
          <w:rFonts w:ascii="Calibri" w:hAnsi="Calibri" w:cs="Calibri"/>
          <w:spacing w:val="35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jednu</w:t>
      </w:r>
      <w:r w:rsidRPr="007B371D">
        <w:rPr>
          <w:rFonts w:ascii="Calibri" w:hAnsi="Calibri" w:cs="Calibri"/>
          <w:spacing w:val="33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z</w:t>
      </w:r>
      <w:r w:rsidRPr="007B371D">
        <w:rPr>
          <w:rFonts w:ascii="Calibri" w:hAnsi="Calibri" w:cs="Calibri"/>
          <w:spacing w:val="33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oblastí</w:t>
      </w:r>
      <w:r w:rsidRPr="007B371D">
        <w:rPr>
          <w:rFonts w:ascii="Calibri" w:hAnsi="Calibri" w:cs="Calibri"/>
          <w:spacing w:val="-52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v zóně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B;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parkovací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oblast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v zóně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B,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kterou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hodlá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k parkování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využívat,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určí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tento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abonent</w:t>
      </w:r>
      <w:r w:rsidRPr="007B371D">
        <w:rPr>
          <w:rFonts w:ascii="Calibri" w:hAnsi="Calibri" w:cs="Calibri"/>
          <w:spacing w:val="-2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nejpozději</w:t>
      </w:r>
      <w:r w:rsidRPr="007B371D">
        <w:rPr>
          <w:rFonts w:ascii="Calibri" w:hAnsi="Calibri" w:cs="Calibri"/>
          <w:spacing w:val="-2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při</w:t>
      </w:r>
      <w:r w:rsidRPr="007B371D">
        <w:rPr>
          <w:rFonts w:ascii="Calibri" w:hAnsi="Calibri" w:cs="Calibri"/>
          <w:spacing w:val="-2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podání</w:t>
      </w:r>
      <w:r w:rsidRPr="007B371D">
        <w:rPr>
          <w:rFonts w:ascii="Calibri" w:hAnsi="Calibri" w:cs="Calibri"/>
          <w:spacing w:val="-3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žádosti</w:t>
      </w:r>
      <w:r w:rsidRPr="007B371D">
        <w:rPr>
          <w:rFonts w:ascii="Calibri" w:hAnsi="Calibri" w:cs="Calibri"/>
          <w:spacing w:val="-2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o</w:t>
      </w:r>
      <w:r w:rsidRPr="007B371D">
        <w:rPr>
          <w:rFonts w:ascii="Calibri" w:hAnsi="Calibri" w:cs="Calibri"/>
          <w:spacing w:val="-2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parkovací oprávnění.</w:t>
      </w:r>
    </w:p>
    <w:p w:rsidR="007B371D" w:rsidRPr="007B371D" w:rsidRDefault="007B371D" w:rsidP="00601B5F">
      <w:pPr>
        <w:widowControl w:val="0"/>
        <w:numPr>
          <w:ilvl w:val="0"/>
          <w:numId w:val="19"/>
        </w:numPr>
        <w:tabs>
          <w:tab w:val="left" w:pos="497"/>
        </w:tabs>
        <w:autoSpaceDE w:val="0"/>
        <w:autoSpaceDN w:val="0"/>
        <w:spacing w:before="119"/>
        <w:ind w:right="434"/>
        <w:jc w:val="both"/>
        <w:rPr>
          <w:rFonts w:ascii="Calibri" w:hAnsi="Calibri" w:cs="Calibri"/>
          <w:szCs w:val="22"/>
          <w:lang w:eastAsia="en-US"/>
        </w:rPr>
      </w:pPr>
      <w:r w:rsidRPr="007B371D">
        <w:rPr>
          <w:rFonts w:ascii="Calibri" w:hAnsi="Calibri" w:cs="Calibri"/>
          <w:szCs w:val="22"/>
          <w:lang w:eastAsia="en-US"/>
        </w:rPr>
        <w:t>Rezident může na základě parkovacího oprávnění parkovat pouze v nečleněné zóně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pacing w:val="-1"/>
          <w:szCs w:val="22"/>
          <w:lang w:eastAsia="en-US"/>
        </w:rPr>
        <w:t>nebo</w:t>
      </w:r>
      <w:r w:rsidRPr="007B371D">
        <w:rPr>
          <w:rFonts w:ascii="Calibri" w:hAnsi="Calibri" w:cs="Calibri"/>
          <w:spacing w:val="-13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pacing w:val="-1"/>
          <w:szCs w:val="22"/>
          <w:lang w:eastAsia="en-US"/>
        </w:rPr>
        <w:t>oblasti,</w:t>
      </w:r>
      <w:r w:rsidRPr="007B371D">
        <w:rPr>
          <w:rFonts w:ascii="Calibri" w:hAnsi="Calibri" w:cs="Calibri"/>
          <w:spacing w:val="-12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pacing w:val="-1"/>
          <w:szCs w:val="22"/>
          <w:lang w:eastAsia="en-US"/>
        </w:rPr>
        <w:t>ke</w:t>
      </w:r>
      <w:r w:rsidRPr="007B371D">
        <w:rPr>
          <w:rFonts w:ascii="Calibri" w:hAnsi="Calibri" w:cs="Calibri"/>
          <w:spacing w:val="-10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pacing w:val="-1"/>
          <w:szCs w:val="22"/>
          <w:lang w:eastAsia="en-US"/>
        </w:rPr>
        <w:t>které</w:t>
      </w:r>
      <w:r w:rsidRPr="007B371D">
        <w:rPr>
          <w:rFonts w:ascii="Calibri" w:hAnsi="Calibri" w:cs="Calibri"/>
          <w:spacing w:val="-13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je</w:t>
      </w:r>
      <w:r w:rsidRPr="007B371D">
        <w:rPr>
          <w:rFonts w:ascii="Calibri" w:hAnsi="Calibri" w:cs="Calibri"/>
          <w:spacing w:val="-12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přiřazen</w:t>
      </w:r>
      <w:r w:rsidRPr="007B371D">
        <w:rPr>
          <w:rFonts w:ascii="Calibri" w:hAnsi="Calibri" w:cs="Calibri"/>
          <w:spacing w:val="-1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dle</w:t>
      </w:r>
      <w:r w:rsidRPr="007B371D">
        <w:rPr>
          <w:rFonts w:ascii="Calibri" w:hAnsi="Calibri" w:cs="Calibri"/>
          <w:spacing w:val="-12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adresního</w:t>
      </w:r>
      <w:r w:rsidRPr="007B371D">
        <w:rPr>
          <w:rFonts w:ascii="Calibri" w:hAnsi="Calibri" w:cs="Calibri"/>
          <w:spacing w:val="-9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bodu,</w:t>
      </w:r>
      <w:r w:rsidRPr="007B371D">
        <w:rPr>
          <w:rFonts w:ascii="Calibri" w:hAnsi="Calibri" w:cs="Calibri"/>
          <w:spacing w:val="-13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na</w:t>
      </w:r>
      <w:r w:rsidRPr="007B371D">
        <w:rPr>
          <w:rFonts w:ascii="Calibri" w:hAnsi="Calibri" w:cs="Calibri"/>
          <w:spacing w:val="-13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němž</w:t>
      </w:r>
      <w:r w:rsidRPr="007B371D">
        <w:rPr>
          <w:rFonts w:ascii="Calibri" w:hAnsi="Calibri" w:cs="Calibri"/>
          <w:spacing w:val="-8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má</w:t>
      </w:r>
      <w:r w:rsidRPr="007B371D">
        <w:rPr>
          <w:rFonts w:ascii="Calibri" w:hAnsi="Calibri" w:cs="Calibri"/>
          <w:spacing w:val="-12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místo</w:t>
      </w:r>
      <w:r w:rsidRPr="007B371D">
        <w:rPr>
          <w:rFonts w:ascii="Calibri" w:hAnsi="Calibri" w:cs="Calibri"/>
          <w:spacing w:val="-1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trvalého</w:t>
      </w:r>
      <w:r w:rsidRPr="007B371D">
        <w:rPr>
          <w:rFonts w:ascii="Calibri" w:hAnsi="Calibri" w:cs="Calibri"/>
          <w:spacing w:val="-12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pobytu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(dále jen „adresní bod rezidenta“).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Je-li adresní bod rezidenta přiřazen k zóně A, může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rezident na základě svého parkovacího oprávnění využívat k parkování rovněž jednu z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oblastí</w:t>
      </w:r>
      <w:r w:rsidRPr="007B371D">
        <w:rPr>
          <w:rFonts w:ascii="Calibri" w:hAnsi="Calibri" w:cs="Calibri"/>
          <w:spacing w:val="-7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v</w:t>
      </w:r>
      <w:r w:rsidRPr="007B371D">
        <w:rPr>
          <w:rFonts w:ascii="Calibri" w:hAnsi="Calibri" w:cs="Calibri"/>
          <w:spacing w:val="-4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zóně</w:t>
      </w:r>
      <w:r w:rsidRPr="007B371D">
        <w:rPr>
          <w:rFonts w:ascii="Calibri" w:hAnsi="Calibri" w:cs="Calibri"/>
          <w:spacing w:val="-5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B;</w:t>
      </w:r>
      <w:r w:rsidRPr="007B371D">
        <w:rPr>
          <w:rFonts w:ascii="Calibri" w:hAnsi="Calibri" w:cs="Calibri"/>
          <w:spacing w:val="-6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parkovací</w:t>
      </w:r>
      <w:r w:rsidRPr="007B371D">
        <w:rPr>
          <w:rFonts w:ascii="Calibri" w:hAnsi="Calibri" w:cs="Calibri"/>
          <w:spacing w:val="-5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oblast</w:t>
      </w:r>
      <w:r w:rsidRPr="007B371D">
        <w:rPr>
          <w:rFonts w:ascii="Calibri" w:hAnsi="Calibri" w:cs="Calibri"/>
          <w:spacing w:val="-3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v</w:t>
      </w:r>
      <w:r w:rsidRPr="007B371D">
        <w:rPr>
          <w:rFonts w:ascii="Calibri" w:hAnsi="Calibri" w:cs="Calibri"/>
          <w:spacing w:val="-3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zóně</w:t>
      </w:r>
      <w:r w:rsidRPr="007B371D">
        <w:rPr>
          <w:rFonts w:ascii="Calibri" w:hAnsi="Calibri" w:cs="Calibri"/>
          <w:spacing w:val="-3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B,</w:t>
      </w:r>
      <w:r w:rsidRPr="007B371D">
        <w:rPr>
          <w:rFonts w:ascii="Calibri" w:hAnsi="Calibri" w:cs="Calibri"/>
          <w:spacing w:val="-5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kterou</w:t>
      </w:r>
      <w:r w:rsidRPr="007B371D">
        <w:rPr>
          <w:rFonts w:ascii="Calibri" w:hAnsi="Calibri" w:cs="Calibri"/>
          <w:spacing w:val="-5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hodlá</w:t>
      </w:r>
      <w:r w:rsidRPr="007B371D">
        <w:rPr>
          <w:rFonts w:ascii="Calibri" w:hAnsi="Calibri" w:cs="Calibri"/>
          <w:spacing w:val="-3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k</w:t>
      </w:r>
      <w:r w:rsidRPr="007B371D">
        <w:rPr>
          <w:rFonts w:ascii="Calibri" w:hAnsi="Calibri" w:cs="Calibri"/>
          <w:spacing w:val="-4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parkování</w:t>
      </w:r>
      <w:r w:rsidRPr="007B371D">
        <w:rPr>
          <w:rFonts w:ascii="Calibri" w:hAnsi="Calibri" w:cs="Calibri"/>
          <w:spacing w:val="-7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využívat,</w:t>
      </w:r>
      <w:r w:rsidRPr="007B371D">
        <w:rPr>
          <w:rFonts w:ascii="Calibri" w:hAnsi="Calibri" w:cs="Calibri"/>
          <w:spacing w:val="-6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určí</w:t>
      </w:r>
      <w:r w:rsidRPr="007B371D">
        <w:rPr>
          <w:rFonts w:ascii="Calibri" w:hAnsi="Calibri" w:cs="Calibri"/>
          <w:spacing w:val="-7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tento</w:t>
      </w:r>
      <w:r w:rsidRPr="007B371D">
        <w:rPr>
          <w:rFonts w:ascii="Calibri" w:hAnsi="Calibri" w:cs="Calibri"/>
          <w:spacing w:val="-52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rezident nejpozději</w:t>
      </w:r>
      <w:r w:rsidRPr="007B371D">
        <w:rPr>
          <w:rFonts w:ascii="Calibri" w:hAnsi="Calibri" w:cs="Calibri"/>
          <w:spacing w:val="-3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při</w:t>
      </w:r>
      <w:r w:rsidRPr="007B371D">
        <w:rPr>
          <w:rFonts w:ascii="Calibri" w:hAnsi="Calibri" w:cs="Calibri"/>
          <w:spacing w:val="-2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podání</w:t>
      </w:r>
      <w:r w:rsidRPr="007B371D">
        <w:rPr>
          <w:rFonts w:ascii="Calibri" w:hAnsi="Calibri" w:cs="Calibri"/>
          <w:spacing w:val="-3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žádosti</w:t>
      </w:r>
      <w:r w:rsidRPr="007B371D">
        <w:rPr>
          <w:rFonts w:ascii="Calibri" w:hAnsi="Calibri" w:cs="Calibri"/>
          <w:spacing w:val="-2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o</w:t>
      </w:r>
      <w:r w:rsidRPr="007B371D">
        <w:rPr>
          <w:rFonts w:ascii="Calibri" w:hAnsi="Calibri" w:cs="Calibri"/>
          <w:spacing w:val="-2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parkovací oprávnění.</w:t>
      </w:r>
    </w:p>
    <w:p w:rsidR="007B371D" w:rsidRPr="007B371D" w:rsidRDefault="007B371D" w:rsidP="00601B5F">
      <w:pPr>
        <w:widowControl w:val="0"/>
        <w:numPr>
          <w:ilvl w:val="0"/>
          <w:numId w:val="19"/>
        </w:numPr>
        <w:tabs>
          <w:tab w:val="left" w:pos="497"/>
        </w:tabs>
        <w:autoSpaceDE w:val="0"/>
        <w:autoSpaceDN w:val="0"/>
        <w:spacing w:before="119"/>
        <w:ind w:right="434"/>
        <w:jc w:val="both"/>
        <w:rPr>
          <w:rFonts w:ascii="Calibri" w:hAnsi="Calibri" w:cs="Calibri"/>
          <w:szCs w:val="22"/>
          <w:lang w:eastAsia="en-US"/>
        </w:rPr>
      </w:pPr>
      <w:r w:rsidRPr="007B371D">
        <w:rPr>
          <w:rFonts w:ascii="Calibri" w:hAnsi="Calibri" w:cs="Calibri"/>
          <w:szCs w:val="22"/>
          <w:lang w:eastAsia="en-US"/>
        </w:rPr>
        <w:t>Sjednaná cena za parkovací oprávnění pro abonenta nebo rezidenta se platí v hotovosti</w:t>
      </w:r>
      <w:r w:rsidRPr="007B371D">
        <w:rPr>
          <w:rFonts w:ascii="Calibri" w:hAnsi="Calibri" w:cs="Calibri"/>
          <w:spacing w:val="-52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nebo</w:t>
      </w:r>
      <w:r w:rsidRPr="007B371D">
        <w:rPr>
          <w:rFonts w:ascii="Calibri" w:hAnsi="Calibri" w:cs="Calibri"/>
          <w:spacing w:val="-3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bezhotovostně</w:t>
      </w:r>
      <w:r w:rsidRPr="007B371D">
        <w:rPr>
          <w:rFonts w:ascii="Calibri" w:hAnsi="Calibri" w:cs="Calibri"/>
          <w:spacing w:val="-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na</w:t>
      </w:r>
      <w:r w:rsidRPr="007B371D">
        <w:rPr>
          <w:rFonts w:ascii="Calibri" w:hAnsi="Calibri" w:cs="Calibri"/>
          <w:spacing w:val="-2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účet</w:t>
      </w:r>
      <w:r w:rsidRPr="007B371D">
        <w:rPr>
          <w:rFonts w:ascii="Calibri" w:hAnsi="Calibri" w:cs="Calibri"/>
          <w:spacing w:val="-2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Magistrátu</w:t>
      </w:r>
      <w:r w:rsidRPr="007B371D">
        <w:rPr>
          <w:rFonts w:ascii="Calibri" w:hAnsi="Calibri" w:cs="Calibri"/>
          <w:spacing w:val="-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města Olomouce.</w:t>
      </w:r>
    </w:p>
    <w:p w:rsidR="007B371D" w:rsidRPr="007B371D" w:rsidRDefault="007B371D" w:rsidP="00601B5F">
      <w:pPr>
        <w:widowControl w:val="0"/>
        <w:numPr>
          <w:ilvl w:val="0"/>
          <w:numId w:val="19"/>
        </w:numPr>
        <w:tabs>
          <w:tab w:val="left" w:pos="497"/>
        </w:tabs>
        <w:autoSpaceDE w:val="0"/>
        <w:autoSpaceDN w:val="0"/>
        <w:spacing w:before="119"/>
        <w:ind w:right="434"/>
        <w:jc w:val="both"/>
        <w:rPr>
          <w:rFonts w:ascii="Calibri" w:hAnsi="Calibri" w:cs="Calibri"/>
          <w:szCs w:val="22"/>
          <w:lang w:eastAsia="en-US"/>
        </w:rPr>
      </w:pPr>
      <w:r w:rsidRPr="007B371D">
        <w:rPr>
          <w:rFonts w:ascii="Calibri" w:hAnsi="Calibri" w:cs="Calibri"/>
          <w:szCs w:val="22"/>
          <w:lang w:eastAsia="en-US"/>
        </w:rPr>
        <w:t>Časová platnost parkovacího oprávnění pro abonenta nebo rezidenta činí 3, 6 nebo 12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měsíců a začíná běžet okamžikem, který uvede žadatel v žádosti o vydání parkovacího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oprávnění,</w:t>
      </w:r>
      <w:r w:rsidRPr="007B371D">
        <w:rPr>
          <w:rFonts w:ascii="Calibri" w:hAnsi="Calibri" w:cs="Calibri"/>
          <w:spacing w:val="-7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a</w:t>
      </w:r>
      <w:r w:rsidRPr="007B371D">
        <w:rPr>
          <w:rFonts w:ascii="Calibri" w:hAnsi="Calibri" w:cs="Calibri"/>
          <w:spacing w:val="-8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který</w:t>
      </w:r>
      <w:r w:rsidRPr="007B371D">
        <w:rPr>
          <w:rFonts w:ascii="Calibri" w:hAnsi="Calibri" w:cs="Calibri"/>
          <w:spacing w:val="-8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však</w:t>
      </w:r>
      <w:r w:rsidRPr="007B371D">
        <w:rPr>
          <w:rFonts w:ascii="Calibri" w:hAnsi="Calibri" w:cs="Calibri"/>
          <w:spacing w:val="-8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nesmí</w:t>
      </w:r>
      <w:r w:rsidRPr="007B371D">
        <w:rPr>
          <w:rFonts w:ascii="Calibri" w:hAnsi="Calibri" w:cs="Calibri"/>
          <w:spacing w:val="-7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být</w:t>
      </w:r>
      <w:r w:rsidRPr="007B371D">
        <w:rPr>
          <w:rFonts w:ascii="Calibri" w:hAnsi="Calibri" w:cs="Calibri"/>
          <w:spacing w:val="-8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pozdější</w:t>
      </w:r>
      <w:r w:rsidRPr="007B371D">
        <w:rPr>
          <w:rFonts w:ascii="Calibri" w:hAnsi="Calibri" w:cs="Calibri"/>
          <w:spacing w:val="-9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než</w:t>
      </w:r>
      <w:r w:rsidRPr="007B371D">
        <w:rPr>
          <w:rFonts w:ascii="Calibri" w:hAnsi="Calibri" w:cs="Calibri"/>
          <w:spacing w:val="-6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2</w:t>
      </w:r>
      <w:r w:rsidRPr="007B371D">
        <w:rPr>
          <w:rFonts w:ascii="Calibri" w:hAnsi="Calibri" w:cs="Calibri"/>
          <w:spacing w:val="-1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měsíce</w:t>
      </w:r>
      <w:r w:rsidRPr="007B371D">
        <w:rPr>
          <w:rFonts w:ascii="Calibri" w:hAnsi="Calibri" w:cs="Calibri"/>
          <w:spacing w:val="-7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od</w:t>
      </w:r>
      <w:r w:rsidRPr="007B371D">
        <w:rPr>
          <w:rFonts w:ascii="Calibri" w:hAnsi="Calibri" w:cs="Calibri"/>
          <w:spacing w:val="-7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podání</w:t>
      </w:r>
      <w:r w:rsidRPr="007B371D">
        <w:rPr>
          <w:rFonts w:ascii="Calibri" w:hAnsi="Calibri" w:cs="Calibri"/>
          <w:spacing w:val="-9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žádosti,</w:t>
      </w:r>
      <w:r w:rsidRPr="007B371D">
        <w:rPr>
          <w:rFonts w:ascii="Calibri" w:hAnsi="Calibri" w:cs="Calibri"/>
          <w:spacing w:val="-7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nejdříve</w:t>
      </w:r>
      <w:r w:rsidRPr="007B371D">
        <w:rPr>
          <w:rFonts w:ascii="Calibri" w:hAnsi="Calibri" w:cs="Calibri"/>
          <w:spacing w:val="-6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však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okamžikem podání žádosti.</w:t>
      </w:r>
    </w:p>
    <w:p w:rsidR="007B371D" w:rsidRPr="007B371D" w:rsidRDefault="007B371D" w:rsidP="00601B5F">
      <w:pPr>
        <w:widowControl w:val="0"/>
        <w:numPr>
          <w:ilvl w:val="0"/>
          <w:numId w:val="19"/>
        </w:numPr>
        <w:tabs>
          <w:tab w:val="left" w:pos="497"/>
        </w:tabs>
        <w:autoSpaceDE w:val="0"/>
        <w:autoSpaceDN w:val="0"/>
        <w:spacing w:before="119"/>
        <w:ind w:right="434"/>
        <w:jc w:val="both"/>
        <w:rPr>
          <w:rFonts w:ascii="Calibri" w:hAnsi="Calibri" w:cs="Calibri"/>
          <w:szCs w:val="22"/>
          <w:lang w:eastAsia="en-US"/>
        </w:rPr>
      </w:pPr>
      <w:r w:rsidRPr="007B371D">
        <w:rPr>
          <w:rFonts w:ascii="Calibri" w:hAnsi="Calibri" w:cs="Calibri"/>
          <w:szCs w:val="22"/>
          <w:lang w:eastAsia="en-US"/>
        </w:rPr>
        <w:t>Na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základě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žádosti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je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možné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platnost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parkovacího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oprávnění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pro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abonenta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nebo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rezidenta předčasně ukončit, a to vždy ke konci kalendářního měsíce. Při předčasném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ukončení platnosti parkovacího oprávnění pro abonenta nebo rezidenta bude vrácena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poměrná</w:t>
      </w:r>
      <w:r w:rsidRPr="007B371D">
        <w:rPr>
          <w:rFonts w:ascii="Calibri" w:hAnsi="Calibri" w:cs="Calibri"/>
          <w:spacing w:val="-1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část</w:t>
      </w:r>
      <w:r w:rsidRPr="007B371D">
        <w:rPr>
          <w:rFonts w:ascii="Calibri" w:hAnsi="Calibri" w:cs="Calibri"/>
          <w:spacing w:val="-9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ceny</w:t>
      </w:r>
      <w:r w:rsidRPr="007B371D">
        <w:rPr>
          <w:rFonts w:ascii="Calibri" w:hAnsi="Calibri" w:cs="Calibri"/>
          <w:spacing w:val="-13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zaplacené</w:t>
      </w:r>
      <w:r w:rsidRPr="007B371D">
        <w:rPr>
          <w:rFonts w:ascii="Calibri" w:hAnsi="Calibri" w:cs="Calibri"/>
          <w:spacing w:val="-9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za</w:t>
      </w:r>
      <w:r w:rsidRPr="007B371D">
        <w:rPr>
          <w:rFonts w:ascii="Calibri" w:hAnsi="Calibri" w:cs="Calibri"/>
          <w:spacing w:val="-13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parkovací</w:t>
      </w:r>
      <w:r w:rsidRPr="007B371D">
        <w:rPr>
          <w:rFonts w:ascii="Calibri" w:hAnsi="Calibri" w:cs="Calibri"/>
          <w:spacing w:val="-10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oprávnění</w:t>
      </w:r>
      <w:r w:rsidRPr="007B371D">
        <w:rPr>
          <w:rFonts w:ascii="Calibri" w:hAnsi="Calibri" w:cs="Calibri"/>
          <w:spacing w:val="-10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odpovídající</w:t>
      </w:r>
      <w:r w:rsidRPr="007B371D">
        <w:rPr>
          <w:rFonts w:ascii="Calibri" w:hAnsi="Calibri" w:cs="Calibri"/>
          <w:spacing w:val="-10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celým</w:t>
      </w:r>
      <w:r w:rsidRPr="007B371D">
        <w:rPr>
          <w:rFonts w:ascii="Calibri" w:hAnsi="Calibri" w:cs="Calibri"/>
          <w:spacing w:val="-10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měsícům,</w:t>
      </w:r>
      <w:r w:rsidRPr="007B371D">
        <w:rPr>
          <w:rFonts w:ascii="Calibri" w:hAnsi="Calibri" w:cs="Calibri"/>
          <w:spacing w:val="-1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které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zbývají od podání žádosti o zrušení do konce původní časové platnosti parkovacího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oprávnění.</w:t>
      </w:r>
    </w:p>
    <w:p w:rsidR="007B371D" w:rsidRPr="007B371D" w:rsidRDefault="007B371D" w:rsidP="007B371D">
      <w:pPr>
        <w:widowControl w:val="0"/>
        <w:autoSpaceDE w:val="0"/>
        <w:autoSpaceDN w:val="0"/>
        <w:rPr>
          <w:rFonts w:ascii="Calibri" w:hAnsi="Calibri" w:cs="Calibri"/>
          <w:lang w:eastAsia="en-US"/>
        </w:rPr>
      </w:pPr>
    </w:p>
    <w:p w:rsidR="007B371D" w:rsidRPr="007B371D" w:rsidRDefault="007B371D" w:rsidP="007B371D">
      <w:pPr>
        <w:widowControl w:val="0"/>
        <w:autoSpaceDE w:val="0"/>
        <w:autoSpaceDN w:val="0"/>
        <w:spacing w:before="9"/>
        <w:rPr>
          <w:rFonts w:ascii="Calibri" w:hAnsi="Calibri" w:cs="Calibri"/>
          <w:sz w:val="19"/>
          <w:lang w:eastAsia="en-US"/>
        </w:rPr>
      </w:pPr>
    </w:p>
    <w:p w:rsidR="007B371D" w:rsidRPr="007B371D" w:rsidRDefault="007B371D" w:rsidP="007B371D">
      <w:pPr>
        <w:widowControl w:val="0"/>
        <w:autoSpaceDE w:val="0"/>
        <w:autoSpaceDN w:val="0"/>
        <w:spacing w:before="9"/>
        <w:rPr>
          <w:rFonts w:ascii="Calibri" w:hAnsi="Calibri" w:cs="Calibri"/>
          <w:sz w:val="19"/>
          <w:lang w:eastAsia="en-US"/>
        </w:rPr>
      </w:pPr>
    </w:p>
    <w:p w:rsidR="007B371D" w:rsidRPr="007B371D" w:rsidRDefault="007B371D" w:rsidP="007B371D">
      <w:pPr>
        <w:widowControl w:val="0"/>
        <w:autoSpaceDE w:val="0"/>
        <w:autoSpaceDN w:val="0"/>
        <w:spacing w:before="9"/>
        <w:rPr>
          <w:rFonts w:ascii="Calibri" w:hAnsi="Calibri" w:cs="Calibri"/>
          <w:sz w:val="19"/>
          <w:lang w:eastAsia="en-US"/>
        </w:rPr>
      </w:pPr>
    </w:p>
    <w:p w:rsidR="007B371D" w:rsidRDefault="007B371D" w:rsidP="007B371D">
      <w:pPr>
        <w:widowControl w:val="0"/>
        <w:autoSpaceDE w:val="0"/>
        <w:autoSpaceDN w:val="0"/>
        <w:spacing w:before="9"/>
        <w:rPr>
          <w:rFonts w:ascii="Calibri" w:hAnsi="Calibri" w:cs="Calibri"/>
          <w:sz w:val="19"/>
          <w:lang w:eastAsia="en-US"/>
        </w:rPr>
      </w:pPr>
    </w:p>
    <w:p w:rsidR="007B371D" w:rsidRPr="007B371D" w:rsidRDefault="007B371D" w:rsidP="007B371D">
      <w:pPr>
        <w:widowControl w:val="0"/>
        <w:autoSpaceDE w:val="0"/>
        <w:autoSpaceDN w:val="0"/>
        <w:spacing w:before="9"/>
        <w:rPr>
          <w:rFonts w:ascii="Calibri" w:hAnsi="Calibri" w:cs="Calibri"/>
          <w:sz w:val="19"/>
          <w:lang w:eastAsia="en-US"/>
        </w:rPr>
      </w:pPr>
    </w:p>
    <w:p w:rsidR="007B371D" w:rsidRPr="007B371D" w:rsidRDefault="007B371D" w:rsidP="007B371D">
      <w:pPr>
        <w:widowControl w:val="0"/>
        <w:autoSpaceDE w:val="0"/>
        <w:autoSpaceDN w:val="0"/>
        <w:ind w:right="9"/>
        <w:jc w:val="center"/>
        <w:outlineLvl w:val="0"/>
        <w:rPr>
          <w:rFonts w:ascii="Calibri" w:hAnsi="Calibri" w:cs="Calibri"/>
          <w:b/>
          <w:bCs/>
          <w:lang w:eastAsia="en-US"/>
        </w:rPr>
      </w:pPr>
      <w:r w:rsidRPr="007B371D">
        <w:rPr>
          <w:rFonts w:ascii="Calibri" w:hAnsi="Calibri" w:cs="Calibri"/>
          <w:b/>
          <w:bCs/>
          <w:lang w:eastAsia="en-US"/>
        </w:rPr>
        <w:lastRenderedPageBreak/>
        <w:t>Článek</w:t>
      </w:r>
      <w:r w:rsidRPr="007B371D">
        <w:rPr>
          <w:rFonts w:ascii="Calibri" w:hAnsi="Calibri" w:cs="Calibri"/>
          <w:b/>
          <w:bCs/>
          <w:spacing w:val="-1"/>
          <w:lang w:eastAsia="en-US"/>
        </w:rPr>
        <w:t xml:space="preserve"> </w:t>
      </w:r>
      <w:r w:rsidRPr="007B371D">
        <w:rPr>
          <w:rFonts w:ascii="Calibri" w:hAnsi="Calibri" w:cs="Calibri"/>
          <w:b/>
          <w:bCs/>
          <w:lang w:eastAsia="en-US"/>
        </w:rPr>
        <w:t>4</w:t>
      </w:r>
    </w:p>
    <w:p w:rsidR="007B371D" w:rsidRPr="007B371D" w:rsidRDefault="007B371D" w:rsidP="007B371D">
      <w:pPr>
        <w:widowControl w:val="0"/>
        <w:autoSpaceDE w:val="0"/>
        <w:autoSpaceDN w:val="0"/>
        <w:spacing w:before="39"/>
        <w:ind w:right="9"/>
        <w:jc w:val="center"/>
        <w:rPr>
          <w:rFonts w:ascii="Calibri" w:hAnsi="Calibri" w:cs="Calibri"/>
          <w:b/>
          <w:szCs w:val="22"/>
          <w:lang w:eastAsia="en-US"/>
        </w:rPr>
      </w:pPr>
      <w:r w:rsidRPr="007B371D">
        <w:rPr>
          <w:rFonts w:ascii="Calibri" w:hAnsi="Calibri" w:cs="Calibri"/>
          <w:b/>
          <w:szCs w:val="22"/>
          <w:lang w:eastAsia="en-US"/>
        </w:rPr>
        <w:t>Parkovací</w:t>
      </w:r>
      <w:r w:rsidRPr="007B371D">
        <w:rPr>
          <w:rFonts w:ascii="Calibri" w:hAnsi="Calibri" w:cs="Calibri"/>
          <w:b/>
          <w:spacing w:val="-4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b/>
          <w:szCs w:val="22"/>
          <w:lang w:eastAsia="en-US"/>
        </w:rPr>
        <w:t>oprávnění</w:t>
      </w:r>
      <w:r w:rsidRPr="007B371D">
        <w:rPr>
          <w:rFonts w:ascii="Calibri" w:hAnsi="Calibri" w:cs="Calibri"/>
          <w:b/>
          <w:spacing w:val="-6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b/>
          <w:szCs w:val="22"/>
          <w:lang w:eastAsia="en-US"/>
        </w:rPr>
        <w:t>pro</w:t>
      </w:r>
      <w:r w:rsidRPr="007B371D">
        <w:rPr>
          <w:rFonts w:ascii="Calibri" w:hAnsi="Calibri" w:cs="Calibri"/>
          <w:b/>
          <w:spacing w:val="-3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b/>
          <w:szCs w:val="22"/>
          <w:lang w:eastAsia="en-US"/>
        </w:rPr>
        <w:t>parkování</w:t>
      </w:r>
      <w:r w:rsidRPr="007B371D">
        <w:rPr>
          <w:rFonts w:ascii="Calibri" w:hAnsi="Calibri" w:cs="Calibri"/>
          <w:b/>
          <w:spacing w:val="-5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b/>
          <w:szCs w:val="22"/>
          <w:lang w:eastAsia="en-US"/>
        </w:rPr>
        <w:t>návštěvníka</w:t>
      </w:r>
    </w:p>
    <w:p w:rsidR="007B371D" w:rsidRPr="007B371D" w:rsidRDefault="007B371D" w:rsidP="007B371D">
      <w:pPr>
        <w:widowControl w:val="0"/>
        <w:autoSpaceDE w:val="0"/>
        <w:autoSpaceDN w:val="0"/>
        <w:spacing w:before="10"/>
        <w:rPr>
          <w:rFonts w:ascii="Calibri" w:hAnsi="Calibri" w:cs="Calibri"/>
          <w:b/>
          <w:sz w:val="33"/>
          <w:lang w:eastAsia="en-US"/>
        </w:rPr>
      </w:pPr>
    </w:p>
    <w:p w:rsidR="007B371D" w:rsidRPr="00601B5F" w:rsidRDefault="007B371D" w:rsidP="00601B5F">
      <w:pPr>
        <w:widowControl w:val="0"/>
        <w:numPr>
          <w:ilvl w:val="0"/>
          <w:numId w:val="20"/>
        </w:numPr>
        <w:tabs>
          <w:tab w:val="left" w:pos="497"/>
        </w:tabs>
        <w:autoSpaceDE w:val="0"/>
        <w:autoSpaceDN w:val="0"/>
        <w:spacing w:before="119"/>
        <w:ind w:right="434"/>
        <w:jc w:val="both"/>
        <w:rPr>
          <w:rFonts w:ascii="Calibri" w:hAnsi="Calibri" w:cs="Calibri"/>
          <w:szCs w:val="22"/>
          <w:lang w:eastAsia="en-US"/>
        </w:rPr>
      </w:pPr>
      <w:r w:rsidRPr="007B371D">
        <w:rPr>
          <w:rFonts w:ascii="Calibri" w:hAnsi="Calibri" w:cs="Calibri"/>
          <w:szCs w:val="22"/>
          <w:lang w:eastAsia="en-US"/>
        </w:rPr>
        <w:t>Parkovací</w:t>
      </w:r>
      <w:r w:rsidRPr="007B371D">
        <w:rPr>
          <w:rFonts w:ascii="Calibri" w:hAnsi="Calibri" w:cs="Calibri"/>
          <w:spacing w:val="10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oprávnění</w:t>
      </w:r>
      <w:r w:rsidRPr="007B371D">
        <w:rPr>
          <w:rFonts w:ascii="Calibri" w:hAnsi="Calibri" w:cs="Calibri"/>
          <w:spacing w:val="8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pro</w:t>
      </w:r>
      <w:r w:rsidRPr="007B371D">
        <w:rPr>
          <w:rFonts w:ascii="Calibri" w:hAnsi="Calibri" w:cs="Calibri"/>
          <w:spacing w:val="9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parkování</w:t>
      </w:r>
      <w:r w:rsidRPr="007B371D">
        <w:rPr>
          <w:rFonts w:ascii="Calibri" w:hAnsi="Calibri" w:cs="Calibri"/>
          <w:spacing w:val="8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návštěvníka</w:t>
      </w:r>
      <w:r w:rsidRPr="007B371D">
        <w:rPr>
          <w:rFonts w:ascii="Calibri" w:hAnsi="Calibri" w:cs="Calibri"/>
          <w:spacing w:val="9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opravňuje</w:t>
      </w:r>
      <w:r w:rsidRPr="007B371D">
        <w:rPr>
          <w:rFonts w:ascii="Calibri" w:hAnsi="Calibri" w:cs="Calibri"/>
          <w:spacing w:val="9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k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parkování</w:t>
      </w:r>
      <w:r w:rsidRPr="007B371D">
        <w:rPr>
          <w:rFonts w:ascii="Calibri" w:hAnsi="Calibri" w:cs="Calibri"/>
          <w:spacing w:val="10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v</w:t>
      </w:r>
      <w:r w:rsidRPr="007B371D">
        <w:rPr>
          <w:rFonts w:ascii="Calibri" w:hAnsi="Calibri" w:cs="Calibri"/>
          <w:spacing w:val="-3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celé</w:t>
      </w:r>
      <w:r w:rsidRPr="007B371D">
        <w:rPr>
          <w:rFonts w:ascii="Calibri" w:hAnsi="Calibri" w:cs="Calibri"/>
          <w:spacing w:val="9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zóně,</w:t>
      </w:r>
      <w:r w:rsidRPr="007B371D">
        <w:rPr>
          <w:rFonts w:ascii="Calibri" w:hAnsi="Calibri" w:cs="Calibri"/>
          <w:spacing w:val="9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pro</w:t>
      </w:r>
      <w:r w:rsidR="00290EE7">
        <w:rPr>
          <w:rFonts w:ascii="Calibri" w:hAnsi="Calibri" w:cs="Calibri"/>
          <w:szCs w:val="22"/>
          <w:lang w:eastAsia="en-US"/>
        </w:rPr>
        <w:tab/>
      </w:r>
      <w:r w:rsidRPr="00601B5F">
        <w:rPr>
          <w:rFonts w:ascii="Calibri" w:hAnsi="Calibri" w:cs="Calibri"/>
          <w:lang w:eastAsia="en-US"/>
        </w:rPr>
        <w:t>kterou</w:t>
      </w:r>
      <w:r w:rsidRPr="00601B5F">
        <w:rPr>
          <w:rFonts w:ascii="Calibri" w:hAnsi="Calibri" w:cs="Calibri"/>
          <w:spacing w:val="-4"/>
          <w:lang w:eastAsia="en-US"/>
        </w:rPr>
        <w:t xml:space="preserve"> </w:t>
      </w:r>
      <w:r w:rsidRPr="00601B5F">
        <w:rPr>
          <w:rFonts w:ascii="Calibri" w:hAnsi="Calibri" w:cs="Calibri"/>
          <w:lang w:eastAsia="en-US"/>
        </w:rPr>
        <w:t>bylo</w:t>
      </w:r>
      <w:r w:rsidRPr="00601B5F">
        <w:rPr>
          <w:rFonts w:ascii="Calibri" w:hAnsi="Calibri" w:cs="Calibri"/>
          <w:spacing w:val="-3"/>
          <w:lang w:eastAsia="en-US"/>
        </w:rPr>
        <w:t xml:space="preserve"> </w:t>
      </w:r>
      <w:r w:rsidRPr="00601B5F">
        <w:rPr>
          <w:rFonts w:ascii="Calibri" w:hAnsi="Calibri" w:cs="Calibri"/>
          <w:lang w:eastAsia="en-US"/>
        </w:rPr>
        <w:t>parkovací</w:t>
      </w:r>
      <w:r w:rsidRPr="00601B5F">
        <w:rPr>
          <w:rFonts w:ascii="Calibri" w:hAnsi="Calibri" w:cs="Calibri"/>
          <w:spacing w:val="-2"/>
          <w:lang w:eastAsia="en-US"/>
        </w:rPr>
        <w:t xml:space="preserve"> </w:t>
      </w:r>
      <w:r w:rsidRPr="00601B5F">
        <w:rPr>
          <w:rFonts w:ascii="Calibri" w:hAnsi="Calibri" w:cs="Calibri"/>
          <w:lang w:eastAsia="en-US"/>
        </w:rPr>
        <w:t>oprávnění</w:t>
      </w:r>
      <w:r w:rsidRPr="00601B5F">
        <w:rPr>
          <w:rFonts w:ascii="Calibri" w:hAnsi="Calibri" w:cs="Calibri"/>
          <w:spacing w:val="-4"/>
          <w:lang w:eastAsia="en-US"/>
        </w:rPr>
        <w:t xml:space="preserve"> </w:t>
      </w:r>
      <w:r w:rsidRPr="00601B5F">
        <w:rPr>
          <w:rFonts w:ascii="Calibri" w:hAnsi="Calibri" w:cs="Calibri"/>
          <w:lang w:eastAsia="en-US"/>
        </w:rPr>
        <w:t>vydáno.</w:t>
      </w:r>
    </w:p>
    <w:p w:rsidR="007B371D" w:rsidRPr="007B371D" w:rsidRDefault="007B371D" w:rsidP="00601B5F">
      <w:pPr>
        <w:widowControl w:val="0"/>
        <w:numPr>
          <w:ilvl w:val="0"/>
          <w:numId w:val="20"/>
        </w:numPr>
        <w:tabs>
          <w:tab w:val="left" w:pos="497"/>
        </w:tabs>
        <w:autoSpaceDE w:val="0"/>
        <w:autoSpaceDN w:val="0"/>
        <w:spacing w:before="119"/>
        <w:ind w:right="434"/>
        <w:jc w:val="both"/>
        <w:rPr>
          <w:rFonts w:ascii="Calibri" w:hAnsi="Calibri" w:cs="Calibri"/>
          <w:szCs w:val="22"/>
          <w:lang w:eastAsia="en-US"/>
        </w:rPr>
      </w:pPr>
      <w:r w:rsidRPr="007B371D">
        <w:rPr>
          <w:rFonts w:ascii="Calibri" w:hAnsi="Calibri" w:cs="Calibri"/>
          <w:szCs w:val="22"/>
          <w:lang w:eastAsia="en-US"/>
        </w:rPr>
        <w:t>Sjednaná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cena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za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parkovací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oprávnění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pro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parkování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návštěvníka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se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platí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prostřednictvím</w:t>
      </w:r>
      <w:r w:rsidRPr="007B371D">
        <w:rPr>
          <w:rFonts w:ascii="Calibri" w:hAnsi="Calibri" w:cs="Calibri"/>
          <w:spacing w:val="-3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parkovacího automatu,</w:t>
      </w:r>
      <w:r w:rsidRPr="007B371D">
        <w:rPr>
          <w:rFonts w:ascii="Calibri" w:hAnsi="Calibri" w:cs="Calibri"/>
          <w:spacing w:val="-2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webové</w:t>
      </w:r>
      <w:r w:rsidRPr="007B371D">
        <w:rPr>
          <w:rFonts w:ascii="Calibri" w:hAnsi="Calibri" w:cs="Calibri"/>
          <w:spacing w:val="-5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aplikace</w:t>
      </w:r>
      <w:r w:rsidRPr="007B371D">
        <w:rPr>
          <w:rFonts w:ascii="Calibri" w:hAnsi="Calibri" w:cs="Calibri"/>
          <w:spacing w:val="-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nebo</w:t>
      </w:r>
      <w:r w:rsidRPr="007B371D">
        <w:rPr>
          <w:rFonts w:ascii="Calibri" w:hAnsi="Calibri" w:cs="Calibri"/>
          <w:spacing w:val="3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SMS.</w:t>
      </w:r>
    </w:p>
    <w:p w:rsidR="007B371D" w:rsidRPr="007B371D" w:rsidRDefault="007B371D" w:rsidP="00601B5F">
      <w:pPr>
        <w:widowControl w:val="0"/>
        <w:numPr>
          <w:ilvl w:val="0"/>
          <w:numId w:val="20"/>
        </w:numPr>
        <w:tabs>
          <w:tab w:val="left" w:pos="497"/>
        </w:tabs>
        <w:autoSpaceDE w:val="0"/>
        <w:autoSpaceDN w:val="0"/>
        <w:spacing w:before="119"/>
        <w:ind w:right="434"/>
        <w:jc w:val="both"/>
        <w:rPr>
          <w:rFonts w:ascii="Calibri" w:hAnsi="Calibri" w:cs="Calibri"/>
          <w:szCs w:val="22"/>
          <w:lang w:eastAsia="en-US"/>
        </w:rPr>
      </w:pPr>
      <w:r w:rsidRPr="007B371D">
        <w:rPr>
          <w:rFonts w:ascii="Calibri" w:hAnsi="Calibri" w:cs="Calibri"/>
          <w:szCs w:val="22"/>
          <w:lang w:eastAsia="en-US"/>
        </w:rPr>
        <w:t>Časová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platnost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parkovacího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oprávnění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pro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parkování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návštěvníka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začíná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běžet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="00290EE7">
        <w:rPr>
          <w:rFonts w:ascii="Calibri" w:hAnsi="Calibri" w:cs="Calibri"/>
          <w:szCs w:val="22"/>
          <w:lang w:eastAsia="en-US"/>
        </w:rPr>
        <w:t xml:space="preserve">provedením registrace registrační </w:t>
      </w:r>
      <w:r w:rsidRPr="007B371D">
        <w:rPr>
          <w:rFonts w:ascii="Calibri" w:hAnsi="Calibri" w:cs="Calibri"/>
          <w:szCs w:val="22"/>
          <w:lang w:eastAsia="en-US"/>
        </w:rPr>
        <w:t xml:space="preserve">značky silničního </w:t>
      </w:r>
      <w:r w:rsidR="00290EE7">
        <w:rPr>
          <w:rFonts w:ascii="Calibri" w:hAnsi="Calibri" w:cs="Calibri"/>
          <w:szCs w:val="22"/>
          <w:lang w:eastAsia="en-US"/>
        </w:rPr>
        <w:t xml:space="preserve">motorového </w:t>
      </w:r>
      <w:r w:rsidRPr="007B371D">
        <w:rPr>
          <w:rFonts w:ascii="Calibri" w:hAnsi="Calibri" w:cs="Calibri"/>
          <w:szCs w:val="22"/>
          <w:lang w:eastAsia="en-US"/>
        </w:rPr>
        <w:t>vozidla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v</w:t>
      </w:r>
      <w:r w:rsidRPr="007B371D">
        <w:rPr>
          <w:rFonts w:ascii="Calibri" w:hAnsi="Calibri" w:cs="Calibri"/>
          <w:spacing w:val="-2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databázi</w:t>
      </w:r>
      <w:r w:rsidRPr="007B371D">
        <w:rPr>
          <w:rFonts w:ascii="Calibri" w:hAnsi="Calibri" w:cs="Calibri"/>
          <w:spacing w:val="-2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statutárního</w:t>
      </w:r>
      <w:r w:rsidRPr="007B371D">
        <w:rPr>
          <w:rFonts w:ascii="Calibri" w:hAnsi="Calibri" w:cs="Calibri"/>
          <w:spacing w:val="-4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města</w:t>
      </w:r>
      <w:r w:rsidRPr="007B371D">
        <w:rPr>
          <w:rFonts w:ascii="Calibri" w:hAnsi="Calibri" w:cs="Calibri"/>
          <w:spacing w:val="2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Olomouc</w:t>
      </w:r>
      <w:r w:rsidRPr="007B371D">
        <w:rPr>
          <w:rFonts w:ascii="Calibri" w:hAnsi="Calibri" w:cs="Calibri"/>
          <w:spacing w:val="-2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při</w:t>
      </w:r>
      <w:r w:rsidRPr="007B371D">
        <w:rPr>
          <w:rFonts w:ascii="Calibri" w:hAnsi="Calibri" w:cs="Calibri"/>
          <w:spacing w:val="-2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placení</w:t>
      </w:r>
      <w:r w:rsidRPr="007B371D">
        <w:rPr>
          <w:rFonts w:ascii="Calibri" w:hAnsi="Calibri" w:cs="Calibri"/>
          <w:spacing w:val="-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ceny.</w:t>
      </w:r>
    </w:p>
    <w:p w:rsidR="007B371D" w:rsidRPr="007B371D" w:rsidRDefault="007B371D" w:rsidP="007B371D">
      <w:pPr>
        <w:widowControl w:val="0"/>
        <w:autoSpaceDE w:val="0"/>
        <w:autoSpaceDN w:val="0"/>
        <w:rPr>
          <w:rFonts w:ascii="Calibri" w:hAnsi="Calibri" w:cs="Calibri"/>
          <w:lang w:eastAsia="en-US"/>
        </w:rPr>
      </w:pPr>
    </w:p>
    <w:p w:rsidR="007B371D" w:rsidRPr="007B371D" w:rsidRDefault="007B371D" w:rsidP="007B371D">
      <w:pPr>
        <w:widowControl w:val="0"/>
        <w:autoSpaceDE w:val="0"/>
        <w:autoSpaceDN w:val="0"/>
        <w:rPr>
          <w:rFonts w:ascii="Calibri" w:hAnsi="Calibri" w:cs="Calibri"/>
          <w:lang w:eastAsia="en-US"/>
        </w:rPr>
      </w:pPr>
    </w:p>
    <w:p w:rsidR="007B371D" w:rsidRPr="007B371D" w:rsidRDefault="007B371D" w:rsidP="007B371D">
      <w:pPr>
        <w:widowControl w:val="0"/>
        <w:autoSpaceDE w:val="0"/>
        <w:autoSpaceDN w:val="0"/>
        <w:spacing w:before="10"/>
        <w:rPr>
          <w:rFonts w:ascii="Calibri" w:hAnsi="Calibri" w:cs="Calibri"/>
          <w:sz w:val="19"/>
          <w:lang w:eastAsia="en-US"/>
        </w:rPr>
      </w:pPr>
    </w:p>
    <w:p w:rsidR="007B371D" w:rsidRPr="007B371D" w:rsidRDefault="007B371D" w:rsidP="00290EE7">
      <w:pPr>
        <w:widowControl w:val="0"/>
        <w:autoSpaceDE w:val="0"/>
        <w:autoSpaceDN w:val="0"/>
        <w:ind w:right="9"/>
        <w:jc w:val="center"/>
        <w:outlineLvl w:val="0"/>
        <w:rPr>
          <w:rFonts w:ascii="Calibri" w:hAnsi="Calibri" w:cs="Calibri"/>
          <w:b/>
          <w:bCs/>
          <w:lang w:eastAsia="en-US"/>
        </w:rPr>
      </w:pPr>
      <w:r w:rsidRPr="007B371D">
        <w:rPr>
          <w:rFonts w:ascii="Calibri" w:hAnsi="Calibri" w:cs="Calibri"/>
          <w:b/>
          <w:bCs/>
          <w:lang w:eastAsia="en-US"/>
        </w:rPr>
        <w:t>Článek</w:t>
      </w:r>
      <w:r w:rsidRPr="007B371D">
        <w:rPr>
          <w:rFonts w:ascii="Calibri" w:hAnsi="Calibri" w:cs="Calibri"/>
          <w:b/>
          <w:bCs/>
          <w:spacing w:val="-1"/>
          <w:lang w:eastAsia="en-US"/>
        </w:rPr>
        <w:t xml:space="preserve"> </w:t>
      </w:r>
      <w:r w:rsidRPr="007B371D">
        <w:rPr>
          <w:rFonts w:ascii="Calibri" w:hAnsi="Calibri" w:cs="Calibri"/>
          <w:b/>
          <w:bCs/>
          <w:lang w:eastAsia="en-US"/>
        </w:rPr>
        <w:t>5</w:t>
      </w:r>
    </w:p>
    <w:p w:rsidR="007B371D" w:rsidRPr="007B371D" w:rsidRDefault="007B371D" w:rsidP="00290EE7">
      <w:pPr>
        <w:widowControl w:val="0"/>
        <w:autoSpaceDE w:val="0"/>
        <w:autoSpaceDN w:val="0"/>
        <w:ind w:right="9"/>
        <w:jc w:val="center"/>
        <w:rPr>
          <w:rFonts w:ascii="Calibri" w:hAnsi="Calibri" w:cs="Calibri"/>
          <w:b/>
          <w:szCs w:val="22"/>
          <w:lang w:eastAsia="en-US"/>
        </w:rPr>
      </w:pPr>
      <w:r w:rsidRPr="007B371D">
        <w:rPr>
          <w:rFonts w:ascii="Calibri" w:hAnsi="Calibri" w:cs="Calibri"/>
          <w:b/>
          <w:szCs w:val="22"/>
          <w:lang w:eastAsia="en-US"/>
        </w:rPr>
        <w:t>Stanovení</w:t>
      </w:r>
      <w:r w:rsidRPr="007B371D">
        <w:rPr>
          <w:rFonts w:ascii="Calibri" w:hAnsi="Calibri" w:cs="Calibri"/>
          <w:b/>
          <w:spacing w:val="-3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b/>
          <w:szCs w:val="22"/>
          <w:lang w:eastAsia="en-US"/>
        </w:rPr>
        <w:t>cen</w:t>
      </w:r>
      <w:r w:rsidRPr="007B371D">
        <w:rPr>
          <w:rFonts w:ascii="Calibri" w:hAnsi="Calibri" w:cs="Calibri"/>
          <w:b/>
          <w:spacing w:val="-5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b/>
          <w:szCs w:val="22"/>
          <w:lang w:eastAsia="en-US"/>
        </w:rPr>
        <w:t>za</w:t>
      </w:r>
      <w:r w:rsidRPr="007B371D">
        <w:rPr>
          <w:rFonts w:ascii="Calibri" w:hAnsi="Calibri" w:cs="Calibri"/>
          <w:b/>
          <w:spacing w:val="-3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b/>
          <w:szCs w:val="22"/>
          <w:lang w:eastAsia="en-US"/>
        </w:rPr>
        <w:t>oprávnění</w:t>
      </w:r>
    </w:p>
    <w:p w:rsidR="007B371D" w:rsidRPr="007B371D" w:rsidRDefault="007B371D" w:rsidP="007B371D">
      <w:pPr>
        <w:widowControl w:val="0"/>
        <w:autoSpaceDE w:val="0"/>
        <w:autoSpaceDN w:val="0"/>
        <w:spacing w:before="11"/>
        <w:rPr>
          <w:rFonts w:ascii="Calibri" w:hAnsi="Calibri" w:cs="Calibri"/>
          <w:b/>
          <w:sz w:val="23"/>
          <w:lang w:eastAsia="en-US"/>
        </w:rPr>
      </w:pPr>
    </w:p>
    <w:p w:rsidR="007B371D" w:rsidRPr="007B371D" w:rsidRDefault="007B371D" w:rsidP="00601B5F">
      <w:pPr>
        <w:widowControl w:val="0"/>
        <w:numPr>
          <w:ilvl w:val="0"/>
          <w:numId w:val="12"/>
        </w:numPr>
        <w:tabs>
          <w:tab w:val="left" w:pos="497"/>
        </w:tabs>
        <w:autoSpaceDE w:val="0"/>
        <w:autoSpaceDN w:val="0"/>
        <w:ind w:right="434" w:hanging="359"/>
        <w:jc w:val="both"/>
        <w:rPr>
          <w:rFonts w:ascii="Calibri" w:hAnsi="Calibri" w:cs="Calibri"/>
          <w:szCs w:val="22"/>
          <w:lang w:eastAsia="en-US"/>
        </w:rPr>
      </w:pPr>
      <w:r w:rsidRPr="007B371D">
        <w:rPr>
          <w:rFonts w:ascii="Calibri" w:hAnsi="Calibri" w:cs="Calibri"/>
          <w:szCs w:val="22"/>
          <w:lang w:eastAsia="en-US"/>
        </w:rPr>
        <w:t>V</w:t>
      </w:r>
      <w:r w:rsidRPr="007B371D">
        <w:rPr>
          <w:rFonts w:ascii="Calibri" w:hAnsi="Calibri" w:cs="Calibri"/>
          <w:spacing w:val="-2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příloze</w:t>
      </w:r>
      <w:r w:rsidRPr="007B371D">
        <w:rPr>
          <w:rFonts w:ascii="Calibri" w:hAnsi="Calibri" w:cs="Calibri"/>
          <w:spacing w:val="-4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č.</w:t>
      </w:r>
      <w:r w:rsidRPr="007B371D">
        <w:rPr>
          <w:rFonts w:ascii="Calibri" w:hAnsi="Calibri" w:cs="Calibri"/>
          <w:spacing w:val="-3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1</w:t>
      </w:r>
      <w:r w:rsidRPr="007B371D">
        <w:rPr>
          <w:rFonts w:ascii="Calibri" w:hAnsi="Calibri" w:cs="Calibri"/>
          <w:spacing w:val="-3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tohoto</w:t>
      </w:r>
      <w:r w:rsidRPr="007B371D">
        <w:rPr>
          <w:rFonts w:ascii="Calibri" w:hAnsi="Calibri" w:cs="Calibri"/>
          <w:spacing w:val="-3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nařízení</w:t>
      </w:r>
      <w:r w:rsidRPr="007B371D">
        <w:rPr>
          <w:rFonts w:ascii="Calibri" w:hAnsi="Calibri" w:cs="Calibri"/>
          <w:spacing w:val="-4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jsou</w:t>
      </w:r>
      <w:r w:rsidRPr="007B371D">
        <w:rPr>
          <w:rFonts w:ascii="Calibri" w:hAnsi="Calibri" w:cs="Calibri"/>
          <w:spacing w:val="-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stanoveny</w:t>
      </w:r>
      <w:r w:rsidRPr="007B371D">
        <w:rPr>
          <w:rFonts w:ascii="Calibri" w:hAnsi="Calibri" w:cs="Calibri"/>
          <w:spacing w:val="-4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ceny</w:t>
      </w:r>
      <w:r w:rsidRPr="007B371D">
        <w:rPr>
          <w:rFonts w:ascii="Calibri" w:hAnsi="Calibri" w:cs="Calibri"/>
          <w:spacing w:val="-6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za</w:t>
      </w:r>
      <w:r w:rsidRPr="007B371D">
        <w:rPr>
          <w:rFonts w:ascii="Calibri" w:hAnsi="Calibri" w:cs="Calibri"/>
          <w:spacing w:val="-4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parkovací</w:t>
      </w:r>
      <w:r w:rsidRPr="007B371D">
        <w:rPr>
          <w:rFonts w:ascii="Calibri" w:hAnsi="Calibri" w:cs="Calibri"/>
          <w:spacing w:val="-2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oprávnění.</w:t>
      </w:r>
    </w:p>
    <w:p w:rsidR="007B371D" w:rsidRPr="007B371D" w:rsidRDefault="007B371D" w:rsidP="00601B5F">
      <w:pPr>
        <w:widowControl w:val="0"/>
        <w:numPr>
          <w:ilvl w:val="0"/>
          <w:numId w:val="12"/>
        </w:numPr>
        <w:tabs>
          <w:tab w:val="left" w:pos="497"/>
        </w:tabs>
        <w:autoSpaceDE w:val="0"/>
        <w:autoSpaceDN w:val="0"/>
        <w:spacing w:before="120"/>
        <w:ind w:right="434"/>
        <w:jc w:val="both"/>
        <w:rPr>
          <w:rFonts w:ascii="Calibri" w:hAnsi="Calibri" w:cs="Calibri"/>
          <w:szCs w:val="22"/>
          <w:lang w:eastAsia="en-US"/>
        </w:rPr>
      </w:pPr>
      <w:r w:rsidRPr="007B371D">
        <w:rPr>
          <w:rFonts w:ascii="Calibri" w:hAnsi="Calibri" w:cs="Calibri"/>
          <w:szCs w:val="22"/>
          <w:lang w:eastAsia="en-US"/>
        </w:rPr>
        <w:t>Stanoví-li příloha č. 1 tohoto nařízení odlišnou cenu za druhé či další parkovací oprávnění,</w:t>
      </w:r>
      <w:r w:rsidRPr="007B371D">
        <w:rPr>
          <w:rFonts w:ascii="Calibri" w:hAnsi="Calibri" w:cs="Calibri"/>
          <w:spacing w:val="-52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vztahuje se tato cena na každé další parkovací oprávnění vydané pro stejnou oblast nebo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zónu jako</w:t>
      </w:r>
      <w:r w:rsidRPr="007B371D">
        <w:rPr>
          <w:rFonts w:ascii="Calibri" w:hAnsi="Calibri" w:cs="Calibri"/>
          <w:spacing w:val="-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předchozí</w:t>
      </w:r>
      <w:r w:rsidRPr="007B371D">
        <w:rPr>
          <w:rFonts w:ascii="Calibri" w:hAnsi="Calibri" w:cs="Calibri"/>
          <w:spacing w:val="-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vydaná parkovací oprávnění.</w:t>
      </w:r>
    </w:p>
    <w:p w:rsidR="007B371D" w:rsidRPr="007B371D" w:rsidRDefault="007B371D" w:rsidP="00601B5F">
      <w:pPr>
        <w:widowControl w:val="0"/>
        <w:numPr>
          <w:ilvl w:val="0"/>
          <w:numId w:val="12"/>
        </w:numPr>
        <w:tabs>
          <w:tab w:val="left" w:pos="497"/>
        </w:tabs>
        <w:autoSpaceDE w:val="0"/>
        <w:autoSpaceDN w:val="0"/>
        <w:spacing w:before="120"/>
        <w:ind w:right="434"/>
        <w:jc w:val="both"/>
        <w:rPr>
          <w:rFonts w:ascii="Calibri" w:hAnsi="Calibri" w:cs="Calibri"/>
          <w:szCs w:val="22"/>
          <w:lang w:eastAsia="en-US"/>
        </w:rPr>
      </w:pPr>
      <w:r w:rsidRPr="007B371D">
        <w:rPr>
          <w:rFonts w:ascii="Calibri" w:hAnsi="Calibri" w:cs="Calibri"/>
          <w:spacing w:val="-1"/>
          <w:szCs w:val="22"/>
          <w:lang w:eastAsia="en-US"/>
        </w:rPr>
        <w:t>Parkovací</w:t>
      </w:r>
      <w:r w:rsidRPr="007B371D">
        <w:rPr>
          <w:rFonts w:ascii="Calibri" w:hAnsi="Calibri" w:cs="Calibri"/>
          <w:spacing w:val="-13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pacing w:val="-1"/>
          <w:szCs w:val="22"/>
          <w:lang w:eastAsia="en-US"/>
        </w:rPr>
        <w:t>oprávnění</w:t>
      </w:r>
      <w:r w:rsidRPr="007B371D">
        <w:rPr>
          <w:rFonts w:ascii="Calibri" w:hAnsi="Calibri" w:cs="Calibri"/>
          <w:spacing w:val="-12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vydané</w:t>
      </w:r>
      <w:r w:rsidRPr="007B371D">
        <w:rPr>
          <w:rFonts w:ascii="Calibri" w:hAnsi="Calibri" w:cs="Calibri"/>
          <w:spacing w:val="-10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rezidentovi</w:t>
      </w:r>
      <w:r w:rsidRPr="007B371D">
        <w:rPr>
          <w:rFonts w:ascii="Calibri" w:hAnsi="Calibri" w:cs="Calibri"/>
          <w:spacing w:val="-1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pro</w:t>
      </w:r>
      <w:r w:rsidRPr="007B371D">
        <w:rPr>
          <w:rFonts w:ascii="Calibri" w:hAnsi="Calibri" w:cs="Calibri"/>
          <w:spacing w:val="-12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motocykl</w:t>
      </w:r>
      <w:r w:rsidRPr="007B371D">
        <w:rPr>
          <w:rFonts w:ascii="Calibri" w:hAnsi="Calibri" w:cs="Calibri"/>
          <w:spacing w:val="-12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se</w:t>
      </w:r>
      <w:r w:rsidRPr="007B371D">
        <w:rPr>
          <w:rFonts w:ascii="Calibri" w:hAnsi="Calibri" w:cs="Calibri"/>
          <w:spacing w:val="-12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nezapočítává</w:t>
      </w:r>
      <w:r w:rsidRPr="007B371D">
        <w:rPr>
          <w:rFonts w:ascii="Calibri" w:hAnsi="Calibri" w:cs="Calibri"/>
          <w:spacing w:val="-12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do</w:t>
      </w:r>
      <w:r w:rsidRPr="007B371D">
        <w:rPr>
          <w:rFonts w:ascii="Calibri" w:hAnsi="Calibri" w:cs="Calibri"/>
          <w:spacing w:val="-12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celkového</w:t>
      </w:r>
      <w:r w:rsidRPr="007B371D">
        <w:rPr>
          <w:rFonts w:ascii="Calibri" w:hAnsi="Calibri" w:cs="Calibri"/>
          <w:spacing w:val="-12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počtu</w:t>
      </w:r>
      <w:r w:rsidRPr="007B371D">
        <w:rPr>
          <w:rFonts w:ascii="Calibri" w:hAnsi="Calibri" w:cs="Calibri"/>
          <w:spacing w:val="-52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vydaných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parkovacích</w:t>
      </w:r>
      <w:r w:rsidRPr="007B371D">
        <w:rPr>
          <w:rFonts w:ascii="Calibri" w:hAnsi="Calibri" w:cs="Calibri"/>
          <w:spacing w:val="2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oprávnění</w:t>
      </w:r>
      <w:r w:rsidRPr="007B371D">
        <w:rPr>
          <w:rFonts w:ascii="Calibri" w:hAnsi="Calibri" w:cs="Calibri"/>
          <w:spacing w:val="-2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pro jednotlivé</w:t>
      </w:r>
      <w:r w:rsidRPr="007B371D">
        <w:rPr>
          <w:rFonts w:ascii="Calibri" w:hAnsi="Calibri" w:cs="Calibri"/>
          <w:spacing w:val="-2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rezidenty</w:t>
      </w:r>
    </w:p>
    <w:p w:rsidR="007B371D" w:rsidRPr="007B371D" w:rsidRDefault="007B371D" w:rsidP="007B371D">
      <w:pPr>
        <w:widowControl w:val="0"/>
        <w:autoSpaceDE w:val="0"/>
        <w:autoSpaceDN w:val="0"/>
        <w:rPr>
          <w:rFonts w:ascii="Calibri" w:hAnsi="Calibri" w:cs="Calibri"/>
          <w:lang w:eastAsia="en-US"/>
        </w:rPr>
      </w:pPr>
    </w:p>
    <w:p w:rsidR="007B371D" w:rsidRPr="007B371D" w:rsidRDefault="007B371D" w:rsidP="007B371D">
      <w:pPr>
        <w:widowControl w:val="0"/>
        <w:autoSpaceDE w:val="0"/>
        <w:autoSpaceDN w:val="0"/>
        <w:spacing w:before="9"/>
        <w:rPr>
          <w:rFonts w:ascii="Calibri" w:hAnsi="Calibri" w:cs="Calibri"/>
          <w:sz w:val="33"/>
          <w:lang w:eastAsia="en-US"/>
        </w:rPr>
      </w:pPr>
    </w:p>
    <w:p w:rsidR="007B371D" w:rsidRPr="007B371D" w:rsidRDefault="007B371D" w:rsidP="00290EE7">
      <w:pPr>
        <w:widowControl w:val="0"/>
        <w:autoSpaceDE w:val="0"/>
        <w:autoSpaceDN w:val="0"/>
        <w:spacing w:before="1"/>
        <w:ind w:right="9"/>
        <w:jc w:val="center"/>
        <w:outlineLvl w:val="0"/>
        <w:rPr>
          <w:rFonts w:ascii="Calibri" w:hAnsi="Calibri" w:cs="Calibri"/>
          <w:b/>
          <w:bCs/>
          <w:lang w:eastAsia="en-US"/>
        </w:rPr>
      </w:pPr>
      <w:r w:rsidRPr="007B371D">
        <w:rPr>
          <w:rFonts w:ascii="Calibri" w:hAnsi="Calibri" w:cs="Calibri"/>
          <w:b/>
          <w:bCs/>
          <w:lang w:eastAsia="en-US"/>
        </w:rPr>
        <w:t>Článek</w:t>
      </w:r>
      <w:r w:rsidRPr="007B371D">
        <w:rPr>
          <w:rFonts w:ascii="Calibri" w:hAnsi="Calibri" w:cs="Calibri"/>
          <w:b/>
          <w:bCs/>
          <w:spacing w:val="-1"/>
          <w:lang w:eastAsia="en-US"/>
        </w:rPr>
        <w:t xml:space="preserve"> </w:t>
      </w:r>
      <w:r w:rsidRPr="007B371D">
        <w:rPr>
          <w:rFonts w:ascii="Calibri" w:hAnsi="Calibri" w:cs="Calibri"/>
          <w:b/>
          <w:bCs/>
          <w:lang w:eastAsia="en-US"/>
        </w:rPr>
        <w:t>6</w:t>
      </w:r>
    </w:p>
    <w:p w:rsidR="007B371D" w:rsidRPr="007B371D" w:rsidRDefault="007B371D" w:rsidP="00290EE7">
      <w:pPr>
        <w:widowControl w:val="0"/>
        <w:autoSpaceDE w:val="0"/>
        <w:autoSpaceDN w:val="0"/>
        <w:ind w:right="9"/>
        <w:jc w:val="center"/>
        <w:rPr>
          <w:rFonts w:ascii="Calibri" w:hAnsi="Calibri" w:cs="Calibri"/>
          <w:b/>
          <w:lang w:eastAsia="en-US"/>
        </w:rPr>
      </w:pPr>
      <w:r w:rsidRPr="007B371D">
        <w:rPr>
          <w:rFonts w:ascii="Calibri" w:hAnsi="Calibri" w:cs="Calibri"/>
          <w:b/>
          <w:lang w:eastAsia="en-US"/>
        </w:rPr>
        <w:t>Výjimky</w:t>
      </w:r>
    </w:p>
    <w:p w:rsidR="007B371D" w:rsidRPr="007B371D" w:rsidRDefault="007B371D" w:rsidP="007B371D">
      <w:pPr>
        <w:widowControl w:val="0"/>
        <w:autoSpaceDE w:val="0"/>
        <w:autoSpaceDN w:val="0"/>
        <w:spacing w:before="1"/>
        <w:rPr>
          <w:rFonts w:ascii="Calibri" w:hAnsi="Calibri" w:cs="Calibri"/>
          <w:b/>
          <w:lang w:eastAsia="en-US"/>
        </w:rPr>
      </w:pPr>
    </w:p>
    <w:p w:rsidR="007B371D" w:rsidRPr="007B371D" w:rsidRDefault="007B371D" w:rsidP="007B371D">
      <w:pPr>
        <w:widowControl w:val="0"/>
        <w:autoSpaceDE w:val="0"/>
        <w:autoSpaceDN w:val="0"/>
        <w:spacing w:before="1"/>
        <w:ind w:right="572"/>
        <w:jc w:val="both"/>
        <w:rPr>
          <w:rFonts w:ascii="Calibri" w:hAnsi="Calibri" w:cs="Calibri"/>
          <w:lang w:eastAsia="en-US"/>
        </w:rPr>
      </w:pPr>
      <w:r w:rsidRPr="007B371D">
        <w:rPr>
          <w:rFonts w:ascii="Calibri" w:hAnsi="Calibri" w:cs="Calibri"/>
          <w:lang w:eastAsia="en-US"/>
        </w:rPr>
        <w:t>Na vybraných místních komunikacích a jejich určených úsecích uvedených v přílohách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spacing w:val="-1"/>
          <w:lang w:eastAsia="en-US"/>
        </w:rPr>
        <w:t>tohoto</w:t>
      </w:r>
      <w:r w:rsidRPr="007B371D">
        <w:rPr>
          <w:rFonts w:ascii="Calibri" w:hAnsi="Calibri" w:cs="Calibri"/>
          <w:spacing w:val="-13"/>
          <w:lang w:eastAsia="en-US"/>
        </w:rPr>
        <w:t xml:space="preserve"> </w:t>
      </w:r>
      <w:r w:rsidRPr="007B371D">
        <w:rPr>
          <w:rFonts w:ascii="Calibri" w:hAnsi="Calibri" w:cs="Calibri"/>
          <w:spacing w:val="-1"/>
          <w:lang w:eastAsia="en-US"/>
        </w:rPr>
        <w:t>nařízení</w:t>
      </w:r>
      <w:r w:rsidRPr="007B371D">
        <w:rPr>
          <w:rFonts w:ascii="Calibri" w:hAnsi="Calibri" w:cs="Calibri"/>
          <w:spacing w:val="-11"/>
          <w:lang w:eastAsia="en-US"/>
        </w:rPr>
        <w:t xml:space="preserve"> </w:t>
      </w:r>
      <w:r w:rsidRPr="007B371D">
        <w:rPr>
          <w:rFonts w:ascii="Calibri" w:hAnsi="Calibri" w:cs="Calibri"/>
          <w:spacing w:val="-1"/>
          <w:lang w:eastAsia="en-US"/>
        </w:rPr>
        <w:t>je</w:t>
      </w:r>
      <w:r w:rsidRPr="007B371D">
        <w:rPr>
          <w:rFonts w:ascii="Calibri" w:hAnsi="Calibri" w:cs="Calibri"/>
          <w:spacing w:val="-10"/>
          <w:lang w:eastAsia="en-US"/>
        </w:rPr>
        <w:t xml:space="preserve"> </w:t>
      </w:r>
      <w:r w:rsidRPr="007B371D">
        <w:rPr>
          <w:rFonts w:ascii="Calibri" w:hAnsi="Calibri" w:cs="Calibri"/>
          <w:spacing w:val="-1"/>
          <w:lang w:eastAsia="en-US"/>
        </w:rPr>
        <w:t>stání</w:t>
      </w:r>
      <w:r w:rsidRPr="007B371D">
        <w:rPr>
          <w:rFonts w:ascii="Calibri" w:hAnsi="Calibri" w:cs="Calibri"/>
          <w:spacing w:val="-10"/>
          <w:lang w:eastAsia="en-US"/>
        </w:rPr>
        <w:t xml:space="preserve"> </w:t>
      </w:r>
      <w:r w:rsidRPr="007B371D">
        <w:rPr>
          <w:rFonts w:ascii="Calibri" w:hAnsi="Calibri" w:cs="Calibri"/>
          <w:spacing w:val="-1"/>
          <w:lang w:eastAsia="en-US"/>
        </w:rPr>
        <w:t>vozidel</w:t>
      </w:r>
      <w:r w:rsidRPr="007B371D">
        <w:rPr>
          <w:rFonts w:ascii="Calibri" w:hAnsi="Calibri" w:cs="Calibri"/>
          <w:spacing w:val="-10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bez</w:t>
      </w:r>
      <w:r w:rsidRPr="007B371D">
        <w:rPr>
          <w:rFonts w:ascii="Calibri" w:hAnsi="Calibri" w:cs="Calibri"/>
          <w:spacing w:val="-9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příslušného</w:t>
      </w:r>
      <w:r w:rsidRPr="007B371D">
        <w:rPr>
          <w:rFonts w:ascii="Calibri" w:hAnsi="Calibri" w:cs="Calibri"/>
          <w:spacing w:val="-12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platného</w:t>
      </w:r>
      <w:r w:rsidRPr="007B371D">
        <w:rPr>
          <w:rFonts w:ascii="Calibri" w:hAnsi="Calibri" w:cs="Calibri"/>
          <w:spacing w:val="-1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parkovacího</w:t>
      </w:r>
      <w:r w:rsidRPr="007B371D">
        <w:rPr>
          <w:rFonts w:ascii="Calibri" w:hAnsi="Calibri" w:cs="Calibri"/>
          <w:spacing w:val="-8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oprávnění</w:t>
      </w:r>
      <w:r w:rsidRPr="007B371D">
        <w:rPr>
          <w:rFonts w:ascii="Calibri" w:hAnsi="Calibri" w:cs="Calibri"/>
          <w:spacing w:val="-12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zakázáno.</w:t>
      </w:r>
      <w:r w:rsidRPr="007B371D">
        <w:rPr>
          <w:rFonts w:ascii="Calibri" w:hAnsi="Calibri" w:cs="Calibri"/>
          <w:spacing w:val="-52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To se</w:t>
      </w:r>
      <w:r w:rsidRPr="007B371D">
        <w:rPr>
          <w:rFonts w:ascii="Calibri" w:hAnsi="Calibri" w:cs="Calibri"/>
          <w:spacing w:val="-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nevztahuje</w:t>
      </w:r>
      <w:r w:rsidRPr="007B371D">
        <w:rPr>
          <w:rFonts w:ascii="Calibri" w:hAnsi="Calibri" w:cs="Calibri"/>
          <w:spacing w:val="-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na:</w:t>
      </w:r>
    </w:p>
    <w:p w:rsidR="007B371D" w:rsidRPr="007B371D" w:rsidRDefault="007B371D" w:rsidP="007B371D">
      <w:pPr>
        <w:widowControl w:val="0"/>
        <w:numPr>
          <w:ilvl w:val="1"/>
          <w:numId w:val="12"/>
        </w:numPr>
        <w:tabs>
          <w:tab w:val="left" w:pos="1133"/>
        </w:tabs>
        <w:autoSpaceDE w:val="0"/>
        <w:autoSpaceDN w:val="0"/>
        <w:spacing w:before="119"/>
        <w:ind w:right="574"/>
        <w:rPr>
          <w:rFonts w:ascii="Calibri" w:hAnsi="Calibri" w:cs="Calibri"/>
          <w:szCs w:val="22"/>
          <w:lang w:eastAsia="en-US"/>
        </w:rPr>
      </w:pPr>
      <w:r w:rsidRPr="007B371D">
        <w:rPr>
          <w:rFonts w:ascii="Calibri" w:hAnsi="Calibri" w:cs="Calibri"/>
          <w:szCs w:val="22"/>
          <w:lang w:eastAsia="en-US"/>
        </w:rPr>
        <w:t>základní</w:t>
      </w:r>
      <w:r w:rsidRPr="007B371D">
        <w:rPr>
          <w:rFonts w:ascii="Calibri" w:hAnsi="Calibri" w:cs="Calibri"/>
          <w:spacing w:val="-8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složky</w:t>
      </w:r>
      <w:r w:rsidRPr="007B371D">
        <w:rPr>
          <w:rFonts w:ascii="Calibri" w:hAnsi="Calibri" w:cs="Calibri"/>
          <w:spacing w:val="-8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integrovaného</w:t>
      </w:r>
      <w:r w:rsidRPr="007B371D">
        <w:rPr>
          <w:rFonts w:ascii="Calibri" w:hAnsi="Calibri" w:cs="Calibri"/>
          <w:spacing w:val="-9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záchranného</w:t>
      </w:r>
      <w:r w:rsidRPr="007B371D">
        <w:rPr>
          <w:rFonts w:ascii="Calibri" w:hAnsi="Calibri" w:cs="Calibri"/>
          <w:spacing w:val="-7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systému</w:t>
      </w:r>
      <w:r w:rsidRPr="007B371D">
        <w:rPr>
          <w:rFonts w:ascii="Calibri" w:hAnsi="Calibri" w:cs="Calibri"/>
          <w:spacing w:val="-7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ve</w:t>
      </w:r>
      <w:r w:rsidRPr="007B371D">
        <w:rPr>
          <w:rFonts w:ascii="Calibri" w:hAnsi="Calibri" w:cs="Calibri"/>
          <w:spacing w:val="-7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smyslu</w:t>
      </w:r>
      <w:r w:rsidRPr="007B371D">
        <w:rPr>
          <w:rFonts w:ascii="Calibri" w:hAnsi="Calibri" w:cs="Calibri"/>
          <w:spacing w:val="-9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§</w:t>
      </w:r>
      <w:r w:rsidRPr="007B371D">
        <w:rPr>
          <w:rFonts w:ascii="Calibri" w:hAnsi="Calibri" w:cs="Calibri"/>
          <w:spacing w:val="-7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4</w:t>
      </w:r>
      <w:r w:rsidRPr="007B371D">
        <w:rPr>
          <w:rFonts w:ascii="Calibri" w:hAnsi="Calibri" w:cs="Calibri"/>
          <w:spacing w:val="-9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odst.</w:t>
      </w:r>
      <w:r w:rsidRPr="007B371D">
        <w:rPr>
          <w:rFonts w:ascii="Calibri" w:hAnsi="Calibri" w:cs="Calibri"/>
          <w:spacing w:val="-8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1</w:t>
      </w:r>
      <w:r w:rsidRPr="007B371D">
        <w:rPr>
          <w:rFonts w:ascii="Calibri" w:hAnsi="Calibri" w:cs="Calibri"/>
          <w:spacing w:val="-8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zákona</w:t>
      </w:r>
      <w:r w:rsidRPr="007B371D">
        <w:rPr>
          <w:rFonts w:ascii="Calibri" w:hAnsi="Calibri" w:cs="Calibri"/>
          <w:spacing w:val="-8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č.</w:t>
      </w:r>
      <w:r w:rsidRPr="007B371D">
        <w:rPr>
          <w:rFonts w:ascii="Calibri" w:hAnsi="Calibri" w:cs="Calibri"/>
          <w:spacing w:val="-5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239/2000</w:t>
      </w:r>
      <w:r w:rsidRPr="007B371D">
        <w:rPr>
          <w:rFonts w:ascii="Calibri" w:hAnsi="Calibri" w:cs="Calibri"/>
          <w:spacing w:val="-3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Sb.,</w:t>
      </w:r>
      <w:r w:rsidRPr="007B371D">
        <w:rPr>
          <w:rFonts w:ascii="Calibri" w:hAnsi="Calibri" w:cs="Calibri"/>
          <w:spacing w:val="-6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o</w:t>
      </w:r>
      <w:r w:rsidRPr="007B371D">
        <w:rPr>
          <w:rFonts w:ascii="Calibri" w:hAnsi="Calibri" w:cs="Calibri"/>
          <w:spacing w:val="-2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integrovaném</w:t>
      </w:r>
      <w:r w:rsidRPr="007B371D">
        <w:rPr>
          <w:rFonts w:ascii="Calibri" w:hAnsi="Calibri" w:cs="Calibri"/>
          <w:spacing w:val="-4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záchranném</w:t>
      </w:r>
      <w:r w:rsidRPr="007B371D">
        <w:rPr>
          <w:rFonts w:ascii="Calibri" w:hAnsi="Calibri" w:cs="Calibri"/>
          <w:spacing w:val="-4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systému,</w:t>
      </w:r>
      <w:r w:rsidRPr="007B371D">
        <w:rPr>
          <w:rFonts w:ascii="Calibri" w:hAnsi="Calibri" w:cs="Calibri"/>
          <w:spacing w:val="-3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ve</w:t>
      </w:r>
      <w:r w:rsidRPr="007B371D">
        <w:rPr>
          <w:rFonts w:ascii="Calibri" w:hAnsi="Calibri" w:cs="Calibri"/>
          <w:spacing w:val="-5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znění</w:t>
      </w:r>
      <w:r w:rsidRPr="007B371D">
        <w:rPr>
          <w:rFonts w:ascii="Calibri" w:hAnsi="Calibri" w:cs="Calibri"/>
          <w:spacing w:val="-5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pozdějších</w:t>
      </w:r>
      <w:r w:rsidRPr="007B371D">
        <w:rPr>
          <w:rFonts w:ascii="Calibri" w:hAnsi="Calibri" w:cs="Calibri"/>
          <w:spacing w:val="-4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předpisů,</w:t>
      </w:r>
    </w:p>
    <w:p w:rsidR="007B371D" w:rsidRPr="007B371D" w:rsidRDefault="007B371D" w:rsidP="007B371D">
      <w:pPr>
        <w:widowControl w:val="0"/>
        <w:numPr>
          <w:ilvl w:val="1"/>
          <w:numId w:val="12"/>
        </w:numPr>
        <w:tabs>
          <w:tab w:val="left" w:pos="1133"/>
        </w:tabs>
        <w:autoSpaceDE w:val="0"/>
        <w:autoSpaceDN w:val="0"/>
        <w:spacing w:before="120"/>
        <w:ind w:right="577"/>
        <w:rPr>
          <w:rFonts w:ascii="Calibri" w:hAnsi="Calibri" w:cs="Calibri"/>
          <w:szCs w:val="22"/>
          <w:lang w:eastAsia="en-US"/>
        </w:rPr>
      </w:pPr>
      <w:r w:rsidRPr="007B371D">
        <w:rPr>
          <w:rFonts w:ascii="Calibri" w:hAnsi="Calibri" w:cs="Calibri"/>
          <w:szCs w:val="22"/>
          <w:lang w:eastAsia="en-US"/>
        </w:rPr>
        <w:t>Městskou</w:t>
      </w:r>
      <w:r w:rsidRPr="007B371D">
        <w:rPr>
          <w:rFonts w:ascii="Calibri" w:hAnsi="Calibri" w:cs="Calibri"/>
          <w:spacing w:val="20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policii</w:t>
      </w:r>
      <w:r w:rsidRPr="007B371D">
        <w:rPr>
          <w:rFonts w:ascii="Calibri" w:hAnsi="Calibri" w:cs="Calibri"/>
          <w:spacing w:val="2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Olomouc</w:t>
      </w:r>
      <w:r w:rsidRPr="007B371D">
        <w:rPr>
          <w:rFonts w:ascii="Calibri" w:hAnsi="Calibri" w:cs="Calibri"/>
          <w:spacing w:val="20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coby</w:t>
      </w:r>
      <w:r w:rsidRPr="007B371D">
        <w:rPr>
          <w:rFonts w:ascii="Calibri" w:hAnsi="Calibri" w:cs="Calibri"/>
          <w:spacing w:val="19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městské</w:t>
      </w:r>
      <w:r w:rsidRPr="007B371D">
        <w:rPr>
          <w:rFonts w:ascii="Calibri" w:hAnsi="Calibri" w:cs="Calibri"/>
          <w:spacing w:val="2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(obecní)</w:t>
      </w:r>
      <w:r w:rsidRPr="007B371D">
        <w:rPr>
          <w:rFonts w:ascii="Calibri" w:hAnsi="Calibri" w:cs="Calibri"/>
          <w:spacing w:val="20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policie</w:t>
      </w:r>
      <w:r w:rsidRPr="007B371D">
        <w:rPr>
          <w:rFonts w:ascii="Calibri" w:hAnsi="Calibri" w:cs="Calibri"/>
          <w:spacing w:val="2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zřízené</w:t>
      </w:r>
      <w:r w:rsidRPr="007B371D">
        <w:rPr>
          <w:rFonts w:ascii="Calibri" w:hAnsi="Calibri" w:cs="Calibri"/>
          <w:spacing w:val="2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podle</w:t>
      </w:r>
      <w:r w:rsidRPr="007B371D">
        <w:rPr>
          <w:rFonts w:ascii="Calibri" w:hAnsi="Calibri" w:cs="Calibri"/>
          <w:spacing w:val="2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zákona</w:t>
      </w:r>
      <w:r w:rsidRPr="007B371D">
        <w:rPr>
          <w:rFonts w:ascii="Calibri" w:hAnsi="Calibri" w:cs="Calibri"/>
          <w:spacing w:val="20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č.</w:t>
      </w:r>
      <w:r w:rsidRPr="007B371D">
        <w:rPr>
          <w:rFonts w:ascii="Calibri" w:hAnsi="Calibri" w:cs="Calibri"/>
          <w:spacing w:val="-5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553/1991 Sb.,</w:t>
      </w:r>
      <w:r w:rsidRPr="007B371D">
        <w:rPr>
          <w:rFonts w:ascii="Calibri" w:hAnsi="Calibri" w:cs="Calibri"/>
          <w:spacing w:val="-4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o</w:t>
      </w:r>
      <w:r w:rsidRPr="007B371D">
        <w:rPr>
          <w:rFonts w:ascii="Calibri" w:hAnsi="Calibri" w:cs="Calibri"/>
          <w:spacing w:val="-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obecní</w:t>
      </w:r>
      <w:r w:rsidRPr="007B371D">
        <w:rPr>
          <w:rFonts w:ascii="Calibri" w:hAnsi="Calibri" w:cs="Calibri"/>
          <w:spacing w:val="-3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policii, ve</w:t>
      </w:r>
      <w:r w:rsidRPr="007B371D">
        <w:rPr>
          <w:rFonts w:ascii="Calibri" w:hAnsi="Calibri" w:cs="Calibri"/>
          <w:spacing w:val="-3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znění</w:t>
      </w:r>
      <w:r w:rsidRPr="007B371D">
        <w:rPr>
          <w:rFonts w:ascii="Calibri" w:hAnsi="Calibri" w:cs="Calibri"/>
          <w:spacing w:val="-2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pozdějších</w:t>
      </w:r>
      <w:r w:rsidRPr="007B371D">
        <w:rPr>
          <w:rFonts w:ascii="Calibri" w:hAnsi="Calibri" w:cs="Calibri"/>
          <w:spacing w:val="-2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předpisů,</w:t>
      </w:r>
    </w:p>
    <w:p w:rsidR="007B371D" w:rsidRPr="007B371D" w:rsidRDefault="007B371D" w:rsidP="007B371D">
      <w:pPr>
        <w:widowControl w:val="0"/>
        <w:numPr>
          <w:ilvl w:val="1"/>
          <w:numId w:val="12"/>
        </w:numPr>
        <w:tabs>
          <w:tab w:val="left" w:pos="1133"/>
        </w:tabs>
        <w:autoSpaceDE w:val="0"/>
        <w:autoSpaceDN w:val="0"/>
        <w:spacing w:before="120"/>
        <w:ind w:hanging="359"/>
        <w:rPr>
          <w:rFonts w:ascii="Calibri" w:hAnsi="Calibri" w:cs="Calibri"/>
          <w:szCs w:val="22"/>
          <w:lang w:eastAsia="en-US"/>
        </w:rPr>
      </w:pPr>
      <w:r w:rsidRPr="007B371D">
        <w:rPr>
          <w:rFonts w:ascii="Calibri" w:hAnsi="Calibri" w:cs="Calibri"/>
          <w:szCs w:val="22"/>
          <w:lang w:eastAsia="en-US"/>
        </w:rPr>
        <w:t>vozidla</w:t>
      </w:r>
      <w:r w:rsidRPr="007B371D">
        <w:rPr>
          <w:rFonts w:ascii="Calibri" w:hAnsi="Calibri" w:cs="Calibri"/>
          <w:spacing w:val="-7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označená</w:t>
      </w:r>
      <w:r w:rsidRPr="007B371D">
        <w:rPr>
          <w:rFonts w:ascii="Calibri" w:hAnsi="Calibri" w:cs="Calibri"/>
          <w:spacing w:val="-4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vlastníkem</w:t>
      </w:r>
      <w:r w:rsidRPr="007B371D">
        <w:rPr>
          <w:rFonts w:ascii="Calibri" w:hAnsi="Calibri" w:cs="Calibri"/>
          <w:spacing w:val="-3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zpoplatněné</w:t>
      </w:r>
      <w:r w:rsidRPr="007B371D">
        <w:rPr>
          <w:rFonts w:ascii="Calibri" w:hAnsi="Calibri" w:cs="Calibri"/>
          <w:spacing w:val="-4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místní</w:t>
      </w:r>
      <w:r w:rsidRPr="007B371D">
        <w:rPr>
          <w:rFonts w:ascii="Calibri" w:hAnsi="Calibri" w:cs="Calibri"/>
          <w:spacing w:val="-9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komunikace.</w:t>
      </w:r>
    </w:p>
    <w:p w:rsidR="007B371D" w:rsidRPr="007B371D" w:rsidRDefault="007B371D" w:rsidP="007B371D">
      <w:pPr>
        <w:widowControl w:val="0"/>
        <w:autoSpaceDE w:val="0"/>
        <w:autoSpaceDN w:val="0"/>
        <w:spacing w:before="10"/>
        <w:rPr>
          <w:rFonts w:ascii="Calibri" w:hAnsi="Calibri" w:cs="Calibri"/>
          <w:sz w:val="33"/>
          <w:lang w:eastAsia="en-US"/>
        </w:rPr>
      </w:pPr>
    </w:p>
    <w:p w:rsidR="007B371D" w:rsidRPr="00290EE7" w:rsidRDefault="007B371D" w:rsidP="00290EE7">
      <w:pPr>
        <w:widowControl w:val="0"/>
        <w:autoSpaceDE w:val="0"/>
        <w:autoSpaceDN w:val="0"/>
        <w:ind w:right="9"/>
        <w:jc w:val="center"/>
        <w:rPr>
          <w:rFonts w:ascii="Calibri" w:hAnsi="Calibri" w:cs="Calibri"/>
          <w:b/>
          <w:lang w:eastAsia="en-US"/>
        </w:rPr>
      </w:pPr>
      <w:r w:rsidRPr="00290EE7">
        <w:rPr>
          <w:rFonts w:ascii="Calibri" w:hAnsi="Calibri" w:cs="Calibri"/>
          <w:b/>
          <w:lang w:eastAsia="en-US"/>
        </w:rPr>
        <w:t>Článek 7</w:t>
      </w:r>
    </w:p>
    <w:p w:rsidR="007B371D" w:rsidRPr="00290EE7" w:rsidRDefault="007B371D" w:rsidP="00290EE7">
      <w:pPr>
        <w:widowControl w:val="0"/>
        <w:autoSpaceDE w:val="0"/>
        <w:autoSpaceDN w:val="0"/>
        <w:ind w:right="9"/>
        <w:jc w:val="center"/>
        <w:rPr>
          <w:rFonts w:ascii="Calibri" w:hAnsi="Calibri" w:cs="Calibri"/>
          <w:b/>
          <w:lang w:eastAsia="en-US"/>
        </w:rPr>
      </w:pPr>
      <w:r w:rsidRPr="00290EE7">
        <w:rPr>
          <w:rFonts w:ascii="Calibri" w:hAnsi="Calibri" w:cs="Calibri"/>
          <w:b/>
          <w:lang w:eastAsia="en-US"/>
        </w:rPr>
        <w:t>Zrušovací ustanovení</w:t>
      </w:r>
    </w:p>
    <w:p w:rsidR="007B371D" w:rsidRPr="007B371D" w:rsidRDefault="007B371D" w:rsidP="007B371D">
      <w:pPr>
        <w:widowControl w:val="0"/>
        <w:autoSpaceDE w:val="0"/>
        <w:autoSpaceDN w:val="0"/>
        <w:spacing w:before="1"/>
        <w:rPr>
          <w:rFonts w:ascii="Calibri" w:hAnsi="Calibri" w:cs="Calibri"/>
          <w:b/>
          <w:lang w:eastAsia="en-US"/>
        </w:rPr>
      </w:pPr>
    </w:p>
    <w:p w:rsidR="007B371D" w:rsidRPr="007B371D" w:rsidRDefault="007B371D" w:rsidP="007B371D">
      <w:pPr>
        <w:widowControl w:val="0"/>
        <w:autoSpaceDE w:val="0"/>
        <w:autoSpaceDN w:val="0"/>
        <w:spacing w:before="1"/>
        <w:jc w:val="both"/>
        <w:rPr>
          <w:rFonts w:ascii="Calibri" w:hAnsi="Calibri" w:cs="Calibri"/>
          <w:lang w:eastAsia="en-US"/>
        </w:rPr>
      </w:pPr>
      <w:r w:rsidRPr="007B371D">
        <w:rPr>
          <w:rFonts w:ascii="Calibri" w:hAnsi="Calibri" w:cs="Calibri"/>
          <w:lang w:eastAsia="en-US"/>
        </w:rPr>
        <w:t>Zrušuje</w:t>
      </w:r>
      <w:r w:rsidRPr="007B371D">
        <w:rPr>
          <w:rFonts w:ascii="Calibri" w:hAnsi="Calibri" w:cs="Calibri"/>
          <w:spacing w:val="44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se</w:t>
      </w:r>
      <w:r w:rsidRPr="007B371D">
        <w:rPr>
          <w:rFonts w:ascii="Calibri" w:hAnsi="Calibri" w:cs="Calibri"/>
          <w:spacing w:val="99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nařízení</w:t>
      </w:r>
      <w:r w:rsidRPr="007B371D">
        <w:rPr>
          <w:rFonts w:ascii="Calibri" w:hAnsi="Calibri" w:cs="Calibri"/>
          <w:spacing w:val="100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statutárního</w:t>
      </w:r>
      <w:r w:rsidRPr="007B371D">
        <w:rPr>
          <w:rFonts w:ascii="Calibri" w:hAnsi="Calibri" w:cs="Calibri"/>
          <w:spacing w:val="100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města</w:t>
      </w:r>
      <w:r w:rsidRPr="007B371D">
        <w:rPr>
          <w:rFonts w:ascii="Calibri" w:hAnsi="Calibri" w:cs="Calibri"/>
          <w:spacing w:val="100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Olomouce</w:t>
      </w:r>
      <w:r w:rsidRPr="007B371D">
        <w:rPr>
          <w:rFonts w:ascii="Calibri" w:hAnsi="Calibri" w:cs="Calibri"/>
          <w:spacing w:val="100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č.</w:t>
      </w:r>
      <w:r w:rsidRPr="007B371D">
        <w:rPr>
          <w:rFonts w:ascii="Calibri" w:hAnsi="Calibri" w:cs="Calibri"/>
          <w:spacing w:val="104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5/2022,</w:t>
      </w:r>
      <w:r w:rsidRPr="007B371D">
        <w:rPr>
          <w:rFonts w:ascii="Calibri" w:hAnsi="Calibri" w:cs="Calibri"/>
          <w:spacing w:val="102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o</w:t>
      </w:r>
      <w:r w:rsidRPr="007B371D">
        <w:rPr>
          <w:rFonts w:ascii="Calibri" w:hAnsi="Calibri" w:cs="Calibri"/>
          <w:spacing w:val="98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placeném</w:t>
      </w:r>
      <w:r w:rsidRPr="007B371D">
        <w:rPr>
          <w:rFonts w:ascii="Calibri" w:hAnsi="Calibri" w:cs="Calibri"/>
          <w:spacing w:val="99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parkování v</w:t>
      </w:r>
      <w:r w:rsidRPr="007B371D">
        <w:rPr>
          <w:rFonts w:ascii="Calibri" w:hAnsi="Calibri" w:cs="Calibri"/>
          <w:spacing w:val="-2"/>
          <w:lang w:eastAsia="en-US"/>
        </w:rPr>
        <w:t> </w:t>
      </w:r>
      <w:r w:rsidRPr="007B371D">
        <w:rPr>
          <w:rFonts w:ascii="Calibri" w:hAnsi="Calibri" w:cs="Calibri"/>
          <w:lang w:eastAsia="en-US"/>
        </w:rPr>
        <w:t xml:space="preserve">Olomouci ze dne 14. 3. 2022 a nařízení statutárního města Olomouce č. 7/2023, kterým se mění a doplňuje nařízení č. 5/2022, o placeném parkování v Olomouci ze dne 13. 6. 2023. </w:t>
      </w:r>
    </w:p>
    <w:p w:rsidR="007B371D" w:rsidRPr="007B371D" w:rsidRDefault="007B371D" w:rsidP="007B371D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  <w:sectPr w:rsidR="007B371D" w:rsidRPr="007B371D" w:rsidSect="007B371D">
          <w:footerReference w:type="default" r:id="rId12"/>
          <w:pgSz w:w="11910" w:h="16840"/>
          <w:pgMar w:top="1360" w:right="840" w:bottom="920" w:left="1280" w:header="709" w:footer="709" w:gutter="0"/>
          <w:cols w:space="708"/>
          <w:docGrid w:linePitch="326"/>
        </w:sectPr>
      </w:pPr>
    </w:p>
    <w:p w:rsidR="007B371D" w:rsidRPr="00290EE7" w:rsidRDefault="007B371D" w:rsidP="00290EE7">
      <w:pPr>
        <w:widowControl w:val="0"/>
        <w:autoSpaceDE w:val="0"/>
        <w:autoSpaceDN w:val="0"/>
        <w:ind w:right="9"/>
        <w:jc w:val="center"/>
        <w:rPr>
          <w:rFonts w:ascii="Calibri" w:hAnsi="Calibri" w:cs="Calibri"/>
          <w:b/>
          <w:lang w:eastAsia="en-US"/>
        </w:rPr>
      </w:pPr>
      <w:r w:rsidRPr="00290EE7">
        <w:rPr>
          <w:rFonts w:ascii="Calibri" w:hAnsi="Calibri" w:cs="Calibri"/>
          <w:b/>
          <w:lang w:eastAsia="en-US"/>
        </w:rPr>
        <w:lastRenderedPageBreak/>
        <w:t>Článek 8</w:t>
      </w:r>
    </w:p>
    <w:p w:rsidR="007B371D" w:rsidRPr="00290EE7" w:rsidRDefault="007B371D" w:rsidP="00290EE7">
      <w:pPr>
        <w:widowControl w:val="0"/>
        <w:autoSpaceDE w:val="0"/>
        <w:autoSpaceDN w:val="0"/>
        <w:ind w:right="9"/>
        <w:jc w:val="center"/>
        <w:rPr>
          <w:rFonts w:ascii="Calibri" w:hAnsi="Calibri" w:cs="Calibri"/>
          <w:b/>
          <w:lang w:eastAsia="en-US"/>
        </w:rPr>
      </w:pPr>
      <w:r w:rsidRPr="00290EE7">
        <w:rPr>
          <w:rFonts w:ascii="Calibri" w:hAnsi="Calibri" w:cs="Calibri"/>
          <w:b/>
          <w:lang w:eastAsia="en-US"/>
        </w:rPr>
        <w:t>Přechodná ustanovení k dosavadním parkovacím kartám</w:t>
      </w:r>
    </w:p>
    <w:p w:rsidR="007B371D" w:rsidRPr="007B371D" w:rsidRDefault="007B371D" w:rsidP="007B371D">
      <w:pPr>
        <w:widowControl w:val="0"/>
        <w:autoSpaceDE w:val="0"/>
        <w:autoSpaceDN w:val="0"/>
        <w:rPr>
          <w:rFonts w:ascii="Calibri" w:hAnsi="Calibri" w:cs="Calibri"/>
          <w:b/>
          <w:lang w:eastAsia="en-US"/>
        </w:rPr>
      </w:pPr>
    </w:p>
    <w:p w:rsidR="007B371D" w:rsidRPr="007B371D" w:rsidRDefault="007B371D" w:rsidP="00601B5F">
      <w:pPr>
        <w:widowControl w:val="0"/>
        <w:numPr>
          <w:ilvl w:val="0"/>
          <w:numId w:val="22"/>
        </w:numPr>
        <w:tabs>
          <w:tab w:val="left" w:pos="497"/>
        </w:tabs>
        <w:autoSpaceDE w:val="0"/>
        <w:autoSpaceDN w:val="0"/>
        <w:spacing w:before="120"/>
        <w:ind w:right="572"/>
        <w:jc w:val="both"/>
        <w:rPr>
          <w:rFonts w:ascii="Calibri" w:hAnsi="Calibri" w:cs="Calibri"/>
          <w:szCs w:val="22"/>
          <w:lang w:eastAsia="en-US"/>
        </w:rPr>
      </w:pPr>
      <w:r w:rsidRPr="007B371D">
        <w:rPr>
          <w:rFonts w:ascii="Calibri" w:hAnsi="Calibri" w:cs="Calibri"/>
          <w:szCs w:val="22"/>
          <w:lang w:eastAsia="en-US"/>
        </w:rPr>
        <w:t>Parkovací karta vydaná podle nařízení statutárního města Olomouce č. 5/2022 zůstává i</w:t>
      </w:r>
      <w:r w:rsidRPr="00290EE7"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nadále</w:t>
      </w:r>
      <w:r w:rsidRPr="00290EE7"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v platnosti</w:t>
      </w:r>
      <w:r w:rsidRPr="00290EE7"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a</w:t>
      </w:r>
      <w:r w:rsidRPr="00290EE7"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je</w:t>
      </w:r>
      <w:r w:rsidRPr="00290EE7"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považována</w:t>
      </w:r>
      <w:r w:rsidRPr="00290EE7"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za</w:t>
      </w:r>
      <w:r w:rsidRPr="00290EE7"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platné</w:t>
      </w:r>
      <w:r w:rsidRPr="00290EE7"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parkovací</w:t>
      </w:r>
      <w:r w:rsidRPr="00290EE7"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oprávnění</w:t>
      </w:r>
      <w:r w:rsidRPr="00290EE7"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abonenta</w:t>
      </w:r>
      <w:r w:rsidRPr="00290EE7"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nebo</w:t>
      </w:r>
      <w:r w:rsidRPr="00290EE7">
        <w:rPr>
          <w:rFonts w:ascii="Calibri" w:hAnsi="Calibri" w:cs="Calibri"/>
          <w:szCs w:val="22"/>
          <w:lang w:eastAsia="en-US"/>
        </w:rPr>
        <w:t xml:space="preserve"> rezidenta </w:t>
      </w:r>
      <w:r w:rsidRPr="007B371D">
        <w:rPr>
          <w:rFonts w:ascii="Calibri" w:hAnsi="Calibri" w:cs="Calibri"/>
          <w:szCs w:val="22"/>
          <w:lang w:eastAsia="en-US"/>
        </w:rPr>
        <w:t>podle</w:t>
      </w:r>
      <w:r w:rsidRPr="00290EE7"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tohoto</w:t>
      </w:r>
      <w:r w:rsidRPr="00290EE7"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nařízení</w:t>
      </w:r>
      <w:r w:rsidRPr="00290EE7"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do</w:t>
      </w:r>
      <w:r w:rsidRPr="00290EE7"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konce</w:t>
      </w:r>
      <w:r w:rsidRPr="00290EE7"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doby</w:t>
      </w:r>
      <w:r w:rsidRPr="00290EE7"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její</w:t>
      </w:r>
      <w:r w:rsidRPr="00290EE7"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platnosti</w:t>
      </w:r>
      <w:r w:rsidRPr="00290EE7"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pro</w:t>
      </w:r>
      <w:r w:rsidRPr="00290EE7"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celé</w:t>
      </w:r>
      <w:r w:rsidRPr="00290EE7"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území,</w:t>
      </w:r>
      <w:r w:rsidRPr="00290EE7"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pro</w:t>
      </w:r>
      <w:r w:rsidRPr="00290EE7"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které</w:t>
      </w:r>
      <w:r w:rsidRPr="00290EE7"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byla</w:t>
      </w:r>
      <w:r w:rsidRPr="00290EE7"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vydána.</w:t>
      </w:r>
    </w:p>
    <w:p w:rsidR="007B371D" w:rsidRPr="007B371D" w:rsidRDefault="007B371D" w:rsidP="00601B5F">
      <w:pPr>
        <w:widowControl w:val="0"/>
        <w:numPr>
          <w:ilvl w:val="0"/>
          <w:numId w:val="22"/>
        </w:numPr>
        <w:tabs>
          <w:tab w:val="left" w:pos="497"/>
        </w:tabs>
        <w:autoSpaceDE w:val="0"/>
        <w:autoSpaceDN w:val="0"/>
        <w:spacing w:before="120"/>
        <w:ind w:right="572"/>
        <w:jc w:val="both"/>
        <w:rPr>
          <w:rFonts w:ascii="Calibri" w:hAnsi="Calibri" w:cs="Calibri"/>
          <w:szCs w:val="22"/>
          <w:lang w:eastAsia="en-US"/>
        </w:rPr>
      </w:pPr>
      <w:r w:rsidRPr="007B371D">
        <w:rPr>
          <w:rFonts w:ascii="Calibri" w:hAnsi="Calibri" w:cs="Calibri"/>
          <w:szCs w:val="22"/>
          <w:lang w:eastAsia="en-US"/>
        </w:rPr>
        <w:t>Parkovací</w:t>
      </w:r>
      <w:r w:rsidRPr="00290EE7"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oprávnění</w:t>
      </w:r>
      <w:r w:rsidRPr="00290EE7"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podle</w:t>
      </w:r>
      <w:r w:rsidRPr="00290EE7"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odst.</w:t>
      </w:r>
      <w:r w:rsidRPr="00290EE7"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1</w:t>
      </w:r>
      <w:r w:rsidRPr="00290EE7"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se</w:t>
      </w:r>
      <w:r w:rsidRPr="00290EE7"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prokazuje</w:t>
      </w:r>
      <w:r w:rsidRPr="00290EE7"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umístěním</w:t>
      </w:r>
      <w:r w:rsidRPr="00290EE7"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parkovací</w:t>
      </w:r>
      <w:r w:rsidRPr="00290EE7"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karty</w:t>
      </w:r>
      <w:r w:rsidRPr="00290EE7"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za</w:t>
      </w:r>
      <w:r w:rsidRPr="00290EE7"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čelní</w:t>
      </w:r>
      <w:r w:rsidRPr="00290EE7"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výhledové sklo vozidla na viditelné místo takovým způsobem, který umožní zřetelně</w:t>
      </w:r>
      <w:r w:rsidRPr="00290EE7"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registrovat</w:t>
      </w:r>
      <w:r w:rsidRPr="00290EE7"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údaje</w:t>
      </w:r>
      <w:r w:rsidRPr="00290EE7"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potvrzující</w:t>
      </w:r>
      <w:r w:rsidRPr="00290EE7"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její</w:t>
      </w:r>
      <w:r w:rsidRPr="00290EE7"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platnost.</w:t>
      </w:r>
      <w:r w:rsidRPr="00290EE7"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V</w:t>
      </w:r>
      <w:r w:rsidRPr="00290EE7"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případě</w:t>
      </w:r>
      <w:r w:rsidRPr="00290EE7"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vozidla</w:t>
      </w:r>
      <w:r w:rsidRPr="00290EE7"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bez</w:t>
      </w:r>
      <w:r w:rsidRPr="00290EE7"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čelního</w:t>
      </w:r>
      <w:r w:rsidRPr="00290EE7"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skla</w:t>
      </w:r>
      <w:r w:rsidRPr="00290EE7"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(např.</w:t>
      </w:r>
      <w:r w:rsidRPr="00290EE7">
        <w:rPr>
          <w:rFonts w:ascii="Calibri" w:hAnsi="Calibri" w:cs="Calibri"/>
          <w:szCs w:val="22"/>
          <w:lang w:eastAsia="en-US"/>
        </w:rPr>
        <w:t xml:space="preserve"> motocykl, </w:t>
      </w:r>
      <w:r w:rsidRPr="007B371D">
        <w:rPr>
          <w:rFonts w:ascii="Calibri" w:hAnsi="Calibri" w:cs="Calibri"/>
          <w:szCs w:val="22"/>
          <w:lang w:eastAsia="en-US"/>
        </w:rPr>
        <w:t>moped)</w:t>
      </w:r>
      <w:r w:rsidRPr="00290EE7"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je</w:t>
      </w:r>
      <w:r w:rsidRPr="00290EE7"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řidič</w:t>
      </w:r>
      <w:r w:rsidRPr="00290EE7"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zaparkovaného</w:t>
      </w:r>
      <w:r w:rsidRPr="00290EE7"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vozidla</w:t>
      </w:r>
      <w:r w:rsidRPr="00290EE7"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povinen</w:t>
      </w:r>
      <w:r w:rsidRPr="00290EE7"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při</w:t>
      </w:r>
      <w:r w:rsidRPr="00290EE7"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kontrole</w:t>
      </w:r>
      <w:r w:rsidRPr="00290EE7"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předložit</w:t>
      </w:r>
      <w:r w:rsidRPr="00290EE7"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parkovací</w:t>
      </w:r>
      <w:r w:rsidRPr="00290EE7"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kartu.</w:t>
      </w:r>
    </w:p>
    <w:p w:rsidR="007B371D" w:rsidRPr="007B371D" w:rsidRDefault="007B371D" w:rsidP="00601B5F">
      <w:pPr>
        <w:widowControl w:val="0"/>
        <w:numPr>
          <w:ilvl w:val="0"/>
          <w:numId w:val="22"/>
        </w:numPr>
        <w:tabs>
          <w:tab w:val="left" w:pos="497"/>
        </w:tabs>
        <w:autoSpaceDE w:val="0"/>
        <w:autoSpaceDN w:val="0"/>
        <w:spacing w:before="120"/>
        <w:ind w:right="572"/>
        <w:jc w:val="both"/>
        <w:rPr>
          <w:rFonts w:ascii="Calibri" w:hAnsi="Calibri" w:cs="Calibri"/>
          <w:szCs w:val="22"/>
          <w:lang w:eastAsia="en-US"/>
        </w:rPr>
      </w:pPr>
      <w:r w:rsidRPr="007B371D">
        <w:rPr>
          <w:rFonts w:ascii="Calibri" w:hAnsi="Calibri" w:cs="Calibri"/>
          <w:szCs w:val="22"/>
          <w:lang w:eastAsia="en-US"/>
        </w:rPr>
        <w:t>Parkovací</w:t>
      </w:r>
      <w:r w:rsidRPr="00290EE7"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karta</w:t>
      </w:r>
      <w:r w:rsidRPr="00290EE7"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uvedená</w:t>
      </w:r>
      <w:r w:rsidRPr="00290EE7"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v</w:t>
      </w:r>
      <w:r w:rsidRPr="00290EE7"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odst.</w:t>
      </w:r>
      <w:r w:rsidRPr="00290EE7"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1</w:t>
      </w:r>
      <w:r w:rsidRPr="00290EE7"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je</w:t>
      </w:r>
      <w:r w:rsidRPr="00290EE7"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platná</w:t>
      </w:r>
      <w:r w:rsidRPr="00290EE7"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pouze po</w:t>
      </w:r>
      <w:r w:rsidRPr="00290EE7"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dobu,</w:t>
      </w:r>
      <w:r w:rsidRPr="00290EE7"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na</w:t>
      </w:r>
      <w:r w:rsidRPr="00290EE7"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kterou</w:t>
      </w:r>
      <w:r w:rsidRPr="00290EE7"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byla</w:t>
      </w:r>
      <w:r w:rsidRPr="00290EE7"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vystavena,</w:t>
      </w:r>
      <w:r w:rsidRPr="00290EE7"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a</w:t>
      </w:r>
    </w:p>
    <w:p w:rsidR="007B371D" w:rsidRPr="00290EE7" w:rsidRDefault="007B371D" w:rsidP="00601B5F">
      <w:pPr>
        <w:widowControl w:val="0"/>
        <w:tabs>
          <w:tab w:val="left" w:pos="497"/>
        </w:tabs>
        <w:autoSpaceDE w:val="0"/>
        <w:autoSpaceDN w:val="0"/>
        <w:spacing w:before="120"/>
        <w:ind w:left="496" w:right="572"/>
        <w:jc w:val="both"/>
        <w:rPr>
          <w:rFonts w:ascii="Calibri" w:hAnsi="Calibri" w:cs="Calibri"/>
          <w:szCs w:val="22"/>
          <w:lang w:eastAsia="en-US"/>
        </w:rPr>
      </w:pPr>
      <w:r w:rsidRPr="00290EE7">
        <w:rPr>
          <w:rFonts w:ascii="Calibri" w:hAnsi="Calibri" w:cs="Calibri"/>
          <w:szCs w:val="22"/>
          <w:lang w:eastAsia="en-US"/>
        </w:rPr>
        <w:t>údaje na ní uvedené jsou čitelné.</w:t>
      </w:r>
    </w:p>
    <w:p w:rsidR="007B371D" w:rsidRPr="007B371D" w:rsidRDefault="007B371D" w:rsidP="007B371D">
      <w:pPr>
        <w:widowControl w:val="0"/>
        <w:autoSpaceDE w:val="0"/>
        <w:autoSpaceDN w:val="0"/>
        <w:spacing w:before="10"/>
        <w:rPr>
          <w:rFonts w:ascii="Calibri" w:hAnsi="Calibri" w:cs="Calibri"/>
          <w:sz w:val="33"/>
          <w:lang w:eastAsia="en-US"/>
        </w:rPr>
      </w:pPr>
    </w:p>
    <w:p w:rsidR="007B371D" w:rsidRPr="007B371D" w:rsidRDefault="007B371D" w:rsidP="00290EE7">
      <w:pPr>
        <w:widowControl w:val="0"/>
        <w:autoSpaceDE w:val="0"/>
        <w:autoSpaceDN w:val="0"/>
        <w:ind w:right="9"/>
        <w:jc w:val="center"/>
        <w:rPr>
          <w:rFonts w:ascii="Calibri" w:hAnsi="Calibri" w:cs="Calibri"/>
          <w:b/>
          <w:bCs/>
          <w:lang w:eastAsia="en-US"/>
        </w:rPr>
      </w:pPr>
      <w:r w:rsidRPr="00290EE7">
        <w:rPr>
          <w:rFonts w:ascii="Calibri" w:hAnsi="Calibri" w:cs="Calibri"/>
          <w:b/>
          <w:lang w:eastAsia="en-US"/>
        </w:rPr>
        <w:t>Článek</w:t>
      </w:r>
      <w:r w:rsidRPr="007B371D">
        <w:rPr>
          <w:rFonts w:ascii="Calibri" w:hAnsi="Calibri" w:cs="Calibri"/>
          <w:b/>
          <w:bCs/>
          <w:spacing w:val="-2"/>
          <w:lang w:eastAsia="en-US"/>
        </w:rPr>
        <w:t xml:space="preserve"> </w:t>
      </w:r>
      <w:r w:rsidRPr="007B371D">
        <w:rPr>
          <w:rFonts w:ascii="Calibri" w:hAnsi="Calibri" w:cs="Calibri"/>
          <w:b/>
          <w:bCs/>
          <w:lang w:eastAsia="en-US"/>
        </w:rPr>
        <w:t>9</w:t>
      </w:r>
    </w:p>
    <w:p w:rsidR="007B371D" w:rsidRPr="007B371D" w:rsidRDefault="007B371D" w:rsidP="00290EE7">
      <w:pPr>
        <w:widowControl w:val="0"/>
        <w:autoSpaceDE w:val="0"/>
        <w:autoSpaceDN w:val="0"/>
        <w:ind w:right="9"/>
        <w:jc w:val="center"/>
        <w:rPr>
          <w:rFonts w:ascii="Calibri" w:hAnsi="Calibri" w:cs="Calibri"/>
          <w:b/>
          <w:szCs w:val="22"/>
          <w:lang w:eastAsia="en-US"/>
        </w:rPr>
      </w:pPr>
      <w:r w:rsidRPr="00290EE7">
        <w:rPr>
          <w:rFonts w:ascii="Calibri" w:hAnsi="Calibri" w:cs="Calibri"/>
          <w:b/>
          <w:lang w:eastAsia="en-US"/>
        </w:rPr>
        <w:t>Účinnost</w:t>
      </w:r>
    </w:p>
    <w:p w:rsidR="007B371D" w:rsidRPr="007B371D" w:rsidRDefault="007B371D" w:rsidP="007B371D">
      <w:pPr>
        <w:widowControl w:val="0"/>
        <w:autoSpaceDE w:val="0"/>
        <w:autoSpaceDN w:val="0"/>
        <w:spacing w:before="9"/>
        <w:rPr>
          <w:rFonts w:ascii="Calibri" w:hAnsi="Calibri" w:cs="Calibri"/>
          <w:b/>
          <w:sz w:val="19"/>
          <w:lang w:eastAsia="en-US"/>
        </w:rPr>
      </w:pPr>
    </w:p>
    <w:p w:rsidR="007B371D" w:rsidRPr="007B371D" w:rsidRDefault="007B371D" w:rsidP="007B371D">
      <w:pPr>
        <w:widowControl w:val="0"/>
        <w:autoSpaceDE w:val="0"/>
        <w:autoSpaceDN w:val="0"/>
        <w:spacing w:before="52"/>
        <w:rPr>
          <w:rFonts w:ascii="Calibri" w:hAnsi="Calibri" w:cs="Calibri"/>
          <w:lang w:eastAsia="en-US"/>
        </w:rPr>
      </w:pPr>
      <w:r w:rsidRPr="007B371D">
        <w:rPr>
          <w:rFonts w:ascii="Calibri" w:hAnsi="Calibri" w:cs="Calibri"/>
          <w:lang w:eastAsia="en-US"/>
        </w:rPr>
        <w:t>Toto</w:t>
      </w:r>
      <w:r w:rsidRPr="007B371D">
        <w:rPr>
          <w:rFonts w:ascii="Calibri" w:hAnsi="Calibri" w:cs="Calibri"/>
          <w:spacing w:val="-5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nařízení</w:t>
      </w:r>
      <w:r w:rsidRPr="007B371D">
        <w:rPr>
          <w:rFonts w:ascii="Calibri" w:hAnsi="Calibri" w:cs="Calibri"/>
          <w:spacing w:val="-4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nabývá</w:t>
      </w:r>
      <w:r w:rsidRPr="007B371D">
        <w:rPr>
          <w:rFonts w:ascii="Calibri" w:hAnsi="Calibri" w:cs="Calibri"/>
          <w:spacing w:val="-5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účinnosti</w:t>
      </w:r>
      <w:r w:rsidRPr="007B371D">
        <w:rPr>
          <w:rFonts w:ascii="Calibri" w:hAnsi="Calibri" w:cs="Calibri"/>
          <w:spacing w:val="-2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dnem 1.</w:t>
      </w:r>
      <w:r w:rsidR="00290EE7">
        <w:rPr>
          <w:rFonts w:ascii="Calibri" w:hAnsi="Calibri" w:cs="Calibri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9.</w:t>
      </w:r>
      <w:r w:rsidR="00290EE7">
        <w:rPr>
          <w:rFonts w:ascii="Calibri" w:hAnsi="Calibri" w:cs="Calibri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2023</w:t>
      </w:r>
    </w:p>
    <w:p w:rsidR="007B371D" w:rsidRPr="007B371D" w:rsidRDefault="007B371D" w:rsidP="007B371D">
      <w:pPr>
        <w:widowControl w:val="0"/>
        <w:autoSpaceDE w:val="0"/>
        <w:autoSpaceDN w:val="0"/>
        <w:rPr>
          <w:rFonts w:ascii="Calibri" w:hAnsi="Calibri" w:cs="Calibri"/>
          <w:sz w:val="20"/>
          <w:lang w:eastAsia="en-US"/>
        </w:rPr>
      </w:pPr>
    </w:p>
    <w:p w:rsidR="007B371D" w:rsidRPr="007B371D" w:rsidRDefault="007B371D" w:rsidP="007B371D">
      <w:pPr>
        <w:widowControl w:val="0"/>
        <w:autoSpaceDE w:val="0"/>
        <w:autoSpaceDN w:val="0"/>
        <w:rPr>
          <w:rFonts w:ascii="Calibri" w:hAnsi="Calibri" w:cs="Calibri"/>
          <w:sz w:val="20"/>
          <w:lang w:eastAsia="en-US"/>
        </w:rPr>
      </w:pPr>
    </w:p>
    <w:p w:rsidR="007B371D" w:rsidRPr="007B371D" w:rsidRDefault="007B371D" w:rsidP="007B371D">
      <w:pPr>
        <w:widowControl w:val="0"/>
        <w:autoSpaceDE w:val="0"/>
        <w:autoSpaceDN w:val="0"/>
        <w:rPr>
          <w:rFonts w:ascii="Calibri" w:hAnsi="Calibri" w:cs="Calibri"/>
          <w:sz w:val="20"/>
          <w:lang w:eastAsia="en-US"/>
        </w:rPr>
      </w:pPr>
    </w:p>
    <w:p w:rsidR="007B371D" w:rsidRPr="007B371D" w:rsidRDefault="007B371D" w:rsidP="007B371D">
      <w:pPr>
        <w:widowControl w:val="0"/>
        <w:autoSpaceDE w:val="0"/>
        <w:autoSpaceDN w:val="0"/>
        <w:rPr>
          <w:rFonts w:ascii="Calibri" w:hAnsi="Calibri" w:cs="Calibri"/>
          <w:sz w:val="20"/>
          <w:lang w:eastAsia="en-US"/>
        </w:rPr>
      </w:pPr>
    </w:p>
    <w:p w:rsidR="007B371D" w:rsidRPr="007B371D" w:rsidRDefault="007B371D" w:rsidP="007B371D">
      <w:pPr>
        <w:widowControl w:val="0"/>
        <w:autoSpaceDE w:val="0"/>
        <w:autoSpaceDN w:val="0"/>
        <w:spacing w:before="1" w:after="1"/>
        <w:rPr>
          <w:rFonts w:ascii="Calibri" w:hAnsi="Calibri" w:cs="Calibri"/>
          <w:sz w:val="16"/>
          <w:lang w:eastAsia="en-US"/>
        </w:rPr>
      </w:pPr>
    </w:p>
    <w:tbl>
      <w:tblPr>
        <w:tblStyle w:val="TableNormal1"/>
        <w:tblW w:w="0" w:type="auto"/>
        <w:tblInd w:w="124" w:type="dxa"/>
        <w:tblLayout w:type="fixed"/>
        <w:tblLook w:val="01E0" w:firstRow="1" w:lastRow="1" w:firstColumn="1" w:lastColumn="1" w:noHBand="0" w:noVBand="0"/>
      </w:tblPr>
      <w:tblGrid>
        <w:gridCol w:w="3817"/>
        <w:gridCol w:w="2593"/>
        <w:gridCol w:w="3152"/>
      </w:tblGrid>
      <w:tr w:rsidR="007B371D" w:rsidRPr="007B371D" w:rsidTr="007B371D">
        <w:trPr>
          <w:trHeight w:val="363"/>
        </w:trPr>
        <w:tc>
          <w:tcPr>
            <w:tcW w:w="3817" w:type="dxa"/>
            <w:tcBorders>
              <w:top w:val="dotted" w:sz="4" w:space="0" w:color="000000"/>
            </w:tcBorders>
          </w:tcPr>
          <w:p w:rsidR="007B371D" w:rsidRPr="007B371D" w:rsidRDefault="007B371D" w:rsidP="007B371D">
            <w:pPr>
              <w:spacing w:line="293" w:lineRule="exact"/>
              <w:ind w:right="359"/>
              <w:jc w:val="center"/>
              <w:rPr>
                <w:rFonts w:cs="Calibri"/>
              </w:rPr>
            </w:pPr>
            <w:r w:rsidRPr="007B371D">
              <w:rPr>
                <w:rFonts w:cs="Calibri"/>
              </w:rPr>
              <w:t>Mgr.</w:t>
            </w:r>
            <w:r w:rsidRPr="007B371D">
              <w:rPr>
                <w:rFonts w:cs="Calibri"/>
                <w:spacing w:val="-4"/>
              </w:rPr>
              <w:t xml:space="preserve"> </w:t>
            </w:r>
            <w:r w:rsidRPr="007B371D">
              <w:rPr>
                <w:rFonts w:cs="Calibri"/>
              </w:rPr>
              <w:t>Miroslav</w:t>
            </w:r>
            <w:r w:rsidRPr="007B371D">
              <w:rPr>
                <w:rFonts w:cs="Calibri"/>
                <w:spacing w:val="-4"/>
              </w:rPr>
              <w:t xml:space="preserve"> </w:t>
            </w:r>
            <w:r w:rsidRPr="007B371D">
              <w:rPr>
                <w:rFonts w:cs="Calibri"/>
              </w:rPr>
              <w:t>Žbánek,</w:t>
            </w:r>
            <w:r w:rsidRPr="007B371D">
              <w:rPr>
                <w:rFonts w:cs="Calibri"/>
                <w:spacing w:val="-5"/>
              </w:rPr>
              <w:t xml:space="preserve"> </w:t>
            </w:r>
            <w:r w:rsidRPr="007B371D">
              <w:rPr>
                <w:rFonts w:cs="Calibri"/>
              </w:rPr>
              <w:t>MPA v.r.</w:t>
            </w:r>
          </w:p>
        </w:tc>
        <w:tc>
          <w:tcPr>
            <w:tcW w:w="2593" w:type="dxa"/>
          </w:tcPr>
          <w:p w:rsidR="007B371D" w:rsidRPr="007B371D" w:rsidRDefault="007B371D" w:rsidP="007B371D">
            <w:pPr>
              <w:rPr>
                <w:rFonts w:cs="Calibri"/>
              </w:rPr>
            </w:pPr>
          </w:p>
        </w:tc>
        <w:tc>
          <w:tcPr>
            <w:tcW w:w="3152" w:type="dxa"/>
            <w:tcBorders>
              <w:top w:val="dotted" w:sz="4" w:space="0" w:color="000000"/>
            </w:tcBorders>
          </w:tcPr>
          <w:p w:rsidR="007B371D" w:rsidRPr="007B371D" w:rsidRDefault="007B371D" w:rsidP="00601B5F">
            <w:pPr>
              <w:spacing w:line="293" w:lineRule="exact"/>
              <w:jc w:val="center"/>
              <w:rPr>
                <w:rFonts w:cs="Calibri"/>
              </w:rPr>
            </w:pPr>
            <w:r w:rsidRPr="007B371D">
              <w:rPr>
                <w:rFonts w:cs="Calibri"/>
              </w:rPr>
              <w:t>Ing.</w:t>
            </w:r>
            <w:r w:rsidRPr="007B371D">
              <w:rPr>
                <w:rFonts w:cs="Calibri"/>
                <w:spacing w:val="-4"/>
              </w:rPr>
              <w:t xml:space="preserve"> </w:t>
            </w:r>
            <w:r w:rsidRPr="007B371D">
              <w:rPr>
                <w:rFonts w:cs="Calibri"/>
              </w:rPr>
              <w:t>Otakar</w:t>
            </w:r>
            <w:r w:rsidRPr="007B371D">
              <w:rPr>
                <w:rFonts w:cs="Calibri"/>
                <w:spacing w:val="-1"/>
              </w:rPr>
              <w:t xml:space="preserve"> </w:t>
            </w:r>
            <w:r w:rsidRPr="007B371D">
              <w:rPr>
                <w:rFonts w:cs="Calibri"/>
              </w:rPr>
              <w:t>Štěpán</w:t>
            </w:r>
            <w:r w:rsidRPr="007B371D">
              <w:rPr>
                <w:rFonts w:cs="Calibri"/>
                <w:spacing w:val="-2"/>
              </w:rPr>
              <w:t xml:space="preserve"> </w:t>
            </w:r>
            <w:r w:rsidRPr="007B371D">
              <w:rPr>
                <w:rFonts w:cs="Calibri"/>
              </w:rPr>
              <w:t>Bačák</w:t>
            </w:r>
            <w:r w:rsidRPr="007B371D">
              <w:rPr>
                <w:rFonts w:cs="Calibri"/>
                <w:spacing w:val="-1"/>
              </w:rPr>
              <w:t xml:space="preserve"> </w:t>
            </w:r>
            <w:r w:rsidRPr="007B371D">
              <w:rPr>
                <w:rFonts w:cs="Calibri"/>
              </w:rPr>
              <w:t>v.r.</w:t>
            </w:r>
          </w:p>
        </w:tc>
      </w:tr>
      <w:tr w:rsidR="007B371D" w:rsidRPr="007B371D" w:rsidTr="007B371D">
        <w:trPr>
          <w:trHeight w:val="315"/>
        </w:trPr>
        <w:tc>
          <w:tcPr>
            <w:tcW w:w="3817" w:type="dxa"/>
          </w:tcPr>
          <w:p w:rsidR="007B371D" w:rsidRPr="007B371D" w:rsidRDefault="007B371D" w:rsidP="007B371D">
            <w:pPr>
              <w:spacing w:before="27" w:line="269" w:lineRule="exact"/>
              <w:ind w:right="359"/>
              <w:jc w:val="center"/>
              <w:rPr>
                <w:rFonts w:cs="Calibri"/>
              </w:rPr>
            </w:pPr>
            <w:r w:rsidRPr="007B371D">
              <w:rPr>
                <w:rFonts w:cs="Calibri"/>
              </w:rPr>
              <w:t>primátor</w:t>
            </w:r>
          </w:p>
        </w:tc>
        <w:tc>
          <w:tcPr>
            <w:tcW w:w="2593" w:type="dxa"/>
          </w:tcPr>
          <w:p w:rsidR="007B371D" w:rsidRPr="007B371D" w:rsidRDefault="007B371D" w:rsidP="007B371D">
            <w:pPr>
              <w:rPr>
                <w:rFonts w:cs="Calibri"/>
              </w:rPr>
            </w:pPr>
          </w:p>
        </w:tc>
        <w:tc>
          <w:tcPr>
            <w:tcW w:w="3152" w:type="dxa"/>
          </w:tcPr>
          <w:p w:rsidR="007B371D" w:rsidRPr="007B371D" w:rsidRDefault="007B371D" w:rsidP="00601B5F">
            <w:pPr>
              <w:spacing w:before="27" w:line="269" w:lineRule="exact"/>
              <w:jc w:val="center"/>
              <w:rPr>
                <w:rFonts w:cs="Calibri"/>
              </w:rPr>
            </w:pPr>
            <w:r w:rsidRPr="007B371D">
              <w:rPr>
                <w:rFonts w:cs="Calibri"/>
              </w:rPr>
              <w:t>1.</w:t>
            </w:r>
            <w:r w:rsidRPr="007B371D">
              <w:rPr>
                <w:rFonts w:cs="Calibri"/>
                <w:spacing w:val="-4"/>
              </w:rPr>
              <w:t xml:space="preserve"> </w:t>
            </w:r>
            <w:r w:rsidRPr="007B371D">
              <w:rPr>
                <w:rFonts w:cs="Calibri"/>
              </w:rPr>
              <w:t>náměstek</w:t>
            </w:r>
            <w:r w:rsidRPr="007B371D">
              <w:rPr>
                <w:rFonts w:cs="Calibri"/>
                <w:spacing w:val="-4"/>
              </w:rPr>
              <w:t xml:space="preserve"> </w:t>
            </w:r>
            <w:r w:rsidRPr="007B371D">
              <w:rPr>
                <w:rFonts w:cs="Calibri"/>
              </w:rPr>
              <w:t>primátora</w:t>
            </w:r>
          </w:p>
        </w:tc>
      </w:tr>
    </w:tbl>
    <w:p w:rsidR="007B371D" w:rsidRPr="007B371D" w:rsidRDefault="007B371D" w:rsidP="007B371D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7B371D" w:rsidRPr="007B371D" w:rsidRDefault="007B371D" w:rsidP="007B371D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7B371D" w:rsidRPr="007B371D" w:rsidRDefault="007B371D" w:rsidP="007B371D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7B371D" w:rsidRPr="007B371D" w:rsidRDefault="007B371D" w:rsidP="007B371D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7B371D" w:rsidRPr="007B371D" w:rsidRDefault="007B371D" w:rsidP="007B371D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7B371D" w:rsidRPr="007B371D" w:rsidRDefault="007B371D" w:rsidP="007B371D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7B371D" w:rsidRPr="007B371D" w:rsidRDefault="007B371D" w:rsidP="007B371D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7B371D" w:rsidRPr="007B371D" w:rsidRDefault="007B371D" w:rsidP="007B371D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7B371D" w:rsidRPr="007B371D" w:rsidRDefault="007B371D" w:rsidP="007B371D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7B371D" w:rsidRPr="007B371D" w:rsidRDefault="007B371D" w:rsidP="007B371D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7B371D" w:rsidRPr="007B371D" w:rsidRDefault="007B371D" w:rsidP="007B371D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7B371D" w:rsidRPr="007B371D" w:rsidRDefault="007B371D" w:rsidP="007B371D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7B371D" w:rsidRPr="007B371D" w:rsidRDefault="007B371D" w:rsidP="007B371D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7B371D" w:rsidRPr="007B371D" w:rsidRDefault="007B371D" w:rsidP="007B371D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7B371D" w:rsidRPr="007B371D" w:rsidRDefault="007B371D" w:rsidP="007B371D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7B371D" w:rsidRPr="007B371D" w:rsidRDefault="007B371D" w:rsidP="007B371D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7B371D" w:rsidRPr="007B371D" w:rsidRDefault="007B371D" w:rsidP="007B371D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7B371D" w:rsidRPr="007B371D" w:rsidRDefault="007B371D" w:rsidP="007B371D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7B371D" w:rsidRDefault="007B371D" w:rsidP="007B371D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290EE7" w:rsidRDefault="00290EE7" w:rsidP="007B371D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290EE7" w:rsidRDefault="00290EE7" w:rsidP="007B371D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290EE7" w:rsidRDefault="00290EE7" w:rsidP="007B371D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290EE7" w:rsidRDefault="00290EE7" w:rsidP="007B371D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290EE7" w:rsidRDefault="00290EE7" w:rsidP="007B371D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290EE7" w:rsidRPr="007B371D" w:rsidRDefault="00290EE7" w:rsidP="007B371D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7B371D" w:rsidRPr="007B371D" w:rsidRDefault="007B371D" w:rsidP="007B371D">
      <w:pPr>
        <w:widowControl w:val="0"/>
        <w:autoSpaceDE w:val="0"/>
        <w:autoSpaceDN w:val="0"/>
        <w:spacing w:before="1"/>
        <w:ind w:right="718"/>
        <w:jc w:val="right"/>
        <w:rPr>
          <w:rFonts w:ascii="Calibri" w:hAnsi="Calibri" w:cs="Calibri"/>
          <w:b/>
          <w:bCs/>
          <w:sz w:val="28"/>
          <w:szCs w:val="28"/>
          <w:lang w:eastAsia="en-US"/>
        </w:rPr>
      </w:pPr>
      <w:r w:rsidRPr="007B371D">
        <w:rPr>
          <w:rFonts w:ascii="Calibri" w:hAnsi="Calibri" w:cs="Calibri"/>
          <w:b/>
          <w:bCs/>
          <w:sz w:val="28"/>
          <w:szCs w:val="28"/>
          <w:lang w:eastAsia="en-US"/>
        </w:rPr>
        <w:t>Příloha č. 1</w:t>
      </w:r>
    </w:p>
    <w:p w:rsidR="007B371D" w:rsidRPr="007B371D" w:rsidRDefault="007B371D" w:rsidP="00290EE7">
      <w:pPr>
        <w:widowControl w:val="0"/>
        <w:autoSpaceDE w:val="0"/>
        <w:autoSpaceDN w:val="0"/>
        <w:spacing w:before="1"/>
        <w:ind w:right="9"/>
        <w:jc w:val="center"/>
        <w:rPr>
          <w:rFonts w:ascii="Calibri" w:hAnsi="Calibri" w:cs="Calibri"/>
          <w:b/>
          <w:bCs/>
          <w:sz w:val="28"/>
          <w:szCs w:val="28"/>
          <w:lang w:eastAsia="en-US"/>
        </w:rPr>
      </w:pPr>
      <w:r w:rsidRPr="007B371D">
        <w:rPr>
          <w:rFonts w:ascii="Calibri" w:hAnsi="Calibri" w:cs="Calibri"/>
          <w:b/>
          <w:bCs/>
          <w:sz w:val="28"/>
          <w:szCs w:val="28"/>
          <w:lang w:eastAsia="en-US"/>
        </w:rPr>
        <w:t>CENÍK</w:t>
      </w:r>
    </w:p>
    <w:p w:rsidR="007B371D" w:rsidRDefault="007B371D" w:rsidP="00290EE7">
      <w:pPr>
        <w:widowControl w:val="0"/>
        <w:autoSpaceDE w:val="0"/>
        <w:autoSpaceDN w:val="0"/>
        <w:spacing w:before="249"/>
        <w:ind w:right="9"/>
        <w:jc w:val="center"/>
        <w:rPr>
          <w:rFonts w:ascii="Calibri" w:hAnsi="Calibri" w:cs="Calibri"/>
          <w:b/>
          <w:sz w:val="26"/>
          <w:szCs w:val="22"/>
          <w:lang w:eastAsia="en-US"/>
        </w:rPr>
      </w:pPr>
      <w:r w:rsidRPr="007B371D">
        <w:rPr>
          <w:rFonts w:ascii="Calibri" w:hAnsi="Calibri" w:cs="Calibri"/>
          <w:b/>
          <w:sz w:val="26"/>
          <w:szCs w:val="22"/>
          <w:lang w:eastAsia="en-US"/>
        </w:rPr>
        <w:t>za</w:t>
      </w:r>
      <w:r w:rsidRPr="007B371D">
        <w:rPr>
          <w:rFonts w:ascii="Calibri" w:hAnsi="Calibri" w:cs="Calibri"/>
          <w:b/>
          <w:spacing w:val="-6"/>
          <w:sz w:val="26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b/>
          <w:sz w:val="26"/>
          <w:szCs w:val="22"/>
          <w:lang w:eastAsia="en-US"/>
        </w:rPr>
        <w:t>stání</w:t>
      </w:r>
      <w:r w:rsidRPr="007B371D">
        <w:rPr>
          <w:rFonts w:ascii="Calibri" w:hAnsi="Calibri" w:cs="Calibri"/>
          <w:b/>
          <w:spacing w:val="-3"/>
          <w:sz w:val="26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b/>
          <w:sz w:val="26"/>
          <w:szCs w:val="22"/>
          <w:lang w:eastAsia="en-US"/>
        </w:rPr>
        <w:t>silničních</w:t>
      </w:r>
      <w:r w:rsidRPr="007B371D">
        <w:rPr>
          <w:rFonts w:ascii="Calibri" w:hAnsi="Calibri" w:cs="Calibri"/>
          <w:b/>
          <w:spacing w:val="-4"/>
          <w:sz w:val="26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b/>
          <w:sz w:val="26"/>
          <w:szCs w:val="22"/>
          <w:lang w:eastAsia="en-US"/>
        </w:rPr>
        <w:t>motorových</w:t>
      </w:r>
      <w:r w:rsidRPr="007B371D">
        <w:rPr>
          <w:rFonts w:ascii="Calibri" w:hAnsi="Calibri" w:cs="Calibri"/>
          <w:b/>
          <w:spacing w:val="-4"/>
          <w:sz w:val="26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b/>
          <w:sz w:val="26"/>
          <w:szCs w:val="22"/>
          <w:lang w:eastAsia="en-US"/>
        </w:rPr>
        <w:t>vozidel</w:t>
      </w:r>
      <w:r w:rsidRPr="007B371D">
        <w:rPr>
          <w:rFonts w:ascii="Calibri" w:hAnsi="Calibri" w:cs="Calibri"/>
          <w:b/>
          <w:spacing w:val="-3"/>
          <w:sz w:val="26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b/>
          <w:sz w:val="26"/>
          <w:szCs w:val="22"/>
          <w:lang w:eastAsia="en-US"/>
        </w:rPr>
        <w:t>v</w:t>
      </w:r>
      <w:r w:rsidRPr="007B371D">
        <w:rPr>
          <w:rFonts w:ascii="Calibri" w:hAnsi="Calibri" w:cs="Calibri"/>
          <w:b/>
          <w:spacing w:val="56"/>
          <w:sz w:val="26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b/>
          <w:sz w:val="26"/>
          <w:szCs w:val="22"/>
          <w:lang w:eastAsia="en-US"/>
        </w:rPr>
        <w:t>zónách</w:t>
      </w:r>
      <w:r w:rsidRPr="007B371D">
        <w:rPr>
          <w:rFonts w:ascii="Calibri" w:hAnsi="Calibri" w:cs="Calibri"/>
          <w:b/>
          <w:spacing w:val="-3"/>
          <w:sz w:val="26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b/>
          <w:sz w:val="26"/>
          <w:szCs w:val="22"/>
          <w:lang w:eastAsia="en-US"/>
        </w:rPr>
        <w:t>a</w:t>
      </w:r>
      <w:r w:rsidRPr="007B371D">
        <w:rPr>
          <w:rFonts w:ascii="Calibri" w:hAnsi="Calibri" w:cs="Calibri"/>
          <w:b/>
          <w:spacing w:val="-4"/>
          <w:sz w:val="26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b/>
          <w:sz w:val="26"/>
          <w:szCs w:val="22"/>
          <w:lang w:eastAsia="en-US"/>
        </w:rPr>
        <w:t>oblastech</w:t>
      </w:r>
    </w:p>
    <w:p w:rsidR="00290EE7" w:rsidRPr="007B371D" w:rsidRDefault="00290EE7" w:rsidP="00290EE7">
      <w:pPr>
        <w:widowControl w:val="0"/>
        <w:autoSpaceDE w:val="0"/>
        <w:autoSpaceDN w:val="0"/>
        <w:spacing w:before="249"/>
        <w:ind w:right="9"/>
        <w:jc w:val="center"/>
        <w:rPr>
          <w:rFonts w:ascii="Calibri" w:hAnsi="Calibri" w:cs="Calibri"/>
          <w:b/>
          <w:sz w:val="26"/>
          <w:szCs w:val="22"/>
          <w:lang w:eastAsia="en-US"/>
        </w:rPr>
      </w:pPr>
    </w:p>
    <w:p w:rsidR="007B371D" w:rsidRPr="007B371D" w:rsidRDefault="007B371D" w:rsidP="007B371D">
      <w:pPr>
        <w:widowControl w:val="0"/>
        <w:autoSpaceDE w:val="0"/>
        <w:autoSpaceDN w:val="0"/>
        <w:spacing w:before="2"/>
        <w:rPr>
          <w:rFonts w:ascii="Calibri" w:hAnsi="Calibri" w:cs="Calibri"/>
          <w:sz w:val="20"/>
          <w:lang w:eastAsia="en-US"/>
        </w:rPr>
      </w:pPr>
    </w:p>
    <w:p w:rsidR="007B371D" w:rsidRPr="007B371D" w:rsidRDefault="007B371D" w:rsidP="007B371D">
      <w:pPr>
        <w:widowControl w:val="0"/>
        <w:numPr>
          <w:ilvl w:val="0"/>
          <w:numId w:val="16"/>
        </w:numPr>
        <w:tabs>
          <w:tab w:val="left" w:pos="1010"/>
        </w:tabs>
        <w:autoSpaceDE w:val="0"/>
        <w:autoSpaceDN w:val="0"/>
        <w:rPr>
          <w:rFonts w:ascii="Calibri" w:hAnsi="Calibri" w:cs="Calibri"/>
          <w:b/>
          <w:szCs w:val="22"/>
          <w:lang w:eastAsia="en-US"/>
        </w:rPr>
      </w:pPr>
      <w:r w:rsidRPr="007B371D">
        <w:rPr>
          <w:rFonts w:ascii="Calibri" w:hAnsi="Calibri" w:cs="Calibri"/>
          <w:b/>
          <w:szCs w:val="22"/>
          <w:lang w:eastAsia="en-US"/>
        </w:rPr>
        <w:t>Stanovení</w:t>
      </w:r>
      <w:r w:rsidRPr="007B371D">
        <w:rPr>
          <w:rFonts w:ascii="Calibri" w:hAnsi="Calibri" w:cs="Calibri"/>
          <w:b/>
          <w:spacing w:val="-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b/>
          <w:szCs w:val="22"/>
          <w:lang w:eastAsia="en-US"/>
        </w:rPr>
        <w:t>cen</w:t>
      </w:r>
      <w:r w:rsidRPr="007B371D">
        <w:rPr>
          <w:rFonts w:ascii="Calibri" w:hAnsi="Calibri" w:cs="Calibri"/>
          <w:b/>
          <w:spacing w:val="-4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b/>
          <w:szCs w:val="22"/>
          <w:lang w:eastAsia="en-US"/>
        </w:rPr>
        <w:t>za parkovací</w:t>
      </w:r>
      <w:r w:rsidRPr="007B371D">
        <w:rPr>
          <w:rFonts w:ascii="Calibri" w:hAnsi="Calibri" w:cs="Calibri"/>
          <w:b/>
          <w:spacing w:val="2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b/>
          <w:szCs w:val="22"/>
          <w:lang w:eastAsia="en-US"/>
        </w:rPr>
        <w:t>oprávnění v</w:t>
      </w:r>
      <w:r w:rsidRPr="007B371D">
        <w:rPr>
          <w:rFonts w:ascii="Calibri" w:hAnsi="Calibri" w:cs="Calibri"/>
          <w:b/>
          <w:spacing w:val="-2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b/>
          <w:szCs w:val="22"/>
          <w:lang w:eastAsia="en-US"/>
        </w:rPr>
        <w:t>zóně</w:t>
      </w:r>
      <w:r w:rsidRPr="007B371D">
        <w:rPr>
          <w:rFonts w:ascii="Calibri" w:hAnsi="Calibri" w:cs="Calibri"/>
          <w:b/>
          <w:spacing w:val="-2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b/>
          <w:szCs w:val="22"/>
          <w:lang w:eastAsia="en-US"/>
        </w:rPr>
        <w:t>A</w:t>
      </w:r>
      <w:r w:rsidRPr="007B371D">
        <w:rPr>
          <w:rFonts w:ascii="Calibri" w:hAnsi="Calibri" w:cs="Calibri"/>
          <w:b/>
          <w:spacing w:val="49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b/>
          <w:szCs w:val="22"/>
          <w:lang w:eastAsia="en-US"/>
        </w:rPr>
        <w:t>a</w:t>
      </w:r>
      <w:r w:rsidRPr="007B371D">
        <w:rPr>
          <w:rFonts w:ascii="Calibri" w:hAnsi="Calibri" w:cs="Calibri"/>
          <w:b/>
          <w:spacing w:val="-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b/>
          <w:szCs w:val="22"/>
          <w:lang w:eastAsia="en-US"/>
        </w:rPr>
        <w:t>oblastech</w:t>
      </w:r>
      <w:r w:rsidRPr="007B371D">
        <w:rPr>
          <w:rFonts w:ascii="Calibri" w:hAnsi="Calibri" w:cs="Calibri"/>
          <w:b/>
          <w:spacing w:val="-3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b/>
          <w:szCs w:val="22"/>
          <w:lang w:eastAsia="en-US"/>
        </w:rPr>
        <w:t>B1,</w:t>
      </w:r>
      <w:r w:rsidRPr="007B371D">
        <w:rPr>
          <w:rFonts w:ascii="Calibri" w:hAnsi="Calibri" w:cs="Calibri"/>
          <w:b/>
          <w:spacing w:val="-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b/>
          <w:szCs w:val="22"/>
          <w:lang w:eastAsia="en-US"/>
        </w:rPr>
        <w:t>B2 a</w:t>
      </w:r>
      <w:r w:rsidRPr="007B371D">
        <w:rPr>
          <w:rFonts w:ascii="Calibri" w:hAnsi="Calibri" w:cs="Calibri"/>
          <w:b/>
          <w:spacing w:val="-3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b/>
          <w:szCs w:val="22"/>
          <w:lang w:eastAsia="en-US"/>
        </w:rPr>
        <w:t>B3</w:t>
      </w:r>
    </w:p>
    <w:p w:rsidR="007B371D" w:rsidRPr="007B371D" w:rsidRDefault="007B371D" w:rsidP="007B371D">
      <w:pPr>
        <w:widowControl w:val="0"/>
        <w:autoSpaceDE w:val="0"/>
        <w:autoSpaceDN w:val="0"/>
        <w:spacing w:before="12"/>
        <w:rPr>
          <w:rFonts w:ascii="Calibri" w:hAnsi="Calibri" w:cs="Calibri"/>
          <w:sz w:val="23"/>
          <w:lang w:eastAsia="en-US"/>
        </w:rPr>
      </w:pPr>
    </w:p>
    <w:p w:rsidR="007B371D" w:rsidRDefault="007B371D" w:rsidP="007B371D">
      <w:pPr>
        <w:keepNext/>
        <w:widowControl w:val="0"/>
        <w:numPr>
          <w:ilvl w:val="0"/>
          <w:numId w:val="17"/>
        </w:numPr>
        <w:autoSpaceDE w:val="0"/>
        <w:autoSpaceDN w:val="0"/>
        <w:spacing w:before="120" w:after="240"/>
        <w:contextualSpacing/>
        <w:jc w:val="both"/>
        <w:rPr>
          <w:rFonts w:ascii="Calibri" w:hAnsi="Calibri" w:cs="Calibri"/>
          <w:u w:val="single"/>
          <w:lang w:eastAsia="en-US"/>
        </w:rPr>
      </w:pPr>
      <w:r w:rsidRPr="007B371D">
        <w:rPr>
          <w:rFonts w:ascii="Calibri" w:hAnsi="Calibri" w:cs="Calibri"/>
          <w:u w:val="single"/>
          <w:lang w:eastAsia="en-US"/>
        </w:rPr>
        <w:t>Parkovací oprávnění pro rezidenty</w:t>
      </w:r>
    </w:p>
    <w:p w:rsidR="00601B5F" w:rsidRPr="007B371D" w:rsidRDefault="00601B5F" w:rsidP="00601B5F">
      <w:pPr>
        <w:keepNext/>
        <w:widowControl w:val="0"/>
        <w:autoSpaceDE w:val="0"/>
        <w:autoSpaceDN w:val="0"/>
        <w:spacing w:before="120" w:after="240"/>
        <w:ind w:left="1434"/>
        <w:contextualSpacing/>
        <w:jc w:val="both"/>
        <w:rPr>
          <w:rFonts w:ascii="Calibri" w:hAnsi="Calibri" w:cs="Calibri"/>
          <w:u w:val="single"/>
          <w:lang w:eastAsia="en-US"/>
        </w:rPr>
      </w:pPr>
    </w:p>
    <w:tbl>
      <w:tblPr>
        <w:tblW w:w="7242" w:type="dxa"/>
        <w:tblInd w:w="84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1"/>
        <w:gridCol w:w="2330"/>
        <w:gridCol w:w="3651"/>
      </w:tblGrid>
      <w:tr w:rsidR="007B371D" w:rsidRPr="007B371D" w:rsidTr="007B371D">
        <w:trPr>
          <w:trHeight w:val="454"/>
        </w:trPr>
        <w:tc>
          <w:tcPr>
            <w:tcW w:w="1261" w:type="dxa"/>
            <w:tcBorders>
              <w:top w:val="single" w:sz="8" w:space="0" w:color="auto"/>
            </w:tcBorders>
          </w:tcPr>
          <w:p w:rsidR="007B371D" w:rsidRPr="007B371D" w:rsidRDefault="007B371D" w:rsidP="007B371D">
            <w:pPr>
              <w:keepNext/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</w:p>
        </w:tc>
        <w:tc>
          <w:tcPr>
            <w:tcW w:w="2330" w:type="dxa"/>
            <w:tcBorders>
              <w:top w:val="single" w:sz="8" w:space="0" w:color="auto"/>
            </w:tcBorders>
            <w:noWrap/>
            <w:vAlign w:val="center"/>
            <w:hideMark/>
          </w:tcPr>
          <w:p w:rsidR="007B371D" w:rsidRPr="007B371D" w:rsidRDefault="007B371D" w:rsidP="007B371D">
            <w:pPr>
              <w:keepNext/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  <w:r w:rsidRPr="007B371D">
              <w:rPr>
                <w:rFonts w:ascii="Calibri" w:hAnsi="Calibri" w:cs="Calibri"/>
                <w:b/>
                <w:bCs/>
                <w:lang w:eastAsia="en-US"/>
              </w:rPr>
              <w:t>Cena za 1. oprávnění</w:t>
            </w:r>
          </w:p>
        </w:tc>
        <w:tc>
          <w:tcPr>
            <w:tcW w:w="3651" w:type="dxa"/>
            <w:tcBorders>
              <w:top w:val="single" w:sz="8" w:space="0" w:color="auto"/>
            </w:tcBorders>
            <w:noWrap/>
            <w:vAlign w:val="center"/>
            <w:hideMark/>
          </w:tcPr>
          <w:p w:rsidR="007B371D" w:rsidRPr="007B371D" w:rsidRDefault="007B371D" w:rsidP="007B371D">
            <w:pPr>
              <w:keepNext/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  <w:r w:rsidRPr="007B371D">
              <w:rPr>
                <w:rFonts w:ascii="Calibri" w:hAnsi="Calibri" w:cs="Calibri"/>
                <w:b/>
                <w:bCs/>
                <w:lang w:eastAsia="en-US"/>
              </w:rPr>
              <w:t>Cena za 2. a každé další oprávnění</w:t>
            </w:r>
          </w:p>
        </w:tc>
      </w:tr>
      <w:tr w:rsidR="007B371D" w:rsidRPr="007B371D" w:rsidTr="007B371D">
        <w:trPr>
          <w:trHeight w:val="454"/>
        </w:trPr>
        <w:tc>
          <w:tcPr>
            <w:tcW w:w="1261" w:type="dxa"/>
          </w:tcPr>
          <w:p w:rsidR="007B371D" w:rsidRPr="007B371D" w:rsidRDefault="007B371D" w:rsidP="007B371D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  <w:r w:rsidRPr="007B371D">
              <w:rPr>
                <w:rFonts w:ascii="Calibri" w:hAnsi="Calibri" w:cs="Calibri"/>
                <w:b/>
                <w:bCs/>
                <w:lang w:eastAsia="en-US"/>
              </w:rPr>
              <w:t>Zóna A</w:t>
            </w:r>
          </w:p>
        </w:tc>
        <w:tc>
          <w:tcPr>
            <w:tcW w:w="2330" w:type="dxa"/>
            <w:noWrap/>
            <w:vAlign w:val="center"/>
          </w:tcPr>
          <w:p w:rsidR="007B371D" w:rsidRPr="007B371D" w:rsidRDefault="007B371D" w:rsidP="007B371D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  <w:r w:rsidRPr="007B371D">
              <w:rPr>
                <w:rFonts w:ascii="Calibri" w:hAnsi="Calibri" w:cs="Calibri"/>
                <w:b/>
                <w:bCs/>
                <w:lang w:eastAsia="en-US"/>
              </w:rPr>
              <w:t>2 000 Kč/rok</w:t>
            </w:r>
          </w:p>
          <w:p w:rsidR="007B371D" w:rsidRPr="007B371D" w:rsidRDefault="007B371D" w:rsidP="007B371D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  <w:r w:rsidRPr="007B371D">
              <w:rPr>
                <w:rFonts w:ascii="Calibri" w:hAnsi="Calibri" w:cs="Calibri"/>
                <w:b/>
                <w:bCs/>
                <w:lang w:eastAsia="en-US"/>
              </w:rPr>
              <w:t>1 000 Kč/6měsíců</w:t>
            </w:r>
          </w:p>
          <w:p w:rsidR="007B371D" w:rsidRPr="007B371D" w:rsidRDefault="007B371D" w:rsidP="007B371D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  <w:r w:rsidRPr="007B371D">
              <w:rPr>
                <w:rFonts w:ascii="Calibri" w:hAnsi="Calibri" w:cs="Calibri"/>
                <w:b/>
                <w:bCs/>
                <w:lang w:eastAsia="en-US"/>
              </w:rPr>
              <w:t>500 Kč/3 měsíce</w:t>
            </w:r>
          </w:p>
        </w:tc>
        <w:tc>
          <w:tcPr>
            <w:tcW w:w="3651" w:type="dxa"/>
            <w:noWrap/>
            <w:vAlign w:val="center"/>
          </w:tcPr>
          <w:p w:rsidR="007B371D" w:rsidRPr="007B371D" w:rsidRDefault="007B371D" w:rsidP="007B371D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  <w:r w:rsidRPr="007B371D">
              <w:rPr>
                <w:rFonts w:ascii="Calibri" w:hAnsi="Calibri" w:cs="Calibri"/>
                <w:b/>
                <w:bCs/>
                <w:lang w:eastAsia="en-US"/>
              </w:rPr>
              <w:t>16 000 Kč/rok</w:t>
            </w:r>
          </w:p>
          <w:p w:rsidR="007B371D" w:rsidRPr="007B371D" w:rsidRDefault="007B371D" w:rsidP="007B371D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  <w:r w:rsidRPr="007B371D">
              <w:rPr>
                <w:rFonts w:ascii="Calibri" w:hAnsi="Calibri" w:cs="Calibri"/>
                <w:b/>
                <w:bCs/>
                <w:lang w:eastAsia="en-US"/>
              </w:rPr>
              <w:t>8 000 Kč/6měsíců</w:t>
            </w:r>
          </w:p>
          <w:p w:rsidR="007B371D" w:rsidRPr="007B371D" w:rsidRDefault="007B371D" w:rsidP="007B371D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  <w:r w:rsidRPr="007B371D">
              <w:rPr>
                <w:rFonts w:ascii="Calibri" w:hAnsi="Calibri" w:cs="Calibri"/>
                <w:b/>
                <w:bCs/>
                <w:lang w:eastAsia="en-US"/>
              </w:rPr>
              <w:t>4 000 Kč/3 měsíce</w:t>
            </w:r>
          </w:p>
        </w:tc>
      </w:tr>
      <w:tr w:rsidR="007B371D" w:rsidRPr="007B371D" w:rsidTr="007B371D">
        <w:trPr>
          <w:trHeight w:val="454"/>
        </w:trPr>
        <w:tc>
          <w:tcPr>
            <w:tcW w:w="1261" w:type="dxa"/>
            <w:tcBorders>
              <w:bottom w:val="single" w:sz="8" w:space="0" w:color="auto"/>
            </w:tcBorders>
          </w:tcPr>
          <w:p w:rsidR="007B371D" w:rsidRPr="007B371D" w:rsidRDefault="007B371D" w:rsidP="007B371D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b/>
                <w:bCs/>
                <w:highlight w:val="yellow"/>
                <w:lang w:eastAsia="en-US"/>
              </w:rPr>
            </w:pPr>
            <w:r w:rsidRPr="007B371D">
              <w:rPr>
                <w:rFonts w:ascii="Calibri" w:hAnsi="Calibri" w:cs="Calibri"/>
                <w:b/>
                <w:bCs/>
                <w:lang w:eastAsia="en-US"/>
              </w:rPr>
              <w:t>Oblasti B1, B2, B3</w:t>
            </w:r>
          </w:p>
        </w:tc>
        <w:tc>
          <w:tcPr>
            <w:tcW w:w="2330" w:type="dxa"/>
            <w:tcBorders>
              <w:bottom w:val="single" w:sz="8" w:space="0" w:color="auto"/>
            </w:tcBorders>
            <w:noWrap/>
            <w:vAlign w:val="center"/>
          </w:tcPr>
          <w:p w:rsidR="007B371D" w:rsidRPr="007B371D" w:rsidRDefault="007B371D" w:rsidP="007B371D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  <w:r w:rsidRPr="007B371D">
              <w:rPr>
                <w:rFonts w:ascii="Calibri" w:hAnsi="Calibri" w:cs="Calibri"/>
                <w:b/>
                <w:bCs/>
                <w:lang w:eastAsia="en-US"/>
              </w:rPr>
              <w:t>2 000 Kč/rok</w:t>
            </w:r>
          </w:p>
          <w:p w:rsidR="007B371D" w:rsidRPr="007B371D" w:rsidRDefault="007B371D" w:rsidP="007B371D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  <w:r w:rsidRPr="007B371D">
              <w:rPr>
                <w:rFonts w:ascii="Calibri" w:hAnsi="Calibri" w:cs="Calibri"/>
                <w:b/>
                <w:bCs/>
                <w:lang w:eastAsia="en-US"/>
              </w:rPr>
              <w:t>1 000 Kč/6měsíců</w:t>
            </w:r>
          </w:p>
          <w:p w:rsidR="007B371D" w:rsidRPr="007B371D" w:rsidRDefault="007B371D" w:rsidP="007B371D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b/>
                <w:bCs/>
                <w:highlight w:val="yellow"/>
                <w:lang w:eastAsia="en-US"/>
              </w:rPr>
            </w:pPr>
            <w:r w:rsidRPr="007B371D">
              <w:rPr>
                <w:rFonts w:ascii="Calibri" w:hAnsi="Calibri" w:cs="Calibri"/>
                <w:b/>
                <w:bCs/>
                <w:lang w:eastAsia="en-US"/>
              </w:rPr>
              <w:t>500 Kč/3 měsíce</w:t>
            </w:r>
          </w:p>
        </w:tc>
        <w:tc>
          <w:tcPr>
            <w:tcW w:w="3651" w:type="dxa"/>
            <w:tcBorders>
              <w:bottom w:val="single" w:sz="8" w:space="0" w:color="auto"/>
            </w:tcBorders>
            <w:noWrap/>
            <w:vAlign w:val="center"/>
          </w:tcPr>
          <w:p w:rsidR="007B371D" w:rsidRPr="007B371D" w:rsidRDefault="007B371D" w:rsidP="007B371D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  <w:r w:rsidRPr="007B371D">
              <w:rPr>
                <w:rFonts w:ascii="Calibri" w:hAnsi="Calibri" w:cs="Calibri"/>
                <w:b/>
                <w:bCs/>
                <w:lang w:eastAsia="en-US"/>
              </w:rPr>
              <w:t>16 000 Kč/rok</w:t>
            </w:r>
          </w:p>
          <w:p w:rsidR="007B371D" w:rsidRPr="007B371D" w:rsidRDefault="007B371D" w:rsidP="007B371D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  <w:r w:rsidRPr="007B371D">
              <w:rPr>
                <w:rFonts w:ascii="Calibri" w:hAnsi="Calibri" w:cs="Calibri"/>
                <w:b/>
                <w:bCs/>
                <w:lang w:eastAsia="en-US"/>
              </w:rPr>
              <w:t>8 000 Kč/6měsíců</w:t>
            </w:r>
          </w:p>
          <w:p w:rsidR="007B371D" w:rsidRPr="007B371D" w:rsidRDefault="007B371D" w:rsidP="007B371D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b/>
                <w:bCs/>
                <w:highlight w:val="yellow"/>
                <w:lang w:eastAsia="en-US"/>
              </w:rPr>
            </w:pPr>
            <w:r w:rsidRPr="007B371D">
              <w:rPr>
                <w:rFonts w:ascii="Calibri" w:hAnsi="Calibri" w:cs="Calibri"/>
                <w:b/>
                <w:bCs/>
                <w:lang w:eastAsia="en-US"/>
              </w:rPr>
              <w:t>4 000 Kč/3 měsíce</w:t>
            </w:r>
          </w:p>
        </w:tc>
      </w:tr>
    </w:tbl>
    <w:p w:rsidR="007B371D" w:rsidRPr="007B371D" w:rsidRDefault="007B371D" w:rsidP="007B371D">
      <w:pPr>
        <w:keepNext/>
        <w:widowControl w:val="0"/>
        <w:autoSpaceDE w:val="0"/>
        <w:autoSpaceDN w:val="0"/>
        <w:spacing w:before="120" w:after="240"/>
        <w:ind w:right="572"/>
        <w:jc w:val="both"/>
        <w:rPr>
          <w:rFonts w:ascii="Calibri" w:hAnsi="Calibri" w:cs="Calibri"/>
          <w:u w:val="single"/>
          <w:lang w:eastAsia="en-US"/>
        </w:rPr>
      </w:pPr>
    </w:p>
    <w:p w:rsidR="007B371D" w:rsidRDefault="007B371D" w:rsidP="007B371D">
      <w:pPr>
        <w:keepNext/>
        <w:widowControl w:val="0"/>
        <w:numPr>
          <w:ilvl w:val="0"/>
          <w:numId w:val="17"/>
        </w:numPr>
        <w:autoSpaceDE w:val="0"/>
        <w:autoSpaceDN w:val="0"/>
        <w:spacing w:before="120" w:after="240"/>
        <w:contextualSpacing/>
        <w:jc w:val="both"/>
        <w:rPr>
          <w:rFonts w:ascii="Calibri" w:hAnsi="Calibri" w:cs="Calibri"/>
          <w:u w:val="single"/>
          <w:lang w:eastAsia="en-US"/>
        </w:rPr>
      </w:pPr>
      <w:r w:rsidRPr="007B371D">
        <w:rPr>
          <w:rFonts w:ascii="Calibri" w:hAnsi="Calibri" w:cs="Calibri"/>
          <w:u w:val="single"/>
          <w:lang w:eastAsia="en-US"/>
        </w:rPr>
        <w:t>Parkovací oprávnění pro abonenty</w:t>
      </w:r>
    </w:p>
    <w:p w:rsidR="00601B5F" w:rsidRPr="007B371D" w:rsidRDefault="00601B5F" w:rsidP="00601B5F">
      <w:pPr>
        <w:keepNext/>
        <w:widowControl w:val="0"/>
        <w:autoSpaceDE w:val="0"/>
        <w:autoSpaceDN w:val="0"/>
        <w:spacing w:before="120" w:after="240"/>
        <w:ind w:left="1434"/>
        <w:contextualSpacing/>
        <w:jc w:val="both"/>
        <w:rPr>
          <w:rFonts w:ascii="Calibri" w:hAnsi="Calibri" w:cs="Calibri"/>
          <w:u w:val="single"/>
          <w:lang w:eastAsia="en-US"/>
        </w:rPr>
      </w:pPr>
    </w:p>
    <w:tbl>
      <w:tblPr>
        <w:tblW w:w="7242" w:type="dxa"/>
        <w:tblInd w:w="84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1"/>
        <w:gridCol w:w="2330"/>
        <w:gridCol w:w="3651"/>
      </w:tblGrid>
      <w:tr w:rsidR="007B371D" w:rsidRPr="007B371D" w:rsidTr="007B371D">
        <w:trPr>
          <w:trHeight w:val="454"/>
        </w:trPr>
        <w:tc>
          <w:tcPr>
            <w:tcW w:w="1261" w:type="dxa"/>
            <w:tcBorders>
              <w:top w:val="single" w:sz="8" w:space="0" w:color="auto"/>
            </w:tcBorders>
          </w:tcPr>
          <w:p w:rsidR="007B371D" w:rsidRPr="007B371D" w:rsidRDefault="007B371D" w:rsidP="007B371D">
            <w:pPr>
              <w:keepNext/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</w:p>
        </w:tc>
        <w:tc>
          <w:tcPr>
            <w:tcW w:w="2330" w:type="dxa"/>
            <w:tcBorders>
              <w:top w:val="single" w:sz="8" w:space="0" w:color="auto"/>
            </w:tcBorders>
            <w:noWrap/>
            <w:vAlign w:val="center"/>
            <w:hideMark/>
          </w:tcPr>
          <w:p w:rsidR="007B371D" w:rsidRPr="007B371D" w:rsidRDefault="007B371D" w:rsidP="007B371D">
            <w:pPr>
              <w:keepNext/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  <w:r w:rsidRPr="007B371D">
              <w:rPr>
                <w:rFonts w:ascii="Calibri" w:hAnsi="Calibri" w:cs="Calibri"/>
                <w:b/>
                <w:bCs/>
                <w:lang w:eastAsia="en-US"/>
              </w:rPr>
              <w:t>Cena za 1. oprávnění</w:t>
            </w:r>
          </w:p>
        </w:tc>
        <w:tc>
          <w:tcPr>
            <w:tcW w:w="3651" w:type="dxa"/>
            <w:tcBorders>
              <w:top w:val="single" w:sz="8" w:space="0" w:color="auto"/>
            </w:tcBorders>
            <w:noWrap/>
            <w:vAlign w:val="center"/>
            <w:hideMark/>
          </w:tcPr>
          <w:p w:rsidR="007B371D" w:rsidRPr="007B371D" w:rsidRDefault="007B371D" w:rsidP="007B371D">
            <w:pPr>
              <w:keepNext/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  <w:r w:rsidRPr="007B371D">
              <w:rPr>
                <w:rFonts w:ascii="Calibri" w:hAnsi="Calibri" w:cs="Calibri"/>
                <w:b/>
                <w:bCs/>
                <w:lang w:eastAsia="en-US"/>
              </w:rPr>
              <w:t>Cena za 2. a každé další oprávnění</w:t>
            </w:r>
          </w:p>
        </w:tc>
      </w:tr>
      <w:tr w:rsidR="007B371D" w:rsidRPr="007B371D" w:rsidTr="007B371D">
        <w:trPr>
          <w:trHeight w:val="454"/>
        </w:trPr>
        <w:tc>
          <w:tcPr>
            <w:tcW w:w="1261" w:type="dxa"/>
          </w:tcPr>
          <w:p w:rsidR="007B371D" w:rsidRPr="007B371D" w:rsidRDefault="007B371D" w:rsidP="007B371D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  <w:r w:rsidRPr="007B371D">
              <w:rPr>
                <w:rFonts w:ascii="Calibri" w:hAnsi="Calibri" w:cs="Calibri"/>
                <w:b/>
                <w:bCs/>
                <w:lang w:eastAsia="en-US"/>
              </w:rPr>
              <w:t>Zóna A</w:t>
            </w:r>
          </w:p>
        </w:tc>
        <w:tc>
          <w:tcPr>
            <w:tcW w:w="2330" w:type="dxa"/>
            <w:shd w:val="clear" w:color="auto" w:fill="FFFFFF" w:themeFill="background1"/>
            <w:noWrap/>
            <w:vAlign w:val="center"/>
          </w:tcPr>
          <w:p w:rsidR="007B371D" w:rsidRPr="007B371D" w:rsidRDefault="007B371D" w:rsidP="007B371D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  <w:r w:rsidRPr="007B371D">
              <w:rPr>
                <w:rFonts w:ascii="Calibri" w:hAnsi="Calibri" w:cs="Calibri"/>
                <w:b/>
                <w:bCs/>
                <w:lang w:eastAsia="en-US"/>
              </w:rPr>
              <w:t>12 000 Kč/rok</w:t>
            </w:r>
          </w:p>
          <w:p w:rsidR="007B371D" w:rsidRPr="007B371D" w:rsidRDefault="007B371D" w:rsidP="007B371D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  <w:r w:rsidRPr="007B371D">
              <w:rPr>
                <w:rFonts w:ascii="Calibri" w:hAnsi="Calibri" w:cs="Calibri"/>
                <w:b/>
                <w:bCs/>
                <w:lang w:eastAsia="en-US"/>
              </w:rPr>
              <w:t>6 000 Kč/6měsíců</w:t>
            </w:r>
          </w:p>
          <w:p w:rsidR="007B371D" w:rsidRPr="007B371D" w:rsidRDefault="007B371D" w:rsidP="007B371D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  <w:r w:rsidRPr="007B371D">
              <w:rPr>
                <w:rFonts w:ascii="Calibri" w:hAnsi="Calibri" w:cs="Calibri"/>
                <w:b/>
                <w:bCs/>
                <w:lang w:eastAsia="en-US"/>
              </w:rPr>
              <w:t>3 000 Kč/3 měsíce</w:t>
            </w:r>
          </w:p>
        </w:tc>
        <w:tc>
          <w:tcPr>
            <w:tcW w:w="3651" w:type="dxa"/>
            <w:shd w:val="clear" w:color="auto" w:fill="FFFFFF" w:themeFill="background1"/>
            <w:noWrap/>
            <w:vAlign w:val="center"/>
          </w:tcPr>
          <w:p w:rsidR="007B371D" w:rsidRPr="007B371D" w:rsidRDefault="007B371D" w:rsidP="007B371D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  <w:r w:rsidRPr="007B371D">
              <w:rPr>
                <w:rFonts w:ascii="Calibri" w:hAnsi="Calibri" w:cs="Calibri"/>
                <w:b/>
                <w:bCs/>
                <w:lang w:eastAsia="en-US"/>
              </w:rPr>
              <w:t>18 000 Kč/rok</w:t>
            </w:r>
          </w:p>
          <w:p w:rsidR="007B371D" w:rsidRPr="007B371D" w:rsidRDefault="007B371D" w:rsidP="007B371D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  <w:r w:rsidRPr="007B371D">
              <w:rPr>
                <w:rFonts w:ascii="Calibri" w:hAnsi="Calibri" w:cs="Calibri"/>
                <w:b/>
                <w:bCs/>
                <w:lang w:eastAsia="en-US"/>
              </w:rPr>
              <w:t>9 000 Kč/6měsíců</w:t>
            </w:r>
          </w:p>
          <w:p w:rsidR="007B371D" w:rsidRPr="007B371D" w:rsidRDefault="007B371D" w:rsidP="007B371D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  <w:r w:rsidRPr="007B371D">
              <w:rPr>
                <w:rFonts w:ascii="Calibri" w:hAnsi="Calibri" w:cs="Calibri"/>
                <w:b/>
                <w:bCs/>
                <w:lang w:eastAsia="en-US"/>
              </w:rPr>
              <w:t>4 500 Kč/3 měsíce</w:t>
            </w:r>
          </w:p>
        </w:tc>
      </w:tr>
      <w:tr w:rsidR="007B371D" w:rsidRPr="007B371D" w:rsidTr="007B371D">
        <w:trPr>
          <w:trHeight w:val="454"/>
        </w:trPr>
        <w:tc>
          <w:tcPr>
            <w:tcW w:w="1261" w:type="dxa"/>
            <w:tcBorders>
              <w:bottom w:val="single" w:sz="8" w:space="0" w:color="auto"/>
            </w:tcBorders>
          </w:tcPr>
          <w:p w:rsidR="007B371D" w:rsidRPr="007B371D" w:rsidRDefault="007B371D" w:rsidP="007B371D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b/>
                <w:bCs/>
                <w:highlight w:val="yellow"/>
                <w:lang w:eastAsia="en-US"/>
              </w:rPr>
            </w:pPr>
            <w:r w:rsidRPr="007B371D">
              <w:rPr>
                <w:rFonts w:ascii="Calibri" w:hAnsi="Calibri" w:cs="Calibri"/>
                <w:b/>
                <w:bCs/>
                <w:lang w:eastAsia="en-US"/>
              </w:rPr>
              <w:t>Oblasti B1, B2, B3</w:t>
            </w:r>
          </w:p>
        </w:tc>
        <w:tc>
          <w:tcPr>
            <w:tcW w:w="2330" w:type="dxa"/>
            <w:tcBorders>
              <w:bottom w:val="single" w:sz="8" w:space="0" w:color="auto"/>
            </w:tcBorders>
            <w:shd w:val="clear" w:color="auto" w:fill="FFFFFF" w:themeFill="background1"/>
            <w:noWrap/>
            <w:vAlign w:val="center"/>
          </w:tcPr>
          <w:p w:rsidR="007B371D" w:rsidRPr="007B371D" w:rsidRDefault="007B371D" w:rsidP="007B371D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  <w:r w:rsidRPr="007B371D">
              <w:rPr>
                <w:rFonts w:ascii="Calibri" w:hAnsi="Calibri" w:cs="Calibri"/>
                <w:b/>
                <w:bCs/>
                <w:lang w:eastAsia="en-US"/>
              </w:rPr>
              <w:t>12 000 Kč/rok</w:t>
            </w:r>
          </w:p>
          <w:p w:rsidR="007B371D" w:rsidRPr="007B371D" w:rsidRDefault="007B371D" w:rsidP="007B371D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  <w:r w:rsidRPr="007B371D">
              <w:rPr>
                <w:rFonts w:ascii="Calibri" w:hAnsi="Calibri" w:cs="Calibri"/>
                <w:b/>
                <w:bCs/>
                <w:lang w:eastAsia="en-US"/>
              </w:rPr>
              <w:t>6 000 Kč/6měsíců</w:t>
            </w:r>
          </w:p>
          <w:p w:rsidR="007B371D" w:rsidRPr="007B371D" w:rsidRDefault="007B371D" w:rsidP="007B371D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  <w:r w:rsidRPr="007B371D">
              <w:rPr>
                <w:rFonts w:ascii="Calibri" w:hAnsi="Calibri" w:cs="Calibri"/>
                <w:b/>
                <w:bCs/>
                <w:lang w:eastAsia="en-US"/>
              </w:rPr>
              <w:t>3 000 Kč/3 měsíce</w:t>
            </w:r>
          </w:p>
        </w:tc>
        <w:tc>
          <w:tcPr>
            <w:tcW w:w="3651" w:type="dxa"/>
            <w:tcBorders>
              <w:bottom w:val="single" w:sz="8" w:space="0" w:color="auto"/>
            </w:tcBorders>
            <w:shd w:val="clear" w:color="auto" w:fill="FFFFFF" w:themeFill="background1"/>
            <w:noWrap/>
            <w:vAlign w:val="center"/>
          </w:tcPr>
          <w:p w:rsidR="007B371D" w:rsidRPr="007B371D" w:rsidRDefault="007B371D" w:rsidP="007B371D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  <w:r w:rsidRPr="007B371D">
              <w:rPr>
                <w:rFonts w:ascii="Calibri" w:hAnsi="Calibri" w:cs="Calibri"/>
                <w:b/>
                <w:bCs/>
                <w:lang w:eastAsia="en-US"/>
              </w:rPr>
              <w:t>18 000 Kč/rok</w:t>
            </w:r>
          </w:p>
          <w:p w:rsidR="007B371D" w:rsidRPr="007B371D" w:rsidRDefault="007B371D" w:rsidP="007B371D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  <w:r w:rsidRPr="007B371D">
              <w:rPr>
                <w:rFonts w:ascii="Calibri" w:hAnsi="Calibri" w:cs="Calibri"/>
                <w:b/>
                <w:bCs/>
                <w:lang w:eastAsia="en-US"/>
              </w:rPr>
              <w:t>9 000 Kč/6měsíců</w:t>
            </w:r>
          </w:p>
          <w:p w:rsidR="007B371D" w:rsidRPr="007B371D" w:rsidRDefault="007B371D" w:rsidP="007B371D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b/>
                <w:bCs/>
                <w:highlight w:val="yellow"/>
                <w:lang w:eastAsia="en-US"/>
              </w:rPr>
            </w:pPr>
            <w:r w:rsidRPr="007B371D">
              <w:rPr>
                <w:rFonts w:ascii="Calibri" w:hAnsi="Calibri" w:cs="Calibri"/>
                <w:b/>
                <w:bCs/>
                <w:lang w:eastAsia="en-US"/>
              </w:rPr>
              <w:t>4 500 Kč/3 měsíce</w:t>
            </w:r>
          </w:p>
        </w:tc>
      </w:tr>
    </w:tbl>
    <w:p w:rsidR="007B371D" w:rsidRPr="007B371D" w:rsidRDefault="007B371D" w:rsidP="007B371D">
      <w:pPr>
        <w:widowControl w:val="0"/>
        <w:autoSpaceDE w:val="0"/>
        <w:autoSpaceDN w:val="0"/>
        <w:spacing w:before="11"/>
        <w:rPr>
          <w:rFonts w:ascii="Calibri" w:hAnsi="Calibri" w:cs="Calibri"/>
          <w:b/>
          <w:sz w:val="23"/>
          <w:lang w:eastAsia="en-US"/>
        </w:rPr>
      </w:pPr>
    </w:p>
    <w:p w:rsidR="007B371D" w:rsidRPr="007B371D" w:rsidRDefault="00A65D5F" w:rsidP="007B371D">
      <w:pPr>
        <w:widowControl w:val="0"/>
        <w:numPr>
          <w:ilvl w:val="0"/>
          <w:numId w:val="16"/>
        </w:numPr>
        <w:tabs>
          <w:tab w:val="left" w:pos="1010"/>
        </w:tabs>
        <w:autoSpaceDE w:val="0"/>
        <w:autoSpaceDN w:val="0"/>
        <w:ind w:hanging="906"/>
        <w:rPr>
          <w:rFonts w:ascii="Calibri" w:hAnsi="Calibri" w:cs="Calibri"/>
          <w:b/>
          <w:szCs w:val="22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2411730</wp:posOffset>
                </wp:positionH>
                <wp:positionV relativeFrom="paragraph">
                  <wp:posOffset>-756920</wp:posOffset>
                </wp:positionV>
                <wp:extent cx="1142365" cy="372110"/>
                <wp:effectExtent l="0" t="0" r="635" b="8890"/>
                <wp:wrapNone/>
                <wp:docPr id="3" name="Volný tva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2365" cy="372110"/>
                        </a:xfrm>
                        <a:custGeom>
                          <a:avLst/>
                          <a:gdLst>
                            <a:gd name="T0" fmla="+- 0 5596 3798"/>
                            <a:gd name="T1" fmla="*/ T0 w 1799"/>
                            <a:gd name="T2" fmla="+- 0 -899 -1192"/>
                            <a:gd name="T3" fmla="*/ -899 h 586"/>
                            <a:gd name="T4" fmla="+- 0 5572 3798"/>
                            <a:gd name="T5" fmla="*/ T4 w 1799"/>
                            <a:gd name="T6" fmla="+- 0 -899 -1192"/>
                            <a:gd name="T7" fmla="*/ -899 h 586"/>
                            <a:gd name="T8" fmla="+- 0 5572 3798"/>
                            <a:gd name="T9" fmla="*/ T8 w 1799"/>
                            <a:gd name="T10" fmla="+- 0 -1192 -1192"/>
                            <a:gd name="T11" fmla="*/ -1192 h 586"/>
                            <a:gd name="T12" fmla="+- 0 3819 3798"/>
                            <a:gd name="T13" fmla="*/ T12 w 1799"/>
                            <a:gd name="T14" fmla="+- 0 -1192 -1192"/>
                            <a:gd name="T15" fmla="*/ -1192 h 586"/>
                            <a:gd name="T16" fmla="+- 0 3819 3798"/>
                            <a:gd name="T17" fmla="*/ T16 w 1799"/>
                            <a:gd name="T18" fmla="+- 0 -899 -1192"/>
                            <a:gd name="T19" fmla="*/ -899 h 586"/>
                            <a:gd name="T20" fmla="+- 0 3798 3798"/>
                            <a:gd name="T21" fmla="*/ T20 w 1799"/>
                            <a:gd name="T22" fmla="+- 0 -899 -1192"/>
                            <a:gd name="T23" fmla="*/ -899 h 586"/>
                            <a:gd name="T24" fmla="+- 0 3798 3798"/>
                            <a:gd name="T25" fmla="*/ T24 w 1799"/>
                            <a:gd name="T26" fmla="+- 0 -607 -1192"/>
                            <a:gd name="T27" fmla="*/ -607 h 586"/>
                            <a:gd name="T28" fmla="+- 0 5596 3798"/>
                            <a:gd name="T29" fmla="*/ T28 w 1799"/>
                            <a:gd name="T30" fmla="+- 0 -607 -1192"/>
                            <a:gd name="T31" fmla="*/ -607 h 586"/>
                            <a:gd name="T32" fmla="+- 0 5596 3798"/>
                            <a:gd name="T33" fmla="*/ T32 w 1799"/>
                            <a:gd name="T34" fmla="+- 0 -899 -1192"/>
                            <a:gd name="T35" fmla="*/ -899 h 5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799" h="586">
                              <a:moveTo>
                                <a:pt x="1798" y="293"/>
                              </a:moveTo>
                              <a:lnTo>
                                <a:pt x="1774" y="293"/>
                              </a:lnTo>
                              <a:lnTo>
                                <a:pt x="1774" y="0"/>
                              </a:lnTo>
                              <a:lnTo>
                                <a:pt x="21" y="0"/>
                              </a:lnTo>
                              <a:lnTo>
                                <a:pt x="21" y="293"/>
                              </a:lnTo>
                              <a:lnTo>
                                <a:pt x="0" y="293"/>
                              </a:lnTo>
                              <a:lnTo>
                                <a:pt x="0" y="585"/>
                              </a:lnTo>
                              <a:lnTo>
                                <a:pt x="1798" y="585"/>
                              </a:lnTo>
                              <a:lnTo>
                                <a:pt x="1798" y="29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Volný tvar 3" o:spid="_x0000_s1026" style="position:absolute;margin-left:189.9pt;margin-top:-59.6pt;width:89.95pt;height:29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99,5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" path="m1798,293r-24,l1774,,21,r,293l,293,,585r1798,l1798,293xe" fillcolor="yellow" stroked="f">
                <v:path arrowok="t" o:connecttype="custom" o:connectlocs="1141730,-570865;1126490,-570865;1126490,-756920;13335,-756920;13335,-570865;0,-570865;0,-385445;1141730,-385445;1141730,-570865" o:connectangles="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4309110</wp:posOffset>
                </wp:positionH>
                <wp:positionV relativeFrom="paragraph">
                  <wp:posOffset>-756920</wp:posOffset>
                </wp:positionV>
                <wp:extent cx="1142365" cy="372110"/>
                <wp:effectExtent l="0" t="0" r="635" b="8890"/>
                <wp:wrapNone/>
                <wp:docPr id="2" name="Volný tva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2365" cy="372110"/>
                        </a:xfrm>
                        <a:custGeom>
                          <a:avLst/>
                          <a:gdLst>
                            <a:gd name="T0" fmla="+- 0 8584 6786"/>
                            <a:gd name="T1" fmla="*/ T0 w 1799"/>
                            <a:gd name="T2" fmla="+- 0 -899 -1192"/>
                            <a:gd name="T3" fmla="*/ -899 h 586"/>
                            <a:gd name="T4" fmla="+- 0 8560 6786"/>
                            <a:gd name="T5" fmla="*/ T4 w 1799"/>
                            <a:gd name="T6" fmla="+- 0 -899 -1192"/>
                            <a:gd name="T7" fmla="*/ -899 h 586"/>
                            <a:gd name="T8" fmla="+- 0 8560 6786"/>
                            <a:gd name="T9" fmla="*/ T8 w 1799"/>
                            <a:gd name="T10" fmla="+- 0 -1192 -1192"/>
                            <a:gd name="T11" fmla="*/ -1192 h 586"/>
                            <a:gd name="T12" fmla="+- 0 6808 6786"/>
                            <a:gd name="T13" fmla="*/ T12 w 1799"/>
                            <a:gd name="T14" fmla="+- 0 -1192 -1192"/>
                            <a:gd name="T15" fmla="*/ -1192 h 586"/>
                            <a:gd name="T16" fmla="+- 0 6808 6786"/>
                            <a:gd name="T17" fmla="*/ T16 w 1799"/>
                            <a:gd name="T18" fmla="+- 0 -899 -1192"/>
                            <a:gd name="T19" fmla="*/ -899 h 586"/>
                            <a:gd name="T20" fmla="+- 0 6786 6786"/>
                            <a:gd name="T21" fmla="*/ T20 w 1799"/>
                            <a:gd name="T22" fmla="+- 0 -899 -1192"/>
                            <a:gd name="T23" fmla="*/ -899 h 586"/>
                            <a:gd name="T24" fmla="+- 0 6786 6786"/>
                            <a:gd name="T25" fmla="*/ T24 w 1799"/>
                            <a:gd name="T26" fmla="+- 0 -607 -1192"/>
                            <a:gd name="T27" fmla="*/ -607 h 586"/>
                            <a:gd name="T28" fmla="+- 0 8584 6786"/>
                            <a:gd name="T29" fmla="*/ T28 w 1799"/>
                            <a:gd name="T30" fmla="+- 0 -607 -1192"/>
                            <a:gd name="T31" fmla="*/ -607 h 586"/>
                            <a:gd name="T32" fmla="+- 0 8584 6786"/>
                            <a:gd name="T33" fmla="*/ T32 w 1799"/>
                            <a:gd name="T34" fmla="+- 0 -899 -1192"/>
                            <a:gd name="T35" fmla="*/ -899 h 5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799" h="586">
                              <a:moveTo>
                                <a:pt x="1798" y="293"/>
                              </a:moveTo>
                              <a:lnTo>
                                <a:pt x="1774" y="293"/>
                              </a:lnTo>
                              <a:lnTo>
                                <a:pt x="1774" y="0"/>
                              </a:lnTo>
                              <a:lnTo>
                                <a:pt x="22" y="0"/>
                              </a:lnTo>
                              <a:lnTo>
                                <a:pt x="22" y="293"/>
                              </a:lnTo>
                              <a:lnTo>
                                <a:pt x="0" y="293"/>
                              </a:lnTo>
                              <a:lnTo>
                                <a:pt x="0" y="585"/>
                              </a:lnTo>
                              <a:lnTo>
                                <a:pt x="1798" y="585"/>
                              </a:lnTo>
                              <a:lnTo>
                                <a:pt x="1798" y="29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Volný tvar 2" o:spid="_x0000_s1026" style="position:absolute;margin-left:339.3pt;margin-top:-59.6pt;width:89.95pt;height:29.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99,5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" path="m1798,293r-24,l1774,,22,r,293l,293,,585r1798,l1798,293xe" fillcolor="yellow" stroked="f">
                <v:path arrowok="t" o:connecttype="custom" o:connectlocs="1141730,-570865;1126490,-570865;1126490,-756920;13970,-756920;13970,-570865;0,-570865;0,-385445;1141730,-385445;1141730,-570865" o:connectangles="0,0,0,0,0,0,0,0,0"/>
                <w10:wrap anchorx="page"/>
              </v:shape>
            </w:pict>
          </mc:Fallback>
        </mc:AlternateContent>
      </w:r>
      <w:r w:rsidR="007B371D" w:rsidRPr="007B371D">
        <w:rPr>
          <w:rFonts w:ascii="Calibri" w:hAnsi="Calibri" w:cs="Calibri"/>
          <w:b/>
          <w:szCs w:val="22"/>
          <w:lang w:eastAsia="en-US"/>
        </w:rPr>
        <w:t>Stanovení</w:t>
      </w:r>
      <w:r w:rsidR="007B371D" w:rsidRPr="007B371D">
        <w:rPr>
          <w:rFonts w:ascii="Calibri" w:hAnsi="Calibri" w:cs="Calibri"/>
          <w:b/>
          <w:spacing w:val="-4"/>
          <w:szCs w:val="22"/>
          <w:lang w:eastAsia="en-US"/>
        </w:rPr>
        <w:t xml:space="preserve"> </w:t>
      </w:r>
      <w:r w:rsidR="007B371D" w:rsidRPr="007B371D">
        <w:rPr>
          <w:rFonts w:ascii="Calibri" w:hAnsi="Calibri" w:cs="Calibri"/>
          <w:b/>
          <w:szCs w:val="22"/>
          <w:lang w:eastAsia="en-US"/>
        </w:rPr>
        <w:t>cen</w:t>
      </w:r>
      <w:r w:rsidR="007B371D" w:rsidRPr="007B371D">
        <w:rPr>
          <w:rFonts w:ascii="Calibri" w:hAnsi="Calibri" w:cs="Calibri"/>
          <w:b/>
          <w:spacing w:val="-6"/>
          <w:szCs w:val="22"/>
          <w:lang w:eastAsia="en-US"/>
        </w:rPr>
        <w:t xml:space="preserve"> </w:t>
      </w:r>
      <w:r w:rsidR="007B371D" w:rsidRPr="007B371D">
        <w:rPr>
          <w:rFonts w:ascii="Calibri" w:hAnsi="Calibri" w:cs="Calibri"/>
          <w:b/>
          <w:szCs w:val="22"/>
          <w:lang w:eastAsia="en-US"/>
        </w:rPr>
        <w:t>za</w:t>
      </w:r>
      <w:r w:rsidR="007B371D" w:rsidRPr="007B371D">
        <w:rPr>
          <w:rFonts w:ascii="Calibri" w:hAnsi="Calibri" w:cs="Calibri"/>
          <w:b/>
          <w:spacing w:val="-3"/>
          <w:szCs w:val="22"/>
          <w:lang w:eastAsia="en-US"/>
        </w:rPr>
        <w:t xml:space="preserve"> </w:t>
      </w:r>
      <w:r w:rsidR="007B371D" w:rsidRPr="007B371D">
        <w:rPr>
          <w:rFonts w:ascii="Calibri" w:hAnsi="Calibri" w:cs="Calibri"/>
          <w:b/>
          <w:szCs w:val="22"/>
          <w:lang w:eastAsia="en-US"/>
        </w:rPr>
        <w:t>parkovací</w:t>
      </w:r>
      <w:r w:rsidR="007B371D" w:rsidRPr="007B371D">
        <w:rPr>
          <w:rFonts w:ascii="Calibri" w:hAnsi="Calibri" w:cs="Calibri"/>
          <w:b/>
          <w:spacing w:val="-4"/>
          <w:szCs w:val="22"/>
          <w:lang w:eastAsia="en-US"/>
        </w:rPr>
        <w:t xml:space="preserve"> </w:t>
      </w:r>
      <w:r w:rsidR="007B371D" w:rsidRPr="007B371D">
        <w:rPr>
          <w:rFonts w:ascii="Calibri" w:hAnsi="Calibri" w:cs="Calibri"/>
          <w:b/>
          <w:szCs w:val="22"/>
          <w:lang w:eastAsia="en-US"/>
        </w:rPr>
        <w:t>oprávnění</w:t>
      </w:r>
      <w:r w:rsidR="007B371D" w:rsidRPr="007B371D">
        <w:rPr>
          <w:rFonts w:ascii="Calibri" w:hAnsi="Calibri" w:cs="Calibri"/>
          <w:b/>
          <w:spacing w:val="-3"/>
          <w:szCs w:val="22"/>
          <w:lang w:eastAsia="en-US"/>
        </w:rPr>
        <w:t xml:space="preserve"> </w:t>
      </w:r>
      <w:r w:rsidR="007B371D" w:rsidRPr="007B371D">
        <w:rPr>
          <w:rFonts w:ascii="Calibri" w:hAnsi="Calibri" w:cs="Calibri"/>
          <w:b/>
          <w:szCs w:val="22"/>
          <w:lang w:eastAsia="en-US"/>
        </w:rPr>
        <w:t>pro</w:t>
      </w:r>
      <w:r w:rsidR="007B371D" w:rsidRPr="007B371D">
        <w:rPr>
          <w:rFonts w:ascii="Calibri" w:hAnsi="Calibri" w:cs="Calibri"/>
          <w:b/>
          <w:spacing w:val="-7"/>
          <w:szCs w:val="22"/>
          <w:lang w:eastAsia="en-US"/>
        </w:rPr>
        <w:t xml:space="preserve"> </w:t>
      </w:r>
      <w:r w:rsidR="007B371D" w:rsidRPr="007B371D">
        <w:rPr>
          <w:rFonts w:ascii="Calibri" w:hAnsi="Calibri" w:cs="Calibri"/>
          <w:b/>
          <w:szCs w:val="22"/>
          <w:lang w:eastAsia="en-US"/>
        </w:rPr>
        <w:t>parkování</w:t>
      </w:r>
      <w:r w:rsidR="007B371D" w:rsidRPr="007B371D">
        <w:rPr>
          <w:rFonts w:ascii="Calibri" w:hAnsi="Calibri" w:cs="Calibri"/>
          <w:b/>
          <w:spacing w:val="-3"/>
          <w:szCs w:val="22"/>
          <w:lang w:eastAsia="en-US"/>
        </w:rPr>
        <w:t xml:space="preserve"> </w:t>
      </w:r>
      <w:r w:rsidR="007B371D" w:rsidRPr="007B371D">
        <w:rPr>
          <w:rFonts w:ascii="Calibri" w:hAnsi="Calibri" w:cs="Calibri"/>
          <w:b/>
          <w:szCs w:val="22"/>
          <w:lang w:eastAsia="en-US"/>
        </w:rPr>
        <w:t>návštěvníka</w:t>
      </w:r>
    </w:p>
    <w:p w:rsidR="007B371D" w:rsidRPr="007B371D" w:rsidRDefault="007B371D" w:rsidP="007B371D">
      <w:pPr>
        <w:widowControl w:val="0"/>
        <w:autoSpaceDE w:val="0"/>
        <w:autoSpaceDN w:val="0"/>
        <w:spacing w:before="8"/>
        <w:rPr>
          <w:rFonts w:ascii="Calibri" w:hAnsi="Calibri" w:cs="Calibri"/>
          <w:sz w:val="19"/>
          <w:lang w:eastAsia="en-US"/>
        </w:rPr>
      </w:pPr>
    </w:p>
    <w:tbl>
      <w:tblPr>
        <w:tblStyle w:val="TableNormal1"/>
        <w:tblW w:w="0" w:type="auto"/>
        <w:tblInd w:w="1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88"/>
        <w:gridCol w:w="1983"/>
      </w:tblGrid>
      <w:tr w:rsidR="007B371D" w:rsidRPr="007B371D" w:rsidTr="007B371D">
        <w:trPr>
          <w:trHeight w:val="717"/>
        </w:trPr>
        <w:tc>
          <w:tcPr>
            <w:tcW w:w="4088" w:type="dxa"/>
            <w:tcBorders>
              <w:bottom w:val="single" w:sz="4" w:space="0" w:color="000000"/>
              <w:right w:val="single" w:sz="4" w:space="0" w:color="000000"/>
            </w:tcBorders>
          </w:tcPr>
          <w:p w:rsidR="007B371D" w:rsidRPr="007B371D" w:rsidRDefault="007B371D" w:rsidP="007B371D">
            <w:pPr>
              <w:rPr>
                <w:rFonts w:cs="Calibri"/>
              </w:rPr>
            </w:pP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</w:tcBorders>
          </w:tcPr>
          <w:p w:rsidR="007B371D" w:rsidRPr="007B371D" w:rsidRDefault="007B371D" w:rsidP="007B371D">
            <w:pPr>
              <w:spacing w:before="212"/>
              <w:rPr>
                <w:rFonts w:cs="Calibri"/>
                <w:b/>
              </w:rPr>
            </w:pPr>
            <w:r w:rsidRPr="007B371D">
              <w:rPr>
                <w:rFonts w:cs="Calibri"/>
                <w:b/>
              </w:rPr>
              <w:t>Cena</w:t>
            </w:r>
          </w:p>
        </w:tc>
      </w:tr>
      <w:tr w:rsidR="007B371D" w:rsidRPr="007B371D" w:rsidTr="007B371D">
        <w:trPr>
          <w:trHeight w:val="455"/>
        </w:trPr>
        <w:tc>
          <w:tcPr>
            <w:tcW w:w="40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71D" w:rsidRPr="007B371D" w:rsidRDefault="007B371D" w:rsidP="007B371D">
            <w:pPr>
              <w:spacing w:before="81"/>
              <w:rPr>
                <w:rFonts w:cs="Calibri"/>
                <w:b/>
              </w:rPr>
            </w:pPr>
            <w:r w:rsidRPr="007B371D">
              <w:rPr>
                <w:rFonts w:cs="Calibri"/>
                <w:b/>
              </w:rPr>
              <w:t>Zóna</w:t>
            </w:r>
            <w:r w:rsidRPr="007B371D">
              <w:rPr>
                <w:rFonts w:cs="Calibri"/>
                <w:b/>
                <w:spacing w:val="-1"/>
              </w:rPr>
              <w:t xml:space="preserve"> </w:t>
            </w:r>
            <w:r w:rsidRPr="007B371D">
              <w:rPr>
                <w:rFonts w:cs="Calibri"/>
                <w:b/>
              </w:rPr>
              <w:t>A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B371D" w:rsidRPr="007B371D" w:rsidRDefault="007B371D" w:rsidP="007B371D">
            <w:pPr>
              <w:spacing w:line="292" w:lineRule="exact"/>
              <w:rPr>
                <w:rFonts w:cs="Calibri"/>
                <w:b/>
              </w:rPr>
            </w:pPr>
            <w:r w:rsidRPr="007B371D">
              <w:rPr>
                <w:rFonts w:cs="Calibri"/>
                <w:b/>
              </w:rPr>
              <w:t>100</w:t>
            </w:r>
            <w:r w:rsidRPr="007B371D">
              <w:rPr>
                <w:rFonts w:cs="Calibri"/>
                <w:b/>
                <w:spacing w:val="-3"/>
              </w:rPr>
              <w:t xml:space="preserve"> </w:t>
            </w:r>
            <w:r w:rsidRPr="007B371D">
              <w:rPr>
                <w:rFonts w:cs="Calibri"/>
                <w:b/>
              </w:rPr>
              <w:t>Kč/hod.</w:t>
            </w:r>
          </w:p>
        </w:tc>
      </w:tr>
      <w:tr w:rsidR="007B371D" w:rsidRPr="007B371D" w:rsidTr="007B371D">
        <w:trPr>
          <w:trHeight w:val="453"/>
        </w:trPr>
        <w:tc>
          <w:tcPr>
            <w:tcW w:w="40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71D" w:rsidRPr="007B371D" w:rsidRDefault="007B371D" w:rsidP="007B371D">
            <w:pPr>
              <w:spacing w:before="78"/>
              <w:rPr>
                <w:rFonts w:cs="Calibri"/>
                <w:b/>
              </w:rPr>
            </w:pPr>
            <w:r w:rsidRPr="007B371D">
              <w:rPr>
                <w:rFonts w:cs="Calibri"/>
                <w:b/>
              </w:rPr>
              <w:t>Zóna</w:t>
            </w:r>
            <w:r w:rsidRPr="007B371D">
              <w:rPr>
                <w:rFonts w:cs="Calibri"/>
                <w:b/>
                <w:spacing w:val="-1"/>
              </w:rPr>
              <w:t xml:space="preserve"> </w:t>
            </w:r>
            <w:r w:rsidRPr="007B371D">
              <w:rPr>
                <w:rFonts w:cs="Calibri"/>
                <w:b/>
              </w:rPr>
              <w:t>B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B371D" w:rsidRPr="007B371D" w:rsidRDefault="007B371D" w:rsidP="007B371D">
            <w:pPr>
              <w:spacing w:line="292" w:lineRule="exact"/>
              <w:rPr>
                <w:rFonts w:cs="Calibri"/>
                <w:b/>
              </w:rPr>
            </w:pPr>
            <w:r w:rsidRPr="007B371D">
              <w:rPr>
                <w:rFonts w:cs="Calibri"/>
                <w:b/>
              </w:rPr>
              <w:t>40</w:t>
            </w:r>
            <w:r w:rsidRPr="007B371D">
              <w:rPr>
                <w:rFonts w:cs="Calibri"/>
                <w:b/>
                <w:spacing w:val="-2"/>
              </w:rPr>
              <w:t xml:space="preserve"> </w:t>
            </w:r>
            <w:r w:rsidRPr="007B371D">
              <w:rPr>
                <w:rFonts w:cs="Calibri"/>
                <w:b/>
              </w:rPr>
              <w:t>Kč/hod.</w:t>
            </w:r>
          </w:p>
        </w:tc>
      </w:tr>
      <w:tr w:rsidR="007B371D" w:rsidRPr="007B371D" w:rsidTr="007B371D">
        <w:trPr>
          <w:trHeight w:val="585"/>
        </w:trPr>
        <w:tc>
          <w:tcPr>
            <w:tcW w:w="40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71D" w:rsidRPr="007B371D" w:rsidRDefault="007B371D" w:rsidP="007B371D">
            <w:pPr>
              <w:spacing w:line="292" w:lineRule="exact"/>
              <w:rPr>
                <w:rFonts w:cs="Calibri"/>
                <w:b/>
              </w:rPr>
            </w:pPr>
            <w:r w:rsidRPr="007B371D">
              <w:rPr>
                <w:rFonts w:cs="Calibri"/>
                <w:b/>
              </w:rPr>
              <w:t>Samostatná</w:t>
            </w:r>
            <w:r w:rsidRPr="007B371D">
              <w:rPr>
                <w:rFonts w:cs="Calibri"/>
                <w:b/>
                <w:spacing w:val="-5"/>
              </w:rPr>
              <w:t xml:space="preserve"> </w:t>
            </w:r>
            <w:r w:rsidRPr="007B371D">
              <w:rPr>
                <w:rFonts w:cs="Calibri"/>
                <w:b/>
              </w:rPr>
              <w:t>parkovací</w:t>
            </w:r>
            <w:r w:rsidRPr="007B371D">
              <w:rPr>
                <w:rFonts w:cs="Calibri"/>
                <w:b/>
                <w:spacing w:val="-3"/>
              </w:rPr>
              <w:t xml:space="preserve"> </w:t>
            </w:r>
            <w:r w:rsidRPr="007B371D">
              <w:rPr>
                <w:rFonts w:cs="Calibri"/>
                <w:b/>
              </w:rPr>
              <w:t>plocha</w:t>
            </w:r>
            <w:r w:rsidRPr="007B371D">
              <w:rPr>
                <w:rFonts w:cs="Calibri"/>
                <w:b/>
                <w:spacing w:val="-5"/>
              </w:rPr>
              <w:t xml:space="preserve"> </w:t>
            </w:r>
            <w:r w:rsidRPr="007B371D">
              <w:rPr>
                <w:rFonts w:cs="Calibri"/>
                <w:b/>
              </w:rPr>
              <w:t>na</w:t>
            </w:r>
            <w:r w:rsidRPr="007B371D">
              <w:rPr>
                <w:rFonts w:cs="Calibri"/>
                <w:b/>
                <w:spacing w:val="-5"/>
              </w:rPr>
              <w:t xml:space="preserve"> </w:t>
            </w:r>
            <w:r w:rsidRPr="007B371D">
              <w:rPr>
                <w:rFonts w:cs="Calibri"/>
                <w:b/>
              </w:rPr>
              <w:t>ulici</w:t>
            </w:r>
          </w:p>
          <w:p w:rsidR="007B371D" w:rsidRPr="007B371D" w:rsidRDefault="007B371D" w:rsidP="007B371D">
            <w:pPr>
              <w:spacing w:line="273" w:lineRule="exact"/>
              <w:rPr>
                <w:rFonts w:cs="Calibri"/>
                <w:b/>
              </w:rPr>
            </w:pPr>
            <w:r w:rsidRPr="007B371D">
              <w:rPr>
                <w:rFonts w:cs="Calibri"/>
                <w:b/>
              </w:rPr>
              <w:t>Jeremenkova</w:t>
            </w:r>
            <w:r w:rsidRPr="007B371D">
              <w:rPr>
                <w:rFonts w:cs="Calibri"/>
                <w:b/>
                <w:spacing w:val="-5"/>
              </w:rPr>
              <w:t xml:space="preserve"> </w:t>
            </w:r>
            <w:r w:rsidRPr="007B371D">
              <w:rPr>
                <w:rFonts w:cs="Calibri"/>
                <w:b/>
              </w:rPr>
              <w:t>(u</w:t>
            </w:r>
            <w:r w:rsidRPr="007B371D">
              <w:rPr>
                <w:rFonts w:cs="Calibri"/>
                <w:b/>
                <w:spacing w:val="-3"/>
              </w:rPr>
              <w:t xml:space="preserve"> </w:t>
            </w:r>
            <w:r w:rsidRPr="007B371D">
              <w:rPr>
                <w:rFonts w:cs="Calibri"/>
                <w:b/>
              </w:rPr>
              <w:t>hlavního</w:t>
            </w:r>
            <w:r w:rsidRPr="007B371D">
              <w:rPr>
                <w:rFonts w:cs="Calibri"/>
                <w:b/>
                <w:spacing w:val="-2"/>
              </w:rPr>
              <w:t xml:space="preserve"> </w:t>
            </w:r>
            <w:r w:rsidRPr="007B371D">
              <w:rPr>
                <w:rFonts w:cs="Calibri"/>
                <w:b/>
              </w:rPr>
              <w:t>nádraží)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B371D" w:rsidRPr="007B371D" w:rsidRDefault="007B371D" w:rsidP="007B371D">
            <w:pPr>
              <w:spacing w:line="292" w:lineRule="exact"/>
              <w:rPr>
                <w:rFonts w:cs="Calibri"/>
                <w:b/>
              </w:rPr>
            </w:pPr>
            <w:r w:rsidRPr="007B371D">
              <w:rPr>
                <w:rFonts w:cs="Calibri"/>
                <w:b/>
              </w:rPr>
              <w:t>10</w:t>
            </w:r>
            <w:r w:rsidRPr="007B371D">
              <w:rPr>
                <w:rFonts w:cs="Calibri"/>
                <w:b/>
                <w:spacing w:val="-2"/>
              </w:rPr>
              <w:t xml:space="preserve"> </w:t>
            </w:r>
            <w:r w:rsidRPr="007B371D">
              <w:rPr>
                <w:rFonts w:cs="Calibri"/>
                <w:b/>
              </w:rPr>
              <w:t>Kč/hod.</w:t>
            </w:r>
          </w:p>
        </w:tc>
      </w:tr>
      <w:tr w:rsidR="007B371D" w:rsidRPr="007B371D" w:rsidTr="007B371D">
        <w:trPr>
          <w:trHeight w:val="585"/>
        </w:trPr>
        <w:tc>
          <w:tcPr>
            <w:tcW w:w="40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71D" w:rsidRPr="007B371D" w:rsidRDefault="007B371D" w:rsidP="007B371D">
            <w:pPr>
              <w:spacing w:line="292" w:lineRule="exact"/>
              <w:rPr>
                <w:rFonts w:cs="Calibri"/>
                <w:b/>
              </w:rPr>
            </w:pPr>
            <w:r w:rsidRPr="007B371D">
              <w:rPr>
                <w:rFonts w:cs="Calibri"/>
                <w:b/>
              </w:rPr>
              <w:t>Samostatná parkovací plocha Sv. Kopeček –  ul. Radíkovská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B371D" w:rsidRPr="007B371D" w:rsidRDefault="007B371D" w:rsidP="007B371D">
            <w:pPr>
              <w:spacing w:line="292" w:lineRule="exact"/>
              <w:rPr>
                <w:rFonts w:cs="Calibri"/>
                <w:b/>
              </w:rPr>
            </w:pPr>
            <w:r w:rsidRPr="007B371D">
              <w:rPr>
                <w:rFonts w:cs="Calibri"/>
                <w:b/>
              </w:rPr>
              <w:t>40</w:t>
            </w:r>
            <w:r w:rsidRPr="007B371D">
              <w:rPr>
                <w:rFonts w:cs="Calibri"/>
                <w:b/>
                <w:spacing w:val="-2"/>
              </w:rPr>
              <w:t xml:space="preserve"> </w:t>
            </w:r>
            <w:r w:rsidRPr="007B371D">
              <w:rPr>
                <w:rFonts w:cs="Calibri"/>
                <w:b/>
              </w:rPr>
              <w:t>Kč/hod.</w:t>
            </w:r>
          </w:p>
        </w:tc>
      </w:tr>
      <w:tr w:rsidR="007B371D" w:rsidRPr="007B371D" w:rsidTr="007B371D">
        <w:trPr>
          <w:trHeight w:val="585"/>
        </w:trPr>
        <w:tc>
          <w:tcPr>
            <w:tcW w:w="4088" w:type="dxa"/>
            <w:tcBorders>
              <w:top w:val="single" w:sz="4" w:space="0" w:color="000000"/>
              <w:right w:val="single" w:sz="4" w:space="0" w:color="000000"/>
            </w:tcBorders>
          </w:tcPr>
          <w:p w:rsidR="007B371D" w:rsidRPr="007B371D" w:rsidRDefault="007B371D" w:rsidP="007B371D">
            <w:pPr>
              <w:spacing w:line="292" w:lineRule="exact"/>
              <w:rPr>
                <w:rFonts w:cs="Calibri"/>
                <w:b/>
              </w:rPr>
            </w:pPr>
            <w:r w:rsidRPr="007B371D">
              <w:rPr>
                <w:rFonts w:cs="Calibri"/>
                <w:b/>
              </w:rPr>
              <w:t>Samostatná parkovací plocha Sv. Kopeček –  ul. Dvorského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</w:tcBorders>
          </w:tcPr>
          <w:p w:rsidR="007B371D" w:rsidRPr="007B371D" w:rsidRDefault="007B371D" w:rsidP="007B371D">
            <w:pPr>
              <w:spacing w:line="292" w:lineRule="exact"/>
              <w:rPr>
                <w:rFonts w:cs="Calibri"/>
                <w:b/>
              </w:rPr>
            </w:pPr>
            <w:r w:rsidRPr="007B371D">
              <w:rPr>
                <w:rFonts w:cs="Calibri"/>
                <w:b/>
              </w:rPr>
              <w:t>40</w:t>
            </w:r>
            <w:r w:rsidRPr="007B371D">
              <w:rPr>
                <w:rFonts w:cs="Calibri"/>
                <w:b/>
                <w:spacing w:val="-2"/>
              </w:rPr>
              <w:t xml:space="preserve"> </w:t>
            </w:r>
            <w:r w:rsidRPr="007B371D">
              <w:rPr>
                <w:rFonts w:cs="Calibri"/>
                <w:b/>
              </w:rPr>
              <w:t>Kč/hod.</w:t>
            </w:r>
          </w:p>
        </w:tc>
      </w:tr>
    </w:tbl>
    <w:p w:rsidR="007B371D" w:rsidRPr="007B371D" w:rsidRDefault="007B371D" w:rsidP="007B371D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7B371D" w:rsidRPr="007B371D" w:rsidRDefault="007B371D" w:rsidP="007B371D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290EE7" w:rsidRDefault="00290EE7" w:rsidP="007B371D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290EE7" w:rsidRPr="007B371D" w:rsidRDefault="00290EE7" w:rsidP="007B371D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7B371D" w:rsidRPr="007B371D" w:rsidRDefault="007B371D" w:rsidP="007B371D">
      <w:pPr>
        <w:widowControl w:val="0"/>
        <w:autoSpaceDE w:val="0"/>
        <w:autoSpaceDN w:val="0"/>
        <w:spacing w:before="1"/>
        <w:ind w:right="718"/>
        <w:jc w:val="right"/>
        <w:rPr>
          <w:rFonts w:ascii="Calibri" w:hAnsi="Calibri" w:cs="Calibri"/>
          <w:b/>
          <w:bCs/>
          <w:sz w:val="28"/>
          <w:szCs w:val="28"/>
          <w:lang w:eastAsia="en-US"/>
        </w:rPr>
      </w:pPr>
      <w:r w:rsidRPr="007B371D">
        <w:rPr>
          <w:rFonts w:ascii="Calibri" w:hAnsi="Calibri" w:cs="Calibri"/>
          <w:b/>
          <w:bCs/>
          <w:sz w:val="28"/>
          <w:szCs w:val="28"/>
          <w:lang w:eastAsia="en-US"/>
        </w:rPr>
        <w:t>Příloha č. 2</w:t>
      </w:r>
    </w:p>
    <w:p w:rsidR="007B371D" w:rsidRPr="007B371D" w:rsidRDefault="007B371D" w:rsidP="007B371D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7B371D" w:rsidRPr="007B371D" w:rsidRDefault="007B371D" w:rsidP="00290EE7">
      <w:pPr>
        <w:widowControl w:val="0"/>
        <w:autoSpaceDE w:val="0"/>
        <w:autoSpaceDN w:val="0"/>
        <w:spacing w:before="1" w:line="415" w:lineRule="auto"/>
        <w:ind w:right="9"/>
        <w:jc w:val="center"/>
        <w:rPr>
          <w:rFonts w:ascii="Calibri" w:hAnsi="Calibri" w:cs="Calibri"/>
          <w:b/>
          <w:bCs/>
          <w:sz w:val="28"/>
          <w:szCs w:val="28"/>
          <w:lang w:eastAsia="en-US"/>
        </w:rPr>
      </w:pPr>
      <w:r w:rsidRPr="007B371D">
        <w:rPr>
          <w:rFonts w:ascii="Calibri" w:hAnsi="Calibri" w:cs="Calibri"/>
          <w:b/>
          <w:bCs/>
          <w:sz w:val="28"/>
          <w:szCs w:val="28"/>
          <w:lang w:eastAsia="en-US"/>
        </w:rPr>
        <w:t>Samostatné</w:t>
      </w:r>
      <w:r w:rsidRPr="007B371D">
        <w:rPr>
          <w:rFonts w:ascii="Calibri" w:hAnsi="Calibri" w:cs="Calibri"/>
          <w:b/>
          <w:bCs/>
          <w:spacing w:val="-8"/>
          <w:sz w:val="28"/>
          <w:szCs w:val="28"/>
          <w:lang w:eastAsia="en-US"/>
        </w:rPr>
        <w:t xml:space="preserve"> </w:t>
      </w:r>
      <w:r w:rsidRPr="007B371D">
        <w:rPr>
          <w:rFonts w:ascii="Calibri" w:hAnsi="Calibri" w:cs="Calibri"/>
          <w:b/>
          <w:bCs/>
          <w:sz w:val="28"/>
          <w:szCs w:val="28"/>
          <w:lang w:eastAsia="en-US"/>
        </w:rPr>
        <w:t>parkovací</w:t>
      </w:r>
      <w:r w:rsidRPr="007B371D">
        <w:rPr>
          <w:rFonts w:ascii="Calibri" w:hAnsi="Calibri" w:cs="Calibri"/>
          <w:b/>
          <w:bCs/>
          <w:spacing w:val="-8"/>
          <w:sz w:val="28"/>
          <w:szCs w:val="28"/>
          <w:lang w:eastAsia="en-US"/>
        </w:rPr>
        <w:t xml:space="preserve"> </w:t>
      </w:r>
      <w:r w:rsidRPr="007B371D">
        <w:rPr>
          <w:rFonts w:ascii="Calibri" w:hAnsi="Calibri" w:cs="Calibri"/>
          <w:b/>
          <w:bCs/>
          <w:sz w:val="28"/>
          <w:szCs w:val="28"/>
          <w:lang w:eastAsia="en-US"/>
        </w:rPr>
        <w:t>plochy</w:t>
      </w:r>
    </w:p>
    <w:p w:rsidR="007B371D" w:rsidRPr="007B371D" w:rsidRDefault="007B371D" w:rsidP="007B371D">
      <w:pPr>
        <w:widowControl w:val="0"/>
        <w:numPr>
          <w:ilvl w:val="0"/>
          <w:numId w:val="18"/>
        </w:numPr>
        <w:autoSpaceDE w:val="0"/>
        <w:autoSpaceDN w:val="0"/>
        <w:spacing w:line="266" w:lineRule="exact"/>
        <w:rPr>
          <w:rFonts w:ascii="Calibri" w:hAnsi="Calibri" w:cs="Calibri"/>
          <w:lang w:eastAsia="en-US"/>
        </w:rPr>
      </w:pPr>
      <w:r w:rsidRPr="007B371D">
        <w:rPr>
          <w:rFonts w:ascii="Calibri" w:hAnsi="Calibri" w:cs="Calibri"/>
          <w:lang w:eastAsia="en-US"/>
        </w:rPr>
        <w:t>parkovací</w:t>
      </w:r>
      <w:r w:rsidRPr="007B371D">
        <w:rPr>
          <w:rFonts w:ascii="Calibri" w:hAnsi="Calibri" w:cs="Calibri"/>
          <w:spacing w:val="-3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plocha</w:t>
      </w:r>
      <w:r w:rsidRPr="007B371D">
        <w:rPr>
          <w:rFonts w:ascii="Calibri" w:hAnsi="Calibri" w:cs="Calibri"/>
          <w:spacing w:val="-3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na</w:t>
      </w:r>
      <w:r w:rsidRPr="007B371D">
        <w:rPr>
          <w:rFonts w:ascii="Calibri" w:hAnsi="Calibri" w:cs="Calibri"/>
          <w:spacing w:val="-2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ulici</w:t>
      </w:r>
      <w:r w:rsidRPr="007B371D">
        <w:rPr>
          <w:rFonts w:ascii="Calibri" w:hAnsi="Calibri" w:cs="Calibri"/>
          <w:spacing w:val="-2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Jeremenkova</w:t>
      </w:r>
      <w:r w:rsidRPr="007B371D">
        <w:rPr>
          <w:rFonts w:ascii="Calibri" w:hAnsi="Calibri" w:cs="Calibri"/>
          <w:spacing w:val="-4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(u</w:t>
      </w:r>
      <w:r w:rsidRPr="007B371D">
        <w:rPr>
          <w:rFonts w:ascii="Calibri" w:hAnsi="Calibri" w:cs="Calibri"/>
          <w:spacing w:val="-2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hlavního</w:t>
      </w:r>
      <w:r w:rsidRPr="007B371D">
        <w:rPr>
          <w:rFonts w:ascii="Calibri" w:hAnsi="Calibri" w:cs="Calibri"/>
          <w:spacing w:val="-4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nádraží)</w:t>
      </w:r>
      <w:r w:rsidRPr="007B371D">
        <w:rPr>
          <w:rFonts w:ascii="Calibri" w:hAnsi="Calibri" w:cs="Calibri"/>
          <w:spacing w:val="-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–</w:t>
      </w:r>
      <w:r w:rsidRPr="007B371D">
        <w:rPr>
          <w:rFonts w:ascii="Calibri" w:hAnsi="Calibri" w:cs="Calibri"/>
          <w:spacing w:val="-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před</w:t>
      </w:r>
      <w:r w:rsidRPr="007B371D">
        <w:rPr>
          <w:rFonts w:ascii="Calibri" w:hAnsi="Calibri" w:cs="Calibri"/>
          <w:spacing w:val="-3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budovou</w:t>
      </w:r>
      <w:r w:rsidRPr="007B371D">
        <w:rPr>
          <w:rFonts w:ascii="Calibri" w:hAnsi="Calibri" w:cs="Calibri"/>
          <w:spacing w:val="-3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pošty</w:t>
      </w:r>
      <w:r w:rsidRPr="007B371D">
        <w:rPr>
          <w:rFonts w:ascii="Calibri" w:hAnsi="Calibri" w:cs="Calibri"/>
          <w:spacing w:val="-5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Olomouc</w:t>
      </w:r>
      <w:r w:rsidRPr="007B371D">
        <w:rPr>
          <w:rFonts w:ascii="Calibri" w:hAnsi="Calibri" w:cs="Calibri"/>
          <w:spacing w:val="-5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2, Jeremenkova</w:t>
      </w:r>
      <w:r w:rsidRPr="007B371D">
        <w:rPr>
          <w:rFonts w:ascii="Calibri" w:hAnsi="Calibri" w:cs="Calibri"/>
          <w:spacing w:val="-4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104/19</w:t>
      </w:r>
    </w:p>
    <w:p w:rsidR="007B371D" w:rsidRPr="007B371D" w:rsidRDefault="007B371D" w:rsidP="007B371D">
      <w:pPr>
        <w:widowControl w:val="0"/>
        <w:numPr>
          <w:ilvl w:val="0"/>
          <w:numId w:val="18"/>
        </w:numPr>
        <w:autoSpaceDE w:val="0"/>
        <w:autoSpaceDN w:val="0"/>
        <w:spacing w:line="266" w:lineRule="exact"/>
        <w:rPr>
          <w:rFonts w:ascii="Calibri" w:hAnsi="Calibri" w:cs="Calibri"/>
          <w:lang w:eastAsia="en-US"/>
        </w:rPr>
      </w:pPr>
      <w:r w:rsidRPr="007B371D">
        <w:rPr>
          <w:rFonts w:ascii="Calibri" w:hAnsi="Calibri" w:cs="Calibri"/>
          <w:lang w:eastAsia="en-US"/>
        </w:rPr>
        <w:t>parkovací plocha Sv. Kopeček –  na ulici Radíkovská (od křižovatky s odbočením na Lošov ve směru do Radíkova)</w:t>
      </w:r>
    </w:p>
    <w:p w:rsidR="007B371D" w:rsidRPr="007B371D" w:rsidRDefault="007B371D" w:rsidP="007B371D">
      <w:pPr>
        <w:widowControl w:val="0"/>
        <w:numPr>
          <w:ilvl w:val="0"/>
          <w:numId w:val="18"/>
        </w:numPr>
        <w:autoSpaceDE w:val="0"/>
        <w:autoSpaceDN w:val="0"/>
        <w:spacing w:line="266" w:lineRule="exact"/>
        <w:rPr>
          <w:rFonts w:ascii="Calibri" w:hAnsi="Calibri" w:cs="Calibri"/>
          <w:lang w:eastAsia="en-US"/>
        </w:rPr>
      </w:pPr>
      <w:r w:rsidRPr="007B371D">
        <w:rPr>
          <w:rFonts w:ascii="Calibri" w:hAnsi="Calibri" w:cs="Calibri"/>
          <w:lang w:eastAsia="en-US"/>
        </w:rPr>
        <w:t xml:space="preserve"> parkovací plocha Sv. Kopeček –  na ulici Dvorského (naproti domům č.p. 24 - 32)</w:t>
      </w:r>
    </w:p>
    <w:p w:rsidR="007B371D" w:rsidRPr="007B371D" w:rsidRDefault="007B371D" w:rsidP="007B371D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7B371D" w:rsidRPr="007B371D" w:rsidRDefault="007B371D" w:rsidP="007B371D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7B371D" w:rsidRPr="007B371D" w:rsidRDefault="007B371D" w:rsidP="007B371D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7B371D" w:rsidRPr="007B371D" w:rsidRDefault="007B371D" w:rsidP="007B371D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7B371D" w:rsidRPr="007B371D" w:rsidRDefault="007B371D" w:rsidP="007B371D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7B371D" w:rsidRPr="007B371D" w:rsidRDefault="007B371D" w:rsidP="007B371D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7B371D" w:rsidRPr="007B371D" w:rsidRDefault="007B371D" w:rsidP="007B371D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7B371D" w:rsidRPr="007B371D" w:rsidRDefault="007B371D" w:rsidP="007B371D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7B371D" w:rsidRPr="007B371D" w:rsidRDefault="007B371D" w:rsidP="007B371D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7B371D" w:rsidRPr="007B371D" w:rsidRDefault="007B371D" w:rsidP="007B371D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7B371D" w:rsidRPr="007B371D" w:rsidRDefault="007B371D" w:rsidP="007B371D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7B371D" w:rsidRPr="007B371D" w:rsidRDefault="007B371D" w:rsidP="007B371D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7B371D" w:rsidRPr="007B371D" w:rsidRDefault="007B371D" w:rsidP="007B371D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7B371D" w:rsidRPr="007B371D" w:rsidRDefault="007B371D" w:rsidP="007B371D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7B371D" w:rsidRPr="007B371D" w:rsidRDefault="007B371D" w:rsidP="007B371D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7B371D" w:rsidRPr="007B371D" w:rsidRDefault="007B371D" w:rsidP="007B371D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7B371D" w:rsidRPr="007B371D" w:rsidRDefault="007B371D" w:rsidP="007B371D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7B371D" w:rsidRPr="007B371D" w:rsidRDefault="007B371D" w:rsidP="007B371D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7B371D" w:rsidRPr="007B371D" w:rsidRDefault="007B371D" w:rsidP="007B371D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7B371D" w:rsidRPr="007B371D" w:rsidRDefault="007B371D" w:rsidP="007B371D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7B371D" w:rsidRPr="007B371D" w:rsidRDefault="007B371D" w:rsidP="007B371D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7B371D" w:rsidRPr="007B371D" w:rsidRDefault="007B371D" w:rsidP="007B371D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7B371D" w:rsidRPr="007B371D" w:rsidRDefault="007B371D" w:rsidP="007B371D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7B371D" w:rsidRPr="007B371D" w:rsidRDefault="007B371D" w:rsidP="007B371D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7B371D" w:rsidRPr="007B371D" w:rsidRDefault="007B371D" w:rsidP="007B371D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7B371D" w:rsidRPr="007B371D" w:rsidRDefault="007B371D" w:rsidP="007B371D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7B371D" w:rsidRPr="007B371D" w:rsidRDefault="007B371D" w:rsidP="007B371D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7B371D" w:rsidRPr="007B371D" w:rsidRDefault="007B371D" w:rsidP="007B371D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7B371D" w:rsidRPr="007B371D" w:rsidRDefault="007B371D" w:rsidP="007B371D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7B371D" w:rsidRPr="007B371D" w:rsidRDefault="007B371D" w:rsidP="007B371D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7B371D" w:rsidRPr="007B371D" w:rsidRDefault="007B371D" w:rsidP="007B371D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7B371D" w:rsidRPr="007B371D" w:rsidRDefault="007B371D" w:rsidP="007B371D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7B371D" w:rsidRPr="007B371D" w:rsidRDefault="007B371D" w:rsidP="007B371D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7B371D" w:rsidRPr="007B371D" w:rsidRDefault="007B371D" w:rsidP="007B371D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7B371D" w:rsidRPr="007B371D" w:rsidRDefault="007B371D" w:rsidP="007B371D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7B371D" w:rsidRPr="007B371D" w:rsidRDefault="007B371D" w:rsidP="007B371D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7B371D" w:rsidRPr="007B371D" w:rsidRDefault="007B371D" w:rsidP="007B371D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7B371D" w:rsidRPr="007B371D" w:rsidRDefault="007B371D" w:rsidP="007B371D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7B371D" w:rsidRPr="007B371D" w:rsidRDefault="007B371D" w:rsidP="007B371D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7B371D" w:rsidRPr="007B371D" w:rsidRDefault="007B371D" w:rsidP="007B371D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7B371D" w:rsidRPr="007B371D" w:rsidRDefault="007B371D" w:rsidP="007B371D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7B371D" w:rsidRPr="007B371D" w:rsidRDefault="007B371D" w:rsidP="007B371D">
      <w:pPr>
        <w:widowControl w:val="0"/>
        <w:tabs>
          <w:tab w:val="left" w:pos="3556"/>
        </w:tabs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  <w:r w:rsidRPr="007B371D">
        <w:rPr>
          <w:rFonts w:ascii="Calibri" w:hAnsi="Calibri" w:cs="Calibri"/>
          <w:sz w:val="22"/>
          <w:szCs w:val="22"/>
          <w:lang w:eastAsia="en-US"/>
        </w:rPr>
        <w:tab/>
      </w:r>
    </w:p>
    <w:p w:rsidR="007B371D" w:rsidRPr="007B371D" w:rsidRDefault="007B371D" w:rsidP="007B371D">
      <w:pPr>
        <w:widowControl w:val="0"/>
        <w:tabs>
          <w:tab w:val="left" w:pos="3556"/>
        </w:tabs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7B371D" w:rsidRPr="007B371D" w:rsidRDefault="007B371D" w:rsidP="007B371D">
      <w:pPr>
        <w:widowControl w:val="0"/>
        <w:autoSpaceDE w:val="0"/>
        <w:autoSpaceDN w:val="0"/>
        <w:spacing w:before="1"/>
        <w:ind w:right="718"/>
        <w:jc w:val="right"/>
        <w:rPr>
          <w:rFonts w:ascii="Calibri" w:hAnsi="Calibri" w:cs="Calibri"/>
          <w:b/>
          <w:bCs/>
          <w:sz w:val="28"/>
          <w:szCs w:val="28"/>
          <w:lang w:eastAsia="en-US"/>
        </w:rPr>
      </w:pPr>
      <w:r w:rsidRPr="007B371D">
        <w:rPr>
          <w:rFonts w:ascii="Calibri" w:hAnsi="Calibri" w:cs="Calibri"/>
          <w:b/>
          <w:bCs/>
          <w:sz w:val="28"/>
          <w:szCs w:val="28"/>
          <w:lang w:eastAsia="en-US"/>
        </w:rPr>
        <w:t>Příloha č. 3</w:t>
      </w:r>
    </w:p>
    <w:p w:rsidR="007B371D" w:rsidRPr="007B371D" w:rsidRDefault="007B371D" w:rsidP="007B371D">
      <w:pPr>
        <w:widowControl w:val="0"/>
        <w:tabs>
          <w:tab w:val="left" w:pos="3556"/>
        </w:tabs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7B371D" w:rsidRPr="007B371D" w:rsidRDefault="007B371D" w:rsidP="007B371D">
      <w:pPr>
        <w:widowControl w:val="0"/>
        <w:tabs>
          <w:tab w:val="left" w:pos="3556"/>
        </w:tabs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7B371D" w:rsidRPr="007B371D" w:rsidRDefault="007B371D" w:rsidP="00290EE7">
      <w:pPr>
        <w:widowControl w:val="0"/>
        <w:autoSpaceDE w:val="0"/>
        <w:autoSpaceDN w:val="0"/>
        <w:ind w:right="9"/>
        <w:jc w:val="center"/>
        <w:rPr>
          <w:rFonts w:ascii="Calibri" w:hAnsi="Calibri" w:cs="Calibri"/>
          <w:b/>
          <w:sz w:val="28"/>
          <w:szCs w:val="22"/>
          <w:lang w:eastAsia="en-US"/>
        </w:rPr>
      </w:pPr>
      <w:r w:rsidRPr="007B371D">
        <w:rPr>
          <w:rFonts w:ascii="Calibri" w:hAnsi="Calibri" w:cs="Calibri"/>
          <w:b/>
          <w:sz w:val="28"/>
          <w:szCs w:val="22"/>
          <w:lang w:eastAsia="en-US"/>
        </w:rPr>
        <w:t>Zóna</w:t>
      </w:r>
      <w:r w:rsidRPr="007B371D">
        <w:rPr>
          <w:rFonts w:ascii="Calibri" w:hAnsi="Calibri" w:cs="Calibri"/>
          <w:b/>
          <w:spacing w:val="1"/>
          <w:sz w:val="28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b/>
          <w:sz w:val="28"/>
          <w:szCs w:val="22"/>
          <w:lang w:eastAsia="en-US"/>
        </w:rPr>
        <w:t>A</w:t>
      </w:r>
    </w:p>
    <w:p w:rsidR="007B371D" w:rsidRPr="007B371D" w:rsidRDefault="007B371D" w:rsidP="007B371D">
      <w:pPr>
        <w:widowControl w:val="0"/>
        <w:autoSpaceDE w:val="0"/>
        <w:autoSpaceDN w:val="0"/>
        <w:rPr>
          <w:rFonts w:ascii="Calibri" w:hAnsi="Calibri" w:cs="Calibri"/>
          <w:b/>
          <w:sz w:val="28"/>
          <w:lang w:eastAsia="en-US"/>
        </w:rPr>
      </w:pPr>
    </w:p>
    <w:p w:rsidR="007B371D" w:rsidRPr="007B371D" w:rsidRDefault="007B371D" w:rsidP="007B371D">
      <w:pPr>
        <w:widowControl w:val="0"/>
        <w:autoSpaceDE w:val="0"/>
        <w:autoSpaceDN w:val="0"/>
        <w:spacing w:before="11"/>
        <w:rPr>
          <w:rFonts w:ascii="Calibri" w:hAnsi="Calibri" w:cs="Calibri"/>
          <w:b/>
          <w:sz w:val="40"/>
          <w:lang w:eastAsia="en-US"/>
        </w:rPr>
      </w:pPr>
    </w:p>
    <w:p w:rsidR="007B371D" w:rsidRPr="007B371D" w:rsidRDefault="007B371D" w:rsidP="00290EE7">
      <w:pPr>
        <w:widowControl w:val="0"/>
        <w:autoSpaceDE w:val="0"/>
        <w:autoSpaceDN w:val="0"/>
        <w:ind w:right="9"/>
        <w:jc w:val="center"/>
        <w:outlineLvl w:val="0"/>
        <w:rPr>
          <w:rFonts w:ascii="Calibri" w:hAnsi="Calibri" w:cs="Calibri"/>
          <w:b/>
          <w:bCs/>
          <w:lang w:eastAsia="en-US"/>
        </w:rPr>
      </w:pPr>
      <w:r w:rsidRPr="007B371D">
        <w:rPr>
          <w:rFonts w:ascii="Calibri" w:hAnsi="Calibri" w:cs="Calibri"/>
          <w:b/>
          <w:bCs/>
          <w:lang w:eastAsia="en-US"/>
        </w:rPr>
        <w:t>Vymezení</w:t>
      </w:r>
      <w:r w:rsidRPr="007B371D">
        <w:rPr>
          <w:rFonts w:ascii="Calibri" w:hAnsi="Calibri" w:cs="Calibri"/>
          <w:b/>
          <w:bCs/>
          <w:spacing w:val="-2"/>
          <w:lang w:eastAsia="en-US"/>
        </w:rPr>
        <w:t xml:space="preserve"> </w:t>
      </w:r>
      <w:r w:rsidRPr="007B371D">
        <w:rPr>
          <w:rFonts w:ascii="Calibri" w:hAnsi="Calibri" w:cs="Calibri"/>
          <w:b/>
          <w:bCs/>
          <w:lang w:eastAsia="en-US"/>
        </w:rPr>
        <w:t>zóny</w:t>
      </w:r>
      <w:r w:rsidRPr="007B371D">
        <w:rPr>
          <w:rFonts w:ascii="Calibri" w:hAnsi="Calibri" w:cs="Calibri"/>
          <w:b/>
          <w:bCs/>
          <w:spacing w:val="-4"/>
          <w:lang w:eastAsia="en-US"/>
        </w:rPr>
        <w:t xml:space="preserve"> </w:t>
      </w:r>
      <w:r w:rsidRPr="007B371D">
        <w:rPr>
          <w:rFonts w:ascii="Calibri" w:hAnsi="Calibri" w:cs="Calibri"/>
          <w:b/>
          <w:bCs/>
          <w:lang w:eastAsia="en-US"/>
        </w:rPr>
        <w:t>A</w:t>
      </w:r>
    </w:p>
    <w:p w:rsidR="007B371D" w:rsidRPr="007B371D" w:rsidRDefault="007B371D" w:rsidP="007B371D">
      <w:pPr>
        <w:widowControl w:val="0"/>
        <w:autoSpaceDE w:val="0"/>
        <w:autoSpaceDN w:val="0"/>
        <w:spacing w:line="276" w:lineRule="auto"/>
        <w:rPr>
          <w:rFonts w:ascii="Calibri" w:hAnsi="Calibri" w:cs="Calibri"/>
          <w:lang w:eastAsia="en-US"/>
        </w:rPr>
      </w:pPr>
      <w:r w:rsidRPr="007B371D">
        <w:rPr>
          <w:rFonts w:ascii="Calibri" w:hAnsi="Calibri" w:cs="Calibri"/>
          <w:lang w:eastAsia="en-US"/>
        </w:rPr>
        <w:t>Blažejské</w:t>
      </w:r>
      <w:r w:rsidRPr="007B371D">
        <w:rPr>
          <w:rFonts w:ascii="Calibri" w:hAnsi="Calibri" w:cs="Calibri"/>
          <w:spacing w:val="28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náměstí,</w:t>
      </w:r>
      <w:r w:rsidRPr="007B371D">
        <w:rPr>
          <w:rFonts w:ascii="Calibri" w:hAnsi="Calibri" w:cs="Calibri"/>
          <w:spacing w:val="26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Dolní</w:t>
      </w:r>
      <w:r w:rsidRPr="007B371D">
        <w:rPr>
          <w:rFonts w:ascii="Calibri" w:hAnsi="Calibri" w:cs="Calibri"/>
          <w:spacing w:val="27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náměstí,</w:t>
      </w:r>
      <w:r w:rsidRPr="007B371D">
        <w:rPr>
          <w:rFonts w:ascii="Calibri" w:hAnsi="Calibri" w:cs="Calibri"/>
          <w:spacing w:val="28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Horní</w:t>
      </w:r>
      <w:r w:rsidRPr="007B371D">
        <w:rPr>
          <w:rFonts w:ascii="Calibri" w:hAnsi="Calibri" w:cs="Calibri"/>
          <w:spacing w:val="27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náměstí,</w:t>
      </w:r>
      <w:r w:rsidRPr="007B371D">
        <w:rPr>
          <w:rFonts w:ascii="Calibri" w:hAnsi="Calibri" w:cs="Calibri"/>
          <w:spacing w:val="28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Kateřinská</w:t>
      </w:r>
      <w:r w:rsidRPr="007B371D">
        <w:rPr>
          <w:rFonts w:ascii="Calibri" w:hAnsi="Calibri" w:cs="Calibri"/>
          <w:spacing w:val="28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(v</w:t>
      </w:r>
      <w:r w:rsidRPr="007B371D">
        <w:rPr>
          <w:rFonts w:ascii="Calibri" w:hAnsi="Calibri" w:cs="Calibri"/>
          <w:spacing w:val="29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úseku</w:t>
      </w:r>
      <w:r w:rsidRPr="007B371D">
        <w:rPr>
          <w:rFonts w:ascii="Calibri" w:hAnsi="Calibri" w:cs="Calibri"/>
          <w:spacing w:val="27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mezi</w:t>
      </w:r>
      <w:r w:rsidRPr="007B371D">
        <w:rPr>
          <w:rFonts w:ascii="Calibri" w:hAnsi="Calibri" w:cs="Calibri"/>
          <w:spacing w:val="28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Dolním</w:t>
      </w:r>
      <w:r w:rsidRPr="007B371D">
        <w:rPr>
          <w:rFonts w:ascii="Calibri" w:hAnsi="Calibri" w:cs="Calibri"/>
          <w:spacing w:val="28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náměstím</w:t>
      </w:r>
      <w:r w:rsidRPr="007B371D">
        <w:rPr>
          <w:rFonts w:ascii="Calibri" w:hAnsi="Calibri" w:cs="Calibri"/>
          <w:spacing w:val="29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a</w:t>
      </w:r>
      <w:r w:rsidRPr="007B371D">
        <w:rPr>
          <w:rFonts w:ascii="Calibri" w:hAnsi="Calibri" w:cs="Calibri"/>
          <w:spacing w:val="27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ul.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Aksamitova),</w:t>
      </w:r>
      <w:r w:rsidRPr="007B371D">
        <w:rPr>
          <w:rFonts w:ascii="Calibri" w:hAnsi="Calibri" w:cs="Calibri"/>
          <w:spacing w:val="-9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Křivá,</w:t>
      </w:r>
      <w:r w:rsidRPr="007B371D">
        <w:rPr>
          <w:rFonts w:ascii="Calibri" w:hAnsi="Calibri" w:cs="Calibri"/>
          <w:spacing w:val="-8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Michalská,</w:t>
      </w:r>
      <w:r w:rsidRPr="007B371D">
        <w:rPr>
          <w:rFonts w:ascii="Calibri" w:hAnsi="Calibri" w:cs="Calibri"/>
          <w:spacing w:val="-5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Mlýnská,</w:t>
      </w:r>
      <w:r w:rsidRPr="007B371D">
        <w:rPr>
          <w:rFonts w:ascii="Calibri" w:hAnsi="Calibri" w:cs="Calibri"/>
          <w:spacing w:val="-6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Na</w:t>
      </w:r>
      <w:r w:rsidRPr="007B371D">
        <w:rPr>
          <w:rFonts w:ascii="Calibri" w:hAnsi="Calibri" w:cs="Calibri"/>
          <w:spacing w:val="-5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hradě,</w:t>
      </w:r>
      <w:r w:rsidRPr="007B371D">
        <w:rPr>
          <w:rFonts w:ascii="Calibri" w:hAnsi="Calibri" w:cs="Calibri"/>
          <w:spacing w:val="-8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Pekařská,</w:t>
      </w:r>
      <w:r w:rsidRPr="007B371D">
        <w:rPr>
          <w:rFonts w:ascii="Calibri" w:hAnsi="Calibri" w:cs="Calibri"/>
          <w:spacing w:val="-5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Purkrabská,</w:t>
      </w:r>
      <w:r w:rsidRPr="007B371D">
        <w:rPr>
          <w:rFonts w:ascii="Calibri" w:hAnsi="Calibri" w:cs="Calibri"/>
          <w:spacing w:val="-5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Univerzitní,</w:t>
      </w:r>
      <w:r w:rsidRPr="007B371D">
        <w:rPr>
          <w:rFonts w:ascii="Calibri" w:hAnsi="Calibri" w:cs="Calibri"/>
          <w:spacing w:val="-6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Žerotínovo</w:t>
      </w:r>
      <w:r w:rsidRPr="007B371D">
        <w:rPr>
          <w:rFonts w:ascii="Calibri" w:hAnsi="Calibri" w:cs="Calibri"/>
          <w:spacing w:val="-4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nám.</w:t>
      </w:r>
    </w:p>
    <w:p w:rsidR="007B371D" w:rsidRPr="007B371D" w:rsidRDefault="007B371D" w:rsidP="007B371D">
      <w:pPr>
        <w:widowControl w:val="0"/>
        <w:autoSpaceDE w:val="0"/>
        <w:autoSpaceDN w:val="0"/>
        <w:spacing w:before="6"/>
        <w:rPr>
          <w:rFonts w:ascii="Calibri" w:hAnsi="Calibri" w:cs="Calibri"/>
          <w:sz w:val="16"/>
          <w:lang w:eastAsia="en-US"/>
        </w:rPr>
      </w:pPr>
    </w:p>
    <w:p w:rsidR="00601B5F" w:rsidRDefault="007B371D" w:rsidP="00601B5F">
      <w:pPr>
        <w:widowControl w:val="0"/>
        <w:autoSpaceDE w:val="0"/>
        <w:autoSpaceDN w:val="0"/>
        <w:ind w:right="9"/>
        <w:jc w:val="center"/>
        <w:outlineLvl w:val="0"/>
        <w:rPr>
          <w:rFonts w:ascii="Calibri" w:hAnsi="Calibri" w:cs="Calibri"/>
          <w:b/>
          <w:bCs/>
          <w:lang w:eastAsia="en-US"/>
        </w:rPr>
      </w:pPr>
      <w:r w:rsidRPr="007B371D">
        <w:rPr>
          <w:rFonts w:ascii="Calibri" w:hAnsi="Calibri" w:cs="Calibri"/>
          <w:b/>
          <w:bCs/>
          <w:lang w:eastAsia="en-US"/>
        </w:rPr>
        <w:t>Seznam</w:t>
      </w:r>
      <w:r w:rsidRPr="007B371D">
        <w:rPr>
          <w:rFonts w:ascii="Calibri" w:hAnsi="Calibri" w:cs="Calibri"/>
          <w:b/>
          <w:bCs/>
          <w:spacing w:val="-4"/>
          <w:lang w:eastAsia="en-US"/>
        </w:rPr>
        <w:t xml:space="preserve"> </w:t>
      </w:r>
      <w:r w:rsidRPr="007B371D">
        <w:rPr>
          <w:rFonts w:ascii="Calibri" w:hAnsi="Calibri" w:cs="Calibri"/>
          <w:b/>
          <w:bCs/>
          <w:lang w:eastAsia="en-US"/>
        </w:rPr>
        <w:t>adresních</w:t>
      </w:r>
      <w:r w:rsidRPr="007B371D">
        <w:rPr>
          <w:rFonts w:ascii="Calibri" w:hAnsi="Calibri" w:cs="Calibri"/>
          <w:b/>
          <w:bCs/>
          <w:spacing w:val="-2"/>
          <w:lang w:eastAsia="en-US"/>
        </w:rPr>
        <w:t xml:space="preserve"> </w:t>
      </w:r>
      <w:r w:rsidRPr="007B371D">
        <w:rPr>
          <w:rFonts w:ascii="Calibri" w:hAnsi="Calibri" w:cs="Calibri"/>
          <w:b/>
          <w:bCs/>
          <w:lang w:eastAsia="en-US"/>
        </w:rPr>
        <w:t>bodů</w:t>
      </w:r>
      <w:r w:rsidRPr="007B371D">
        <w:rPr>
          <w:rFonts w:ascii="Calibri" w:hAnsi="Calibri" w:cs="Calibri"/>
          <w:b/>
          <w:bCs/>
          <w:spacing w:val="-1"/>
          <w:lang w:eastAsia="en-US"/>
        </w:rPr>
        <w:t xml:space="preserve"> </w:t>
      </w:r>
      <w:r w:rsidRPr="007B371D">
        <w:rPr>
          <w:rFonts w:ascii="Calibri" w:hAnsi="Calibri" w:cs="Calibri"/>
          <w:b/>
          <w:bCs/>
          <w:lang w:eastAsia="en-US"/>
        </w:rPr>
        <w:t>přiřazených</w:t>
      </w:r>
      <w:r w:rsidRPr="007B371D">
        <w:rPr>
          <w:rFonts w:ascii="Calibri" w:hAnsi="Calibri" w:cs="Calibri"/>
          <w:b/>
          <w:bCs/>
          <w:spacing w:val="-4"/>
          <w:lang w:eastAsia="en-US"/>
        </w:rPr>
        <w:t xml:space="preserve"> </w:t>
      </w:r>
      <w:r w:rsidRPr="007B371D">
        <w:rPr>
          <w:rFonts w:ascii="Calibri" w:hAnsi="Calibri" w:cs="Calibri"/>
          <w:b/>
          <w:bCs/>
          <w:lang w:eastAsia="en-US"/>
        </w:rPr>
        <w:t>k</w:t>
      </w:r>
    </w:p>
    <w:p w:rsidR="007B371D" w:rsidRPr="00601B5F" w:rsidRDefault="007B371D" w:rsidP="00601B5F">
      <w:pPr>
        <w:widowControl w:val="0"/>
        <w:autoSpaceDE w:val="0"/>
        <w:autoSpaceDN w:val="0"/>
        <w:ind w:right="9"/>
        <w:jc w:val="center"/>
        <w:outlineLvl w:val="0"/>
        <w:rPr>
          <w:rFonts w:ascii="Calibri" w:hAnsi="Calibri" w:cs="Calibri"/>
          <w:b/>
          <w:bCs/>
          <w:spacing w:val="-4"/>
          <w:lang w:eastAsia="en-US"/>
        </w:rPr>
      </w:pPr>
      <w:r w:rsidRPr="007B371D">
        <w:rPr>
          <w:rFonts w:ascii="Calibri" w:hAnsi="Calibri" w:cs="Calibri"/>
          <w:b/>
          <w:bCs/>
          <w:spacing w:val="-4"/>
          <w:lang w:eastAsia="en-US"/>
        </w:rPr>
        <w:t xml:space="preserve"> </w:t>
      </w:r>
      <w:r w:rsidRPr="007B371D">
        <w:rPr>
          <w:rFonts w:ascii="Calibri" w:hAnsi="Calibri" w:cs="Calibri"/>
          <w:b/>
          <w:bCs/>
          <w:lang w:eastAsia="en-US"/>
        </w:rPr>
        <w:t>zóně</w:t>
      </w:r>
      <w:r w:rsidRPr="007B371D">
        <w:rPr>
          <w:rFonts w:ascii="Calibri" w:hAnsi="Calibri" w:cs="Calibri"/>
          <w:b/>
          <w:bCs/>
          <w:spacing w:val="-3"/>
          <w:lang w:eastAsia="en-US"/>
        </w:rPr>
        <w:t xml:space="preserve"> </w:t>
      </w:r>
      <w:r w:rsidRPr="007B371D">
        <w:rPr>
          <w:rFonts w:ascii="Calibri" w:hAnsi="Calibri" w:cs="Calibri"/>
          <w:b/>
          <w:bCs/>
          <w:lang w:eastAsia="en-US"/>
        </w:rPr>
        <w:t>A</w:t>
      </w:r>
    </w:p>
    <w:p w:rsidR="007B371D" w:rsidRPr="007B371D" w:rsidRDefault="007B371D" w:rsidP="007B371D">
      <w:pPr>
        <w:widowControl w:val="0"/>
        <w:autoSpaceDE w:val="0"/>
        <w:autoSpaceDN w:val="0"/>
        <w:spacing w:line="276" w:lineRule="auto"/>
        <w:ind w:right="118"/>
        <w:jc w:val="both"/>
        <w:rPr>
          <w:rFonts w:ascii="Calibri" w:hAnsi="Calibri" w:cs="Calibri"/>
          <w:lang w:eastAsia="en-US"/>
        </w:rPr>
      </w:pPr>
      <w:r w:rsidRPr="007B371D">
        <w:rPr>
          <w:rFonts w:ascii="Calibri" w:hAnsi="Calibri" w:cs="Calibri"/>
          <w:lang w:eastAsia="en-US"/>
        </w:rPr>
        <w:t>28. října, Blažejské náměstí, Denisova (č.p. 1 – 24, 26, 27, 29, 31, 33, 35), Dolní náměstí, Havelkova,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Horní náměstí (mimo Horní náměstí 583), Hrnčířská, Kapucínská, Kateřinská (č.p. 2, 3, 4, 5, 6, 8, 9, 10,</w:t>
      </w:r>
      <w:r w:rsidRPr="007B371D">
        <w:rPr>
          <w:rFonts w:ascii="Calibri" w:hAnsi="Calibri" w:cs="Calibri"/>
          <w:spacing w:val="-47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11,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13,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15,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17),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Kozí,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Křivá,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Lafayettova,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Mahlerova,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Michalská,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Mlýnská,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Na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hradě,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Opletalova,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Ostružnická, Panská, Pavelčákova, Pekařská, Purkrabská, Riegrova, Šemberova, Školní, Švédská, tř.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Svobody</w:t>
      </w:r>
      <w:r w:rsidRPr="007B371D">
        <w:rPr>
          <w:rFonts w:ascii="Calibri" w:hAnsi="Calibri" w:cs="Calibri"/>
          <w:spacing w:val="-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(č.p.</w:t>
      </w:r>
      <w:r w:rsidRPr="007B371D">
        <w:rPr>
          <w:rFonts w:ascii="Calibri" w:hAnsi="Calibri" w:cs="Calibri"/>
          <w:spacing w:val="-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1,</w:t>
      </w:r>
      <w:r w:rsidRPr="007B371D">
        <w:rPr>
          <w:rFonts w:ascii="Calibri" w:hAnsi="Calibri" w:cs="Calibri"/>
          <w:spacing w:val="-3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5),</w:t>
      </w:r>
      <w:r w:rsidRPr="007B371D">
        <w:rPr>
          <w:rFonts w:ascii="Calibri" w:hAnsi="Calibri" w:cs="Calibri"/>
          <w:spacing w:val="-3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Univerzitní, Úzká,</w:t>
      </w:r>
      <w:r w:rsidRPr="007B371D">
        <w:rPr>
          <w:rFonts w:ascii="Calibri" w:hAnsi="Calibri" w:cs="Calibri"/>
          <w:spacing w:val="-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Ztracená,</w:t>
      </w:r>
      <w:r w:rsidRPr="007B371D">
        <w:rPr>
          <w:rFonts w:ascii="Calibri" w:hAnsi="Calibri" w:cs="Calibri"/>
          <w:spacing w:val="-3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Žerotínovo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nám.</w:t>
      </w:r>
    </w:p>
    <w:p w:rsidR="007B371D" w:rsidRPr="007B371D" w:rsidRDefault="007B371D" w:rsidP="007B371D">
      <w:pPr>
        <w:widowControl w:val="0"/>
        <w:tabs>
          <w:tab w:val="left" w:pos="3556"/>
        </w:tabs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7B371D" w:rsidRPr="007B371D" w:rsidRDefault="007B371D" w:rsidP="007B371D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7B371D" w:rsidRPr="007B371D" w:rsidRDefault="007B371D" w:rsidP="007B371D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7B371D" w:rsidRPr="007B371D" w:rsidRDefault="007B371D" w:rsidP="007B371D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7B371D" w:rsidRPr="007B371D" w:rsidRDefault="007B371D" w:rsidP="007B371D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7B371D" w:rsidRPr="007B371D" w:rsidRDefault="007B371D" w:rsidP="007B371D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7B371D" w:rsidRPr="007B371D" w:rsidRDefault="007B371D" w:rsidP="007B371D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7B371D" w:rsidRPr="007B371D" w:rsidRDefault="007B371D" w:rsidP="007B371D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7B371D" w:rsidRPr="007B371D" w:rsidRDefault="007B371D" w:rsidP="007B371D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7B371D" w:rsidRPr="007B371D" w:rsidRDefault="007B371D" w:rsidP="007B371D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7B371D" w:rsidRPr="007B371D" w:rsidRDefault="007B371D" w:rsidP="007B371D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7B371D" w:rsidRPr="007B371D" w:rsidRDefault="007B371D" w:rsidP="007B371D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7B371D" w:rsidRPr="007B371D" w:rsidRDefault="007B371D" w:rsidP="007B371D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7B371D" w:rsidRPr="007B371D" w:rsidRDefault="007B371D" w:rsidP="007B371D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7B371D" w:rsidRPr="007B371D" w:rsidRDefault="007B371D" w:rsidP="007B371D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7B371D" w:rsidRPr="007B371D" w:rsidRDefault="007B371D" w:rsidP="007B371D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7B371D" w:rsidRPr="007B371D" w:rsidRDefault="007B371D" w:rsidP="007B371D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7B371D" w:rsidRPr="007B371D" w:rsidRDefault="007B371D" w:rsidP="007B371D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7B371D" w:rsidRPr="007B371D" w:rsidRDefault="007B371D" w:rsidP="007B371D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7B371D" w:rsidRPr="007B371D" w:rsidRDefault="007B371D" w:rsidP="007B371D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7B371D" w:rsidRPr="007B371D" w:rsidRDefault="007B371D" w:rsidP="007B371D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7B371D" w:rsidRPr="007B371D" w:rsidRDefault="007B371D" w:rsidP="007B371D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7B371D" w:rsidRPr="007B371D" w:rsidRDefault="007B371D" w:rsidP="007B371D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7B371D" w:rsidRPr="007B371D" w:rsidRDefault="007B371D" w:rsidP="007B371D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7B371D" w:rsidRPr="007B371D" w:rsidRDefault="007B371D" w:rsidP="007B371D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7B371D" w:rsidRPr="007B371D" w:rsidRDefault="007B371D" w:rsidP="007B371D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7B371D" w:rsidRPr="007B371D" w:rsidRDefault="007B371D" w:rsidP="007B371D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7B371D" w:rsidRDefault="007B371D" w:rsidP="007B371D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290EE7" w:rsidRDefault="00290EE7" w:rsidP="007B371D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290EE7" w:rsidRPr="007B371D" w:rsidRDefault="00290EE7" w:rsidP="007B371D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7B371D" w:rsidRPr="007B371D" w:rsidRDefault="007B371D" w:rsidP="007B371D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7B371D" w:rsidRPr="007B371D" w:rsidRDefault="007B371D" w:rsidP="007B371D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7B371D" w:rsidRPr="007B371D" w:rsidRDefault="007B371D" w:rsidP="00601B5F">
      <w:pPr>
        <w:widowControl w:val="0"/>
        <w:autoSpaceDE w:val="0"/>
        <w:autoSpaceDN w:val="0"/>
        <w:spacing w:before="1"/>
        <w:ind w:right="718"/>
        <w:jc w:val="right"/>
        <w:rPr>
          <w:rFonts w:ascii="Calibri" w:hAnsi="Calibri" w:cs="Calibri"/>
          <w:b/>
          <w:bCs/>
          <w:sz w:val="28"/>
          <w:szCs w:val="28"/>
          <w:lang w:eastAsia="en-US"/>
        </w:rPr>
      </w:pPr>
      <w:r w:rsidRPr="007B371D">
        <w:rPr>
          <w:rFonts w:ascii="Calibri" w:hAnsi="Calibri" w:cs="Calibri"/>
          <w:b/>
          <w:bCs/>
          <w:sz w:val="28"/>
          <w:szCs w:val="28"/>
          <w:lang w:eastAsia="en-US"/>
        </w:rPr>
        <w:t>Příloha č. 4</w:t>
      </w:r>
    </w:p>
    <w:p w:rsidR="007B371D" w:rsidRPr="007B371D" w:rsidRDefault="007B371D" w:rsidP="007B371D">
      <w:pPr>
        <w:widowControl w:val="0"/>
        <w:tabs>
          <w:tab w:val="left" w:pos="1139"/>
        </w:tabs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  <w:r w:rsidRPr="007B371D">
        <w:rPr>
          <w:rFonts w:ascii="Calibri" w:hAnsi="Calibri" w:cs="Calibri"/>
          <w:sz w:val="22"/>
          <w:szCs w:val="22"/>
          <w:lang w:eastAsia="en-US"/>
        </w:rPr>
        <w:tab/>
      </w:r>
    </w:p>
    <w:p w:rsidR="007B371D" w:rsidRPr="007B371D" w:rsidRDefault="007B371D" w:rsidP="00290EE7">
      <w:pPr>
        <w:widowControl w:val="0"/>
        <w:autoSpaceDE w:val="0"/>
        <w:autoSpaceDN w:val="0"/>
        <w:ind w:right="9"/>
        <w:jc w:val="center"/>
        <w:outlineLvl w:val="0"/>
        <w:rPr>
          <w:rFonts w:ascii="Calibri" w:hAnsi="Calibri" w:cs="Calibri"/>
          <w:b/>
          <w:sz w:val="28"/>
          <w:szCs w:val="22"/>
          <w:lang w:eastAsia="en-US"/>
        </w:rPr>
      </w:pPr>
      <w:r w:rsidRPr="007B371D">
        <w:rPr>
          <w:rFonts w:ascii="Calibri" w:hAnsi="Calibri" w:cs="Calibri"/>
          <w:b/>
          <w:sz w:val="28"/>
          <w:szCs w:val="22"/>
          <w:lang w:eastAsia="en-US"/>
        </w:rPr>
        <w:t>Zóna</w:t>
      </w:r>
      <w:r w:rsidRPr="007B371D">
        <w:rPr>
          <w:rFonts w:ascii="Calibri" w:hAnsi="Calibri" w:cs="Calibri"/>
          <w:b/>
          <w:spacing w:val="-5"/>
          <w:sz w:val="28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b/>
          <w:sz w:val="28"/>
          <w:szCs w:val="22"/>
          <w:lang w:eastAsia="en-US"/>
        </w:rPr>
        <w:t>B</w:t>
      </w:r>
      <w:r w:rsidRPr="007B371D">
        <w:rPr>
          <w:rFonts w:ascii="Calibri" w:hAnsi="Calibri" w:cs="Calibri"/>
          <w:b/>
          <w:spacing w:val="-2"/>
          <w:sz w:val="28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b/>
          <w:sz w:val="28"/>
          <w:szCs w:val="22"/>
          <w:lang w:eastAsia="en-US"/>
        </w:rPr>
        <w:t>a</w:t>
      </w:r>
      <w:r w:rsidRPr="007B371D">
        <w:rPr>
          <w:rFonts w:ascii="Calibri" w:hAnsi="Calibri" w:cs="Calibri"/>
          <w:b/>
          <w:spacing w:val="-1"/>
          <w:sz w:val="28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b/>
          <w:sz w:val="28"/>
          <w:szCs w:val="22"/>
          <w:lang w:eastAsia="en-US"/>
        </w:rPr>
        <w:t>její</w:t>
      </w:r>
      <w:r w:rsidRPr="007B371D">
        <w:rPr>
          <w:rFonts w:ascii="Calibri" w:hAnsi="Calibri" w:cs="Calibri"/>
          <w:b/>
          <w:spacing w:val="-2"/>
          <w:sz w:val="28"/>
          <w:szCs w:val="22"/>
          <w:lang w:eastAsia="en-US"/>
        </w:rPr>
        <w:t xml:space="preserve"> </w:t>
      </w:r>
      <w:r w:rsidRPr="00290EE7">
        <w:rPr>
          <w:rFonts w:ascii="Calibri" w:hAnsi="Calibri" w:cs="Calibri"/>
          <w:b/>
          <w:bCs/>
          <w:sz w:val="28"/>
          <w:lang w:eastAsia="en-US"/>
        </w:rPr>
        <w:t>jednotlivé</w:t>
      </w:r>
      <w:r w:rsidRPr="007B371D">
        <w:rPr>
          <w:rFonts w:ascii="Calibri" w:hAnsi="Calibri" w:cs="Calibri"/>
          <w:b/>
          <w:spacing w:val="-3"/>
          <w:sz w:val="28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b/>
          <w:sz w:val="28"/>
          <w:szCs w:val="22"/>
          <w:lang w:eastAsia="en-US"/>
        </w:rPr>
        <w:t>oblasti</w:t>
      </w:r>
    </w:p>
    <w:p w:rsidR="007B371D" w:rsidRPr="007B371D" w:rsidRDefault="007B371D" w:rsidP="007B371D">
      <w:pPr>
        <w:widowControl w:val="0"/>
        <w:autoSpaceDE w:val="0"/>
        <w:autoSpaceDN w:val="0"/>
        <w:spacing w:before="12"/>
        <w:rPr>
          <w:rFonts w:ascii="Calibri" w:hAnsi="Calibri" w:cs="Calibri"/>
          <w:b/>
          <w:sz w:val="16"/>
          <w:lang w:eastAsia="en-US"/>
        </w:rPr>
      </w:pPr>
    </w:p>
    <w:p w:rsidR="007B371D" w:rsidRPr="00290EE7" w:rsidRDefault="007B371D" w:rsidP="00290EE7">
      <w:pPr>
        <w:widowControl w:val="0"/>
        <w:autoSpaceDE w:val="0"/>
        <w:autoSpaceDN w:val="0"/>
        <w:ind w:right="9"/>
        <w:jc w:val="center"/>
        <w:outlineLvl w:val="0"/>
        <w:rPr>
          <w:rFonts w:ascii="Calibri" w:hAnsi="Calibri" w:cs="Calibri"/>
          <w:b/>
          <w:bCs/>
          <w:lang w:eastAsia="en-US"/>
        </w:rPr>
      </w:pPr>
      <w:r w:rsidRPr="00290EE7">
        <w:rPr>
          <w:rFonts w:ascii="Calibri" w:hAnsi="Calibri" w:cs="Calibri"/>
          <w:b/>
          <w:spacing w:val="-1"/>
          <w:lang w:eastAsia="en-US"/>
        </w:rPr>
        <w:t>Vymezení</w:t>
      </w:r>
      <w:r w:rsidRPr="00290EE7">
        <w:rPr>
          <w:rFonts w:ascii="Calibri" w:hAnsi="Calibri" w:cs="Calibri"/>
          <w:b/>
          <w:bCs/>
          <w:spacing w:val="-2"/>
          <w:lang w:eastAsia="en-US"/>
        </w:rPr>
        <w:t xml:space="preserve"> </w:t>
      </w:r>
      <w:r w:rsidRPr="00290EE7">
        <w:rPr>
          <w:rFonts w:ascii="Calibri" w:hAnsi="Calibri" w:cs="Calibri"/>
          <w:b/>
          <w:bCs/>
          <w:lang w:eastAsia="en-US"/>
        </w:rPr>
        <w:t>zóny</w:t>
      </w:r>
      <w:r w:rsidRPr="00290EE7">
        <w:rPr>
          <w:rFonts w:ascii="Calibri" w:hAnsi="Calibri" w:cs="Calibri"/>
          <w:b/>
          <w:bCs/>
          <w:spacing w:val="-4"/>
          <w:lang w:eastAsia="en-US"/>
        </w:rPr>
        <w:t xml:space="preserve"> </w:t>
      </w:r>
      <w:r w:rsidRPr="00290EE7">
        <w:rPr>
          <w:rFonts w:ascii="Calibri" w:hAnsi="Calibri" w:cs="Calibri"/>
          <w:b/>
          <w:bCs/>
          <w:lang w:eastAsia="en-US"/>
        </w:rPr>
        <w:t>B</w:t>
      </w:r>
    </w:p>
    <w:p w:rsidR="007B371D" w:rsidRPr="007B371D" w:rsidRDefault="007B371D" w:rsidP="007B371D">
      <w:pPr>
        <w:widowControl w:val="0"/>
        <w:autoSpaceDE w:val="0"/>
        <w:autoSpaceDN w:val="0"/>
        <w:spacing w:before="6"/>
        <w:rPr>
          <w:rFonts w:ascii="Calibri" w:hAnsi="Calibri" w:cs="Calibri"/>
          <w:b/>
          <w:sz w:val="15"/>
          <w:lang w:eastAsia="en-US"/>
        </w:rPr>
      </w:pPr>
    </w:p>
    <w:p w:rsidR="007B371D" w:rsidRPr="007B371D" w:rsidRDefault="007B371D" w:rsidP="007B371D">
      <w:pPr>
        <w:widowControl w:val="0"/>
        <w:autoSpaceDE w:val="0"/>
        <w:autoSpaceDN w:val="0"/>
        <w:spacing w:before="56" w:line="276" w:lineRule="auto"/>
        <w:ind w:right="112"/>
        <w:jc w:val="both"/>
        <w:rPr>
          <w:rFonts w:ascii="Calibri" w:hAnsi="Calibri" w:cs="Calibri"/>
          <w:lang w:eastAsia="en-US"/>
        </w:rPr>
      </w:pPr>
      <w:r w:rsidRPr="007B371D">
        <w:rPr>
          <w:rFonts w:ascii="Calibri" w:hAnsi="Calibri" w:cs="Calibri"/>
          <w:lang w:eastAsia="en-US"/>
        </w:rPr>
        <w:t>1. máje, 8. května, Akademická, Aksamitova, Bezručova, Biskupské nám., Dánská, Dobrovského (v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úseku mezi okružní křižovatkou a ul. Dlouhou), Franklinova, Hanáckého pluku, Hynaisova, Javoříčská,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spacing w:val="-1"/>
          <w:lang w:eastAsia="en-US"/>
        </w:rPr>
        <w:t>Kačení,</w:t>
      </w:r>
      <w:r w:rsidRPr="007B371D">
        <w:rPr>
          <w:rFonts w:ascii="Calibri" w:hAnsi="Calibri" w:cs="Calibri"/>
          <w:spacing w:val="-10"/>
          <w:lang w:eastAsia="en-US"/>
        </w:rPr>
        <w:t xml:space="preserve"> </w:t>
      </w:r>
      <w:r w:rsidRPr="007B371D">
        <w:rPr>
          <w:rFonts w:ascii="Calibri" w:hAnsi="Calibri" w:cs="Calibri"/>
          <w:spacing w:val="-1"/>
          <w:lang w:eastAsia="en-US"/>
        </w:rPr>
        <w:t>Kateřinská</w:t>
      </w:r>
      <w:r w:rsidRPr="007B371D">
        <w:rPr>
          <w:rFonts w:ascii="Calibri" w:hAnsi="Calibri" w:cs="Calibri"/>
          <w:spacing w:val="-9"/>
          <w:lang w:eastAsia="en-US"/>
        </w:rPr>
        <w:t xml:space="preserve"> </w:t>
      </w:r>
      <w:r w:rsidRPr="007B371D">
        <w:rPr>
          <w:rFonts w:ascii="Calibri" w:hAnsi="Calibri" w:cs="Calibri"/>
          <w:spacing w:val="-1"/>
          <w:lang w:eastAsia="en-US"/>
        </w:rPr>
        <w:t>(v</w:t>
      </w:r>
      <w:r w:rsidRPr="007B371D">
        <w:rPr>
          <w:rFonts w:ascii="Calibri" w:hAnsi="Calibri" w:cs="Calibri"/>
          <w:spacing w:val="-9"/>
          <w:lang w:eastAsia="en-US"/>
        </w:rPr>
        <w:t xml:space="preserve"> </w:t>
      </w:r>
      <w:r w:rsidRPr="007B371D">
        <w:rPr>
          <w:rFonts w:ascii="Calibri" w:hAnsi="Calibri" w:cs="Calibri"/>
          <w:spacing w:val="-1"/>
          <w:lang w:eastAsia="en-US"/>
        </w:rPr>
        <w:t>úseku</w:t>
      </w:r>
      <w:r w:rsidRPr="007B371D">
        <w:rPr>
          <w:rFonts w:ascii="Calibri" w:hAnsi="Calibri" w:cs="Calibri"/>
          <w:spacing w:val="-13"/>
          <w:lang w:eastAsia="en-US"/>
        </w:rPr>
        <w:t xml:space="preserve"> </w:t>
      </w:r>
      <w:r w:rsidRPr="007B371D">
        <w:rPr>
          <w:rFonts w:ascii="Calibri" w:hAnsi="Calibri" w:cs="Calibri"/>
          <w:spacing w:val="-1"/>
          <w:lang w:eastAsia="en-US"/>
        </w:rPr>
        <w:t>mezi</w:t>
      </w:r>
      <w:r w:rsidRPr="007B371D">
        <w:rPr>
          <w:rFonts w:ascii="Calibri" w:hAnsi="Calibri" w:cs="Calibri"/>
          <w:spacing w:val="-10"/>
          <w:lang w:eastAsia="en-US"/>
        </w:rPr>
        <w:t xml:space="preserve"> </w:t>
      </w:r>
      <w:r w:rsidRPr="007B371D">
        <w:rPr>
          <w:rFonts w:ascii="Calibri" w:hAnsi="Calibri" w:cs="Calibri"/>
          <w:spacing w:val="-1"/>
          <w:lang w:eastAsia="en-US"/>
        </w:rPr>
        <w:t>ul.</w:t>
      </w:r>
      <w:r w:rsidRPr="007B371D">
        <w:rPr>
          <w:rFonts w:ascii="Calibri" w:hAnsi="Calibri" w:cs="Calibri"/>
          <w:spacing w:val="-10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Aksamitova</w:t>
      </w:r>
      <w:r w:rsidRPr="007B371D">
        <w:rPr>
          <w:rFonts w:ascii="Calibri" w:hAnsi="Calibri" w:cs="Calibri"/>
          <w:spacing w:val="-10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a</w:t>
      </w:r>
      <w:r w:rsidRPr="007B371D">
        <w:rPr>
          <w:rFonts w:ascii="Calibri" w:hAnsi="Calibri" w:cs="Calibri"/>
          <w:spacing w:val="-10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17.</w:t>
      </w:r>
      <w:r w:rsidRPr="007B371D">
        <w:rPr>
          <w:rFonts w:ascii="Calibri" w:hAnsi="Calibri" w:cs="Calibri"/>
          <w:spacing w:val="-9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listopadu),</w:t>
      </w:r>
      <w:r w:rsidRPr="007B371D">
        <w:rPr>
          <w:rFonts w:ascii="Calibri" w:hAnsi="Calibri" w:cs="Calibri"/>
          <w:spacing w:val="-9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Kollárovo</w:t>
      </w:r>
      <w:r w:rsidRPr="007B371D">
        <w:rPr>
          <w:rFonts w:ascii="Calibri" w:hAnsi="Calibri" w:cs="Calibri"/>
          <w:spacing w:val="-8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nám.,</w:t>
      </w:r>
      <w:r w:rsidRPr="007B371D">
        <w:rPr>
          <w:rFonts w:ascii="Calibri" w:hAnsi="Calibri" w:cs="Calibri"/>
          <w:spacing w:val="-10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Komenského</w:t>
      </w:r>
      <w:r w:rsidRPr="007B371D">
        <w:rPr>
          <w:rFonts w:ascii="Calibri" w:hAnsi="Calibri" w:cs="Calibri"/>
          <w:spacing w:val="-9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(v</w:t>
      </w:r>
      <w:r w:rsidRPr="007B371D">
        <w:rPr>
          <w:rFonts w:ascii="Calibri" w:hAnsi="Calibri" w:cs="Calibri"/>
          <w:spacing w:val="-9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úseku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mezi ul. 1. máje a ul. nábřeží Přemyslovců), Kosinova, Koželužská, Křížkovského, Lafayettova, (v úseku</w:t>
      </w:r>
      <w:r w:rsidRPr="007B371D">
        <w:rPr>
          <w:rFonts w:ascii="Calibri" w:hAnsi="Calibri" w:cs="Calibri"/>
          <w:spacing w:val="-47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mezi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ul.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tř.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Svobody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a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Vídeňská),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Legionářská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(mimo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parkoviště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Androva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stadionu),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Mariánská,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Mlčochova,</w:t>
      </w:r>
      <w:r w:rsidRPr="007B371D">
        <w:rPr>
          <w:rFonts w:ascii="Calibri" w:hAnsi="Calibri" w:cs="Calibri"/>
          <w:spacing w:val="-5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nábř.</w:t>
      </w:r>
      <w:r w:rsidRPr="007B371D">
        <w:rPr>
          <w:rFonts w:ascii="Calibri" w:hAnsi="Calibri" w:cs="Calibri"/>
          <w:spacing w:val="-5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Přemyslovců,</w:t>
      </w:r>
      <w:r w:rsidRPr="007B371D">
        <w:rPr>
          <w:rFonts w:ascii="Calibri" w:hAnsi="Calibri" w:cs="Calibri"/>
          <w:spacing w:val="-5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nám.</w:t>
      </w:r>
      <w:r w:rsidRPr="007B371D">
        <w:rPr>
          <w:rFonts w:ascii="Calibri" w:hAnsi="Calibri" w:cs="Calibri"/>
          <w:spacing w:val="-5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Republiky,</w:t>
      </w:r>
      <w:r w:rsidRPr="007B371D">
        <w:rPr>
          <w:rFonts w:ascii="Calibri" w:hAnsi="Calibri" w:cs="Calibri"/>
          <w:spacing w:val="-5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Na</w:t>
      </w:r>
      <w:r w:rsidRPr="007B371D">
        <w:rPr>
          <w:rFonts w:ascii="Calibri" w:hAnsi="Calibri" w:cs="Calibri"/>
          <w:spacing w:val="-4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střelnici</w:t>
      </w:r>
      <w:r w:rsidRPr="007B371D">
        <w:rPr>
          <w:rFonts w:ascii="Calibri" w:hAnsi="Calibri" w:cs="Calibri"/>
          <w:spacing w:val="-5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(parkovací</w:t>
      </w:r>
      <w:r w:rsidRPr="007B371D">
        <w:rPr>
          <w:rFonts w:ascii="Calibri" w:hAnsi="Calibri" w:cs="Calibri"/>
          <w:spacing w:val="-5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plocha</w:t>
      </w:r>
      <w:r w:rsidRPr="007B371D">
        <w:rPr>
          <w:rFonts w:ascii="Calibri" w:hAnsi="Calibri" w:cs="Calibri"/>
          <w:spacing w:val="-6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před</w:t>
      </w:r>
      <w:r w:rsidRPr="007B371D">
        <w:rPr>
          <w:rFonts w:ascii="Calibri" w:hAnsi="Calibri" w:cs="Calibri"/>
          <w:spacing w:val="-5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domem</w:t>
      </w:r>
      <w:r w:rsidRPr="007B371D">
        <w:rPr>
          <w:rFonts w:ascii="Calibri" w:hAnsi="Calibri" w:cs="Calibri"/>
          <w:spacing w:val="-3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č.p.</w:t>
      </w:r>
      <w:r w:rsidRPr="007B371D">
        <w:rPr>
          <w:rFonts w:ascii="Calibri" w:hAnsi="Calibri" w:cs="Calibri"/>
          <w:spacing w:val="-5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2</w:t>
      </w:r>
      <w:r w:rsidRPr="007B371D">
        <w:rPr>
          <w:rFonts w:ascii="Calibri" w:hAnsi="Calibri" w:cs="Calibri"/>
          <w:spacing w:val="-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-</w:t>
      </w:r>
      <w:r w:rsidRPr="007B371D">
        <w:rPr>
          <w:rFonts w:ascii="Calibri" w:hAnsi="Calibri" w:cs="Calibri"/>
          <w:spacing w:val="-5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8),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Nerudova,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Nešverova,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Palachovo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nám.,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Pekární,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Pöttingova,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Remešova,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Slovenská,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Sokolská,</w:t>
      </w:r>
      <w:r w:rsidRPr="007B371D">
        <w:rPr>
          <w:rFonts w:ascii="Calibri" w:hAnsi="Calibri" w:cs="Calibri"/>
          <w:spacing w:val="-47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Studentská, Švermova, tř. Spojenců, tř. Svobody, Tylova, U hradeb, U výpadu, Vančurova, Vídeňská,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Vodární,</w:t>
      </w:r>
      <w:r w:rsidRPr="007B371D">
        <w:rPr>
          <w:rFonts w:ascii="Calibri" w:hAnsi="Calibri" w:cs="Calibri"/>
          <w:spacing w:val="-2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Wurmova,</w:t>
      </w:r>
      <w:r w:rsidRPr="007B371D">
        <w:rPr>
          <w:rFonts w:ascii="Calibri" w:hAnsi="Calibri" w:cs="Calibri"/>
          <w:spacing w:val="-3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Zámečnická</w:t>
      </w:r>
    </w:p>
    <w:p w:rsidR="007B371D" w:rsidRDefault="007B371D" w:rsidP="00601B5F">
      <w:pPr>
        <w:widowControl w:val="0"/>
        <w:autoSpaceDE w:val="0"/>
        <w:autoSpaceDN w:val="0"/>
        <w:spacing w:before="63"/>
        <w:jc w:val="both"/>
        <w:rPr>
          <w:rFonts w:ascii="Calibri" w:hAnsi="Calibri" w:cs="Calibri"/>
          <w:b/>
          <w:szCs w:val="22"/>
          <w:lang w:eastAsia="en-US"/>
        </w:rPr>
      </w:pPr>
      <w:r w:rsidRPr="007B371D">
        <w:rPr>
          <w:rFonts w:ascii="Calibri" w:hAnsi="Calibri" w:cs="Calibri"/>
          <w:b/>
          <w:szCs w:val="22"/>
          <w:lang w:eastAsia="en-US"/>
        </w:rPr>
        <w:t>Zóna</w:t>
      </w:r>
      <w:r w:rsidRPr="007B371D">
        <w:rPr>
          <w:rFonts w:ascii="Calibri" w:hAnsi="Calibri" w:cs="Calibri"/>
          <w:b/>
          <w:spacing w:val="-3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b/>
          <w:szCs w:val="22"/>
          <w:lang w:eastAsia="en-US"/>
        </w:rPr>
        <w:t>B</w:t>
      </w:r>
      <w:r w:rsidRPr="007B371D">
        <w:rPr>
          <w:rFonts w:ascii="Calibri" w:hAnsi="Calibri" w:cs="Calibri"/>
          <w:b/>
          <w:spacing w:val="-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b/>
          <w:szCs w:val="22"/>
          <w:lang w:eastAsia="en-US"/>
        </w:rPr>
        <w:t>se</w:t>
      </w:r>
      <w:r w:rsidRPr="007B371D">
        <w:rPr>
          <w:rFonts w:ascii="Calibri" w:hAnsi="Calibri" w:cs="Calibri"/>
          <w:b/>
          <w:spacing w:val="-2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b/>
          <w:szCs w:val="22"/>
          <w:lang w:eastAsia="en-US"/>
        </w:rPr>
        <w:t>člení</w:t>
      </w:r>
      <w:r w:rsidRPr="007B371D">
        <w:rPr>
          <w:rFonts w:ascii="Calibri" w:hAnsi="Calibri" w:cs="Calibri"/>
          <w:b/>
          <w:spacing w:val="-2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b/>
          <w:szCs w:val="22"/>
          <w:lang w:eastAsia="en-US"/>
        </w:rPr>
        <w:t>na</w:t>
      </w:r>
      <w:r w:rsidRPr="007B371D">
        <w:rPr>
          <w:rFonts w:ascii="Calibri" w:hAnsi="Calibri" w:cs="Calibri"/>
          <w:b/>
          <w:spacing w:val="-3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b/>
          <w:szCs w:val="22"/>
          <w:lang w:eastAsia="en-US"/>
        </w:rPr>
        <w:t>oblasti B1,</w:t>
      </w:r>
      <w:r w:rsidRPr="007B371D">
        <w:rPr>
          <w:rFonts w:ascii="Calibri" w:hAnsi="Calibri" w:cs="Calibri"/>
          <w:b/>
          <w:spacing w:val="-2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b/>
          <w:szCs w:val="22"/>
          <w:lang w:eastAsia="en-US"/>
        </w:rPr>
        <w:t>B2 a</w:t>
      </w:r>
      <w:r w:rsidRPr="007B371D">
        <w:rPr>
          <w:rFonts w:ascii="Calibri" w:hAnsi="Calibri" w:cs="Calibri"/>
          <w:b/>
          <w:spacing w:val="-3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b/>
          <w:szCs w:val="22"/>
          <w:lang w:eastAsia="en-US"/>
        </w:rPr>
        <w:t>B3.</w:t>
      </w:r>
    </w:p>
    <w:p w:rsidR="00601B5F" w:rsidRPr="00601B5F" w:rsidRDefault="00601B5F" w:rsidP="00601B5F">
      <w:pPr>
        <w:widowControl w:val="0"/>
        <w:autoSpaceDE w:val="0"/>
        <w:autoSpaceDN w:val="0"/>
        <w:spacing w:before="63"/>
        <w:jc w:val="both"/>
        <w:rPr>
          <w:rFonts w:ascii="Calibri" w:hAnsi="Calibri" w:cs="Calibri"/>
          <w:b/>
          <w:szCs w:val="22"/>
          <w:lang w:eastAsia="en-US"/>
        </w:rPr>
      </w:pPr>
    </w:p>
    <w:p w:rsidR="007B371D" w:rsidRPr="007B371D" w:rsidRDefault="007B371D" w:rsidP="00290EE7">
      <w:pPr>
        <w:widowControl w:val="0"/>
        <w:autoSpaceDE w:val="0"/>
        <w:autoSpaceDN w:val="0"/>
        <w:ind w:right="9"/>
        <w:jc w:val="center"/>
        <w:outlineLvl w:val="0"/>
        <w:rPr>
          <w:rFonts w:ascii="Calibri" w:hAnsi="Calibri" w:cs="Calibri"/>
          <w:b/>
          <w:bCs/>
          <w:lang w:eastAsia="en-US"/>
        </w:rPr>
      </w:pPr>
      <w:r w:rsidRPr="00290EE7">
        <w:rPr>
          <w:rFonts w:ascii="Calibri" w:hAnsi="Calibri" w:cs="Calibri"/>
          <w:b/>
          <w:spacing w:val="-1"/>
          <w:lang w:eastAsia="en-US"/>
        </w:rPr>
        <w:t>Vymezení</w:t>
      </w:r>
      <w:r w:rsidRPr="007B371D">
        <w:rPr>
          <w:rFonts w:ascii="Calibri" w:hAnsi="Calibri" w:cs="Calibri"/>
          <w:b/>
          <w:bCs/>
          <w:spacing w:val="-3"/>
          <w:lang w:eastAsia="en-US"/>
        </w:rPr>
        <w:t xml:space="preserve"> </w:t>
      </w:r>
      <w:r w:rsidRPr="007B371D">
        <w:rPr>
          <w:rFonts w:ascii="Calibri" w:hAnsi="Calibri" w:cs="Calibri"/>
          <w:b/>
          <w:bCs/>
          <w:lang w:eastAsia="en-US"/>
        </w:rPr>
        <w:t>oblasti</w:t>
      </w:r>
      <w:r w:rsidRPr="007B371D">
        <w:rPr>
          <w:rFonts w:ascii="Calibri" w:hAnsi="Calibri" w:cs="Calibri"/>
          <w:b/>
          <w:bCs/>
          <w:spacing w:val="-1"/>
          <w:lang w:eastAsia="en-US"/>
        </w:rPr>
        <w:t xml:space="preserve"> </w:t>
      </w:r>
      <w:r w:rsidRPr="007B371D">
        <w:rPr>
          <w:rFonts w:ascii="Calibri" w:hAnsi="Calibri" w:cs="Calibri"/>
          <w:b/>
          <w:bCs/>
          <w:lang w:eastAsia="en-US"/>
        </w:rPr>
        <w:t>B1</w:t>
      </w:r>
    </w:p>
    <w:p w:rsidR="007B371D" w:rsidRPr="007B371D" w:rsidRDefault="007B371D" w:rsidP="007B371D">
      <w:pPr>
        <w:widowControl w:val="0"/>
        <w:autoSpaceDE w:val="0"/>
        <w:autoSpaceDN w:val="0"/>
        <w:spacing w:before="109" w:line="276" w:lineRule="auto"/>
        <w:ind w:right="111"/>
        <w:jc w:val="both"/>
        <w:rPr>
          <w:rFonts w:ascii="Calibri" w:hAnsi="Calibri" w:cs="Calibri"/>
          <w:lang w:eastAsia="en-US"/>
        </w:rPr>
      </w:pPr>
      <w:r w:rsidRPr="007B371D">
        <w:rPr>
          <w:rFonts w:ascii="Calibri" w:hAnsi="Calibri" w:cs="Calibri"/>
          <w:lang w:eastAsia="en-US"/>
        </w:rPr>
        <w:t>8. května, Dobrovského (v úseku mezi okružní křižovatkou a ul. Franklinova), Hynaisova, Kačení,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Koželužská (před areálem DPMO), Legionářská (mimo parkoviště Androva stadionu),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Na střelnici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(parkovací plocha před domem č.p. 2 - 8), Pöttingova, Slovenská, Sokolská, Studentská, U hradeb,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Vodární,</w:t>
      </w:r>
      <w:r w:rsidRPr="007B371D">
        <w:rPr>
          <w:rFonts w:ascii="Calibri" w:hAnsi="Calibri" w:cs="Calibri"/>
          <w:spacing w:val="-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Zámečnická</w:t>
      </w:r>
    </w:p>
    <w:p w:rsidR="007B371D" w:rsidRPr="007B371D" w:rsidRDefault="007B371D" w:rsidP="007B371D">
      <w:pPr>
        <w:widowControl w:val="0"/>
        <w:autoSpaceDE w:val="0"/>
        <w:autoSpaceDN w:val="0"/>
        <w:spacing w:before="7"/>
        <w:rPr>
          <w:rFonts w:ascii="Calibri" w:hAnsi="Calibri" w:cs="Calibri"/>
          <w:sz w:val="16"/>
          <w:lang w:eastAsia="en-US"/>
        </w:rPr>
      </w:pPr>
    </w:p>
    <w:p w:rsidR="00601B5F" w:rsidRDefault="007B371D" w:rsidP="00290EE7">
      <w:pPr>
        <w:widowControl w:val="0"/>
        <w:autoSpaceDE w:val="0"/>
        <w:autoSpaceDN w:val="0"/>
        <w:ind w:right="9"/>
        <w:jc w:val="center"/>
        <w:outlineLvl w:val="0"/>
        <w:rPr>
          <w:rFonts w:ascii="Calibri" w:hAnsi="Calibri" w:cs="Calibri"/>
          <w:b/>
          <w:bCs/>
          <w:spacing w:val="-4"/>
          <w:lang w:eastAsia="en-US"/>
        </w:rPr>
      </w:pPr>
      <w:r w:rsidRPr="007B371D">
        <w:rPr>
          <w:rFonts w:ascii="Calibri" w:hAnsi="Calibri" w:cs="Calibri"/>
          <w:b/>
          <w:bCs/>
          <w:lang w:eastAsia="en-US"/>
        </w:rPr>
        <w:t>Seznam</w:t>
      </w:r>
      <w:r w:rsidRPr="007B371D">
        <w:rPr>
          <w:rFonts w:ascii="Calibri" w:hAnsi="Calibri" w:cs="Calibri"/>
          <w:b/>
          <w:bCs/>
          <w:spacing w:val="-4"/>
          <w:lang w:eastAsia="en-US"/>
        </w:rPr>
        <w:t xml:space="preserve"> </w:t>
      </w:r>
      <w:r w:rsidRPr="007B371D">
        <w:rPr>
          <w:rFonts w:ascii="Calibri" w:hAnsi="Calibri" w:cs="Calibri"/>
          <w:b/>
          <w:bCs/>
          <w:lang w:eastAsia="en-US"/>
        </w:rPr>
        <w:t>adresních</w:t>
      </w:r>
      <w:r w:rsidRPr="007B371D">
        <w:rPr>
          <w:rFonts w:ascii="Calibri" w:hAnsi="Calibri" w:cs="Calibri"/>
          <w:b/>
          <w:bCs/>
          <w:spacing w:val="-2"/>
          <w:lang w:eastAsia="en-US"/>
        </w:rPr>
        <w:t xml:space="preserve"> </w:t>
      </w:r>
      <w:r w:rsidRPr="007B371D">
        <w:rPr>
          <w:rFonts w:ascii="Calibri" w:hAnsi="Calibri" w:cs="Calibri"/>
          <w:b/>
          <w:bCs/>
          <w:lang w:eastAsia="en-US"/>
        </w:rPr>
        <w:t>bodů</w:t>
      </w:r>
      <w:r w:rsidRPr="007B371D">
        <w:rPr>
          <w:rFonts w:ascii="Calibri" w:hAnsi="Calibri" w:cs="Calibri"/>
          <w:b/>
          <w:bCs/>
          <w:spacing w:val="-1"/>
          <w:lang w:eastAsia="en-US"/>
        </w:rPr>
        <w:t xml:space="preserve"> </w:t>
      </w:r>
      <w:r w:rsidRPr="007B371D">
        <w:rPr>
          <w:rFonts w:ascii="Calibri" w:hAnsi="Calibri" w:cs="Calibri"/>
          <w:b/>
          <w:bCs/>
          <w:lang w:eastAsia="en-US"/>
        </w:rPr>
        <w:t>přiřazených</w:t>
      </w:r>
      <w:r w:rsidRPr="007B371D">
        <w:rPr>
          <w:rFonts w:ascii="Calibri" w:hAnsi="Calibri" w:cs="Calibri"/>
          <w:b/>
          <w:bCs/>
          <w:spacing w:val="-4"/>
          <w:lang w:eastAsia="en-US"/>
        </w:rPr>
        <w:t xml:space="preserve"> </w:t>
      </w:r>
      <w:r w:rsidRPr="007B371D">
        <w:rPr>
          <w:rFonts w:ascii="Calibri" w:hAnsi="Calibri" w:cs="Calibri"/>
          <w:b/>
          <w:bCs/>
          <w:lang w:eastAsia="en-US"/>
        </w:rPr>
        <w:t>k</w:t>
      </w:r>
      <w:r w:rsidRPr="007B371D">
        <w:rPr>
          <w:rFonts w:ascii="Calibri" w:hAnsi="Calibri" w:cs="Calibri"/>
          <w:b/>
          <w:bCs/>
          <w:spacing w:val="-4"/>
          <w:lang w:eastAsia="en-US"/>
        </w:rPr>
        <w:t xml:space="preserve"> </w:t>
      </w:r>
    </w:p>
    <w:p w:rsidR="007B371D" w:rsidRPr="007B371D" w:rsidRDefault="007B371D" w:rsidP="00290EE7">
      <w:pPr>
        <w:widowControl w:val="0"/>
        <w:autoSpaceDE w:val="0"/>
        <w:autoSpaceDN w:val="0"/>
        <w:ind w:right="9"/>
        <w:jc w:val="center"/>
        <w:outlineLvl w:val="0"/>
        <w:rPr>
          <w:rFonts w:ascii="Calibri" w:hAnsi="Calibri" w:cs="Calibri"/>
          <w:b/>
          <w:bCs/>
          <w:lang w:eastAsia="en-US"/>
        </w:rPr>
      </w:pPr>
      <w:r w:rsidRPr="007B371D">
        <w:rPr>
          <w:rFonts w:ascii="Calibri" w:hAnsi="Calibri" w:cs="Calibri"/>
          <w:b/>
          <w:bCs/>
          <w:lang w:eastAsia="en-US"/>
        </w:rPr>
        <w:t>oblasti</w:t>
      </w:r>
      <w:r w:rsidRPr="007B371D">
        <w:rPr>
          <w:rFonts w:ascii="Calibri" w:hAnsi="Calibri" w:cs="Calibri"/>
          <w:b/>
          <w:bCs/>
          <w:spacing w:val="-3"/>
          <w:lang w:eastAsia="en-US"/>
        </w:rPr>
        <w:t xml:space="preserve"> </w:t>
      </w:r>
      <w:r w:rsidRPr="007B371D">
        <w:rPr>
          <w:rFonts w:ascii="Calibri" w:hAnsi="Calibri" w:cs="Calibri"/>
          <w:b/>
          <w:bCs/>
          <w:lang w:eastAsia="en-US"/>
        </w:rPr>
        <w:t>B1</w:t>
      </w:r>
    </w:p>
    <w:p w:rsidR="007B371D" w:rsidRPr="007B371D" w:rsidRDefault="007B371D" w:rsidP="007B371D">
      <w:pPr>
        <w:widowControl w:val="0"/>
        <w:autoSpaceDE w:val="0"/>
        <w:autoSpaceDN w:val="0"/>
        <w:spacing w:before="106" w:line="276" w:lineRule="auto"/>
        <w:ind w:right="111"/>
        <w:jc w:val="both"/>
        <w:rPr>
          <w:rFonts w:ascii="Calibri" w:hAnsi="Calibri" w:cs="Calibri"/>
          <w:lang w:eastAsia="en-US"/>
        </w:rPr>
      </w:pPr>
      <w:r w:rsidRPr="007B371D">
        <w:rPr>
          <w:rFonts w:ascii="Calibri" w:hAnsi="Calibri" w:cs="Calibri"/>
          <w:lang w:eastAsia="en-US"/>
        </w:rPr>
        <w:t>8. května, Dobrovského (č.p. 24, 24a, 24b, 26, 28,43), Kačení, Koželužská (č.p. 1, 3), Legionářská, Na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střelnici</w:t>
      </w:r>
      <w:r w:rsidRPr="007B371D">
        <w:rPr>
          <w:rFonts w:ascii="Calibri" w:hAnsi="Calibri" w:cs="Calibri"/>
          <w:spacing w:val="-5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(č.p.</w:t>
      </w:r>
      <w:r w:rsidRPr="007B371D">
        <w:rPr>
          <w:rFonts w:ascii="Calibri" w:hAnsi="Calibri" w:cs="Calibri"/>
          <w:spacing w:val="-6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2,</w:t>
      </w:r>
      <w:r w:rsidRPr="007B371D">
        <w:rPr>
          <w:rFonts w:ascii="Calibri" w:hAnsi="Calibri" w:cs="Calibri"/>
          <w:spacing w:val="-3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4,</w:t>
      </w:r>
      <w:r w:rsidRPr="007B371D">
        <w:rPr>
          <w:rFonts w:ascii="Calibri" w:hAnsi="Calibri" w:cs="Calibri"/>
          <w:spacing w:val="-6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6,</w:t>
      </w:r>
      <w:r w:rsidRPr="007B371D">
        <w:rPr>
          <w:rFonts w:ascii="Calibri" w:hAnsi="Calibri" w:cs="Calibri"/>
          <w:spacing w:val="-6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8),</w:t>
      </w:r>
      <w:r w:rsidRPr="007B371D">
        <w:rPr>
          <w:rFonts w:ascii="Calibri" w:hAnsi="Calibri" w:cs="Calibri"/>
          <w:spacing w:val="-4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nám.</w:t>
      </w:r>
      <w:r w:rsidRPr="007B371D">
        <w:rPr>
          <w:rFonts w:ascii="Calibri" w:hAnsi="Calibri" w:cs="Calibri"/>
          <w:spacing w:val="-4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Národních</w:t>
      </w:r>
      <w:r w:rsidRPr="007B371D">
        <w:rPr>
          <w:rFonts w:ascii="Calibri" w:hAnsi="Calibri" w:cs="Calibri"/>
          <w:spacing w:val="-4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hrdinů</w:t>
      </w:r>
      <w:r w:rsidRPr="007B371D">
        <w:rPr>
          <w:rFonts w:ascii="Calibri" w:hAnsi="Calibri" w:cs="Calibri"/>
          <w:spacing w:val="-4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(č.p.</w:t>
      </w:r>
      <w:r w:rsidRPr="007B371D">
        <w:rPr>
          <w:rFonts w:ascii="Calibri" w:hAnsi="Calibri" w:cs="Calibri"/>
          <w:spacing w:val="-4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1,</w:t>
      </w:r>
      <w:r w:rsidRPr="007B371D">
        <w:rPr>
          <w:rFonts w:ascii="Calibri" w:hAnsi="Calibri" w:cs="Calibri"/>
          <w:spacing w:val="-4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2),</w:t>
      </w:r>
      <w:r w:rsidRPr="007B371D">
        <w:rPr>
          <w:rFonts w:ascii="Calibri" w:hAnsi="Calibri" w:cs="Calibri"/>
          <w:spacing w:val="-5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Palackého</w:t>
      </w:r>
      <w:r w:rsidRPr="007B371D">
        <w:rPr>
          <w:rFonts w:ascii="Calibri" w:hAnsi="Calibri" w:cs="Calibri"/>
          <w:spacing w:val="-4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(č.p.</w:t>
      </w:r>
      <w:r w:rsidRPr="007B371D">
        <w:rPr>
          <w:rFonts w:ascii="Calibri" w:hAnsi="Calibri" w:cs="Calibri"/>
          <w:spacing w:val="-4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4,</w:t>
      </w:r>
      <w:r w:rsidRPr="007B371D">
        <w:rPr>
          <w:rFonts w:ascii="Calibri" w:hAnsi="Calibri" w:cs="Calibri"/>
          <w:spacing w:val="-6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6,</w:t>
      </w:r>
      <w:r w:rsidRPr="007B371D">
        <w:rPr>
          <w:rFonts w:ascii="Calibri" w:hAnsi="Calibri" w:cs="Calibri"/>
          <w:spacing w:val="-7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8),</w:t>
      </w:r>
      <w:r w:rsidRPr="007B371D">
        <w:rPr>
          <w:rFonts w:ascii="Calibri" w:hAnsi="Calibri" w:cs="Calibri"/>
          <w:spacing w:val="-6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Slovenská,</w:t>
      </w:r>
      <w:r w:rsidRPr="007B371D">
        <w:rPr>
          <w:rFonts w:ascii="Calibri" w:hAnsi="Calibri" w:cs="Calibri"/>
          <w:spacing w:val="-3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Sokolská,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U</w:t>
      </w:r>
      <w:r w:rsidRPr="007B371D">
        <w:rPr>
          <w:rFonts w:ascii="Calibri" w:hAnsi="Calibri" w:cs="Calibri"/>
          <w:spacing w:val="-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hradeb, Vodární,</w:t>
      </w:r>
      <w:r w:rsidRPr="007B371D">
        <w:rPr>
          <w:rFonts w:ascii="Calibri" w:hAnsi="Calibri" w:cs="Calibri"/>
          <w:spacing w:val="-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Zámečnická</w:t>
      </w:r>
    </w:p>
    <w:p w:rsidR="007B371D" w:rsidRPr="007B371D" w:rsidRDefault="007B371D" w:rsidP="007B371D">
      <w:pPr>
        <w:widowControl w:val="0"/>
        <w:autoSpaceDE w:val="0"/>
        <w:autoSpaceDN w:val="0"/>
        <w:rPr>
          <w:rFonts w:ascii="Calibri" w:hAnsi="Calibri" w:cs="Calibri"/>
          <w:sz w:val="27"/>
          <w:lang w:eastAsia="en-US"/>
        </w:rPr>
      </w:pPr>
    </w:p>
    <w:p w:rsidR="00601B5F" w:rsidRDefault="007B371D" w:rsidP="00290EE7">
      <w:pPr>
        <w:widowControl w:val="0"/>
        <w:autoSpaceDE w:val="0"/>
        <w:autoSpaceDN w:val="0"/>
        <w:ind w:right="9"/>
        <w:jc w:val="center"/>
        <w:outlineLvl w:val="0"/>
        <w:rPr>
          <w:rFonts w:ascii="Calibri" w:hAnsi="Calibri" w:cs="Calibri"/>
          <w:b/>
          <w:bCs/>
          <w:spacing w:val="-3"/>
          <w:lang w:eastAsia="en-US"/>
        </w:rPr>
      </w:pPr>
      <w:r w:rsidRPr="007B371D">
        <w:rPr>
          <w:rFonts w:ascii="Calibri" w:hAnsi="Calibri" w:cs="Calibri"/>
          <w:b/>
          <w:bCs/>
          <w:lang w:eastAsia="en-US"/>
        </w:rPr>
        <w:t>Vymezení</w:t>
      </w:r>
      <w:r w:rsidRPr="007B371D">
        <w:rPr>
          <w:rFonts w:ascii="Calibri" w:hAnsi="Calibri" w:cs="Calibri"/>
          <w:b/>
          <w:bCs/>
          <w:spacing w:val="-3"/>
          <w:lang w:eastAsia="en-US"/>
        </w:rPr>
        <w:t xml:space="preserve"> </w:t>
      </w:r>
    </w:p>
    <w:p w:rsidR="007B371D" w:rsidRPr="007B371D" w:rsidRDefault="007B371D" w:rsidP="00290EE7">
      <w:pPr>
        <w:widowControl w:val="0"/>
        <w:autoSpaceDE w:val="0"/>
        <w:autoSpaceDN w:val="0"/>
        <w:ind w:right="9"/>
        <w:jc w:val="center"/>
        <w:outlineLvl w:val="0"/>
        <w:rPr>
          <w:rFonts w:ascii="Calibri" w:hAnsi="Calibri" w:cs="Calibri"/>
          <w:b/>
          <w:bCs/>
          <w:lang w:eastAsia="en-US"/>
        </w:rPr>
      </w:pPr>
      <w:r w:rsidRPr="007B371D">
        <w:rPr>
          <w:rFonts w:ascii="Calibri" w:hAnsi="Calibri" w:cs="Calibri"/>
          <w:b/>
          <w:bCs/>
          <w:lang w:eastAsia="en-US"/>
        </w:rPr>
        <w:t>oblasti</w:t>
      </w:r>
      <w:r w:rsidRPr="007B371D">
        <w:rPr>
          <w:rFonts w:ascii="Calibri" w:hAnsi="Calibri" w:cs="Calibri"/>
          <w:b/>
          <w:bCs/>
          <w:spacing w:val="-2"/>
          <w:lang w:eastAsia="en-US"/>
        </w:rPr>
        <w:t xml:space="preserve"> </w:t>
      </w:r>
      <w:r w:rsidRPr="007B371D">
        <w:rPr>
          <w:rFonts w:ascii="Calibri" w:hAnsi="Calibri" w:cs="Calibri"/>
          <w:b/>
          <w:bCs/>
          <w:lang w:eastAsia="en-US"/>
        </w:rPr>
        <w:t>B2</w:t>
      </w:r>
    </w:p>
    <w:p w:rsidR="007B371D" w:rsidRPr="00601B5F" w:rsidRDefault="007B371D" w:rsidP="00601B5F">
      <w:pPr>
        <w:widowControl w:val="0"/>
        <w:autoSpaceDE w:val="0"/>
        <w:autoSpaceDN w:val="0"/>
        <w:spacing w:before="107" w:line="276" w:lineRule="auto"/>
        <w:ind w:right="112"/>
        <w:jc w:val="both"/>
        <w:rPr>
          <w:rFonts w:ascii="Calibri" w:hAnsi="Calibri" w:cs="Calibri"/>
          <w:lang w:eastAsia="en-US"/>
        </w:rPr>
      </w:pPr>
      <w:r w:rsidRPr="007B371D">
        <w:rPr>
          <w:rFonts w:ascii="Calibri" w:hAnsi="Calibri" w:cs="Calibri"/>
          <w:lang w:eastAsia="en-US"/>
        </w:rPr>
        <w:t>Aksamitova, Bezručova, Dánská, Javoříčská, Kateřinská (v úseku mezi ul. Aksamitova a 17. listopadu),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Kollárovo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nám.,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Lafayettova,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(v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úseku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mezi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ul.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tř.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Svobody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a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Vídeňská),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Nerudova,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Nešverova,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Palachovo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nám.,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Remešova,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Švermova,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tř.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Spojenců,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tř.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Svobody,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Tylova,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U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výpadu,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Vančurova,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Vídeňská</w:t>
      </w:r>
    </w:p>
    <w:p w:rsidR="00601B5F" w:rsidRDefault="007B371D" w:rsidP="00290EE7">
      <w:pPr>
        <w:widowControl w:val="0"/>
        <w:autoSpaceDE w:val="0"/>
        <w:autoSpaceDN w:val="0"/>
        <w:ind w:right="9"/>
        <w:jc w:val="center"/>
        <w:outlineLvl w:val="0"/>
        <w:rPr>
          <w:rFonts w:ascii="Calibri" w:hAnsi="Calibri" w:cs="Calibri"/>
          <w:b/>
          <w:bCs/>
          <w:spacing w:val="-4"/>
          <w:lang w:eastAsia="en-US"/>
        </w:rPr>
      </w:pPr>
      <w:r w:rsidRPr="007B371D">
        <w:rPr>
          <w:rFonts w:ascii="Calibri" w:hAnsi="Calibri" w:cs="Calibri"/>
          <w:b/>
          <w:bCs/>
          <w:lang w:eastAsia="en-US"/>
        </w:rPr>
        <w:t>Seznam</w:t>
      </w:r>
      <w:r w:rsidRPr="007B371D">
        <w:rPr>
          <w:rFonts w:ascii="Calibri" w:hAnsi="Calibri" w:cs="Calibri"/>
          <w:b/>
          <w:bCs/>
          <w:spacing w:val="-4"/>
          <w:lang w:eastAsia="en-US"/>
        </w:rPr>
        <w:t xml:space="preserve"> </w:t>
      </w:r>
      <w:r w:rsidRPr="007B371D">
        <w:rPr>
          <w:rFonts w:ascii="Calibri" w:hAnsi="Calibri" w:cs="Calibri"/>
          <w:b/>
          <w:bCs/>
          <w:lang w:eastAsia="en-US"/>
        </w:rPr>
        <w:t>adresních</w:t>
      </w:r>
      <w:r w:rsidRPr="007B371D">
        <w:rPr>
          <w:rFonts w:ascii="Calibri" w:hAnsi="Calibri" w:cs="Calibri"/>
          <w:b/>
          <w:bCs/>
          <w:spacing w:val="-2"/>
          <w:lang w:eastAsia="en-US"/>
        </w:rPr>
        <w:t xml:space="preserve"> </w:t>
      </w:r>
      <w:r w:rsidRPr="007B371D">
        <w:rPr>
          <w:rFonts w:ascii="Calibri" w:hAnsi="Calibri" w:cs="Calibri"/>
          <w:b/>
          <w:bCs/>
          <w:lang w:eastAsia="en-US"/>
        </w:rPr>
        <w:t>bodů</w:t>
      </w:r>
      <w:r w:rsidRPr="007B371D">
        <w:rPr>
          <w:rFonts w:ascii="Calibri" w:hAnsi="Calibri" w:cs="Calibri"/>
          <w:b/>
          <w:bCs/>
          <w:spacing w:val="-1"/>
          <w:lang w:eastAsia="en-US"/>
        </w:rPr>
        <w:t xml:space="preserve"> </w:t>
      </w:r>
      <w:r w:rsidRPr="007B371D">
        <w:rPr>
          <w:rFonts w:ascii="Calibri" w:hAnsi="Calibri" w:cs="Calibri"/>
          <w:b/>
          <w:bCs/>
          <w:lang w:eastAsia="en-US"/>
        </w:rPr>
        <w:t>přiřazených</w:t>
      </w:r>
      <w:r w:rsidRPr="007B371D">
        <w:rPr>
          <w:rFonts w:ascii="Calibri" w:hAnsi="Calibri" w:cs="Calibri"/>
          <w:b/>
          <w:bCs/>
          <w:spacing w:val="-4"/>
          <w:lang w:eastAsia="en-US"/>
        </w:rPr>
        <w:t xml:space="preserve"> </w:t>
      </w:r>
      <w:r w:rsidRPr="007B371D">
        <w:rPr>
          <w:rFonts w:ascii="Calibri" w:hAnsi="Calibri" w:cs="Calibri"/>
          <w:b/>
          <w:bCs/>
          <w:lang w:eastAsia="en-US"/>
        </w:rPr>
        <w:t>k</w:t>
      </w:r>
      <w:r w:rsidRPr="007B371D">
        <w:rPr>
          <w:rFonts w:ascii="Calibri" w:hAnsi="Calibri" w:cs="Calibri"/>
          <w:b/>
          <w:bCs/>
          <w:spacing w:val="-4"/>
          <w:lang w:eastAsia="en-US"/>
        </w:rPr>
        <w:t xml:space="preserve"> </w:t>
      </w:r>
    </w:p>
    <w:p w:rsidR="007B371D" w:rsidRPr="007B371D" w:rsidRDefault="007B371D" w:rsidP="00290EE7">
      <w:pPr>
        <w:widowControl w:val="0"/>
        <w:autoSpaceDE w:val="0"/>
        <w:autoSpaceDN w:val="0"/>
        <w:ind w:right="9"/>
        <w:jc w:val="center"/>
        <w:outlineLvl w:val="0"/>
        <w:rPr>
          <w:rFonts w:ascii="Calibri" w:hAnsi="Calibri" w:cs="Calibri"/>
          <w:b/>
          <w:bCs/>
          <w:lang w:eastAsia="en-US"/>
        </w:rPr>
      </w:pPr>
      <w:r w:rsidRPr="007B371D">
        <w:rPr>
          <w:rFonts w:ascii="Calibri" w:hAnsi="Calibri" w:cs="Calibri"/>
          <w:b/>
          <w:bCs/>
          <w:lang w:eastAsia="en-US"/>
        </w:rPr>
        <w:t>oblasti</w:t>
      </w:r>
      <w:r w:rsidRPr="007B371D">
        <w:rPr>
          <w:rFonts w:ascii="Calibri" w:hAnsi="Calibri" w:cs="Calibri"/>
          <w:b/>
          <w:bCs/>
          <w:spacing w:val="-3"/>
          <w:lang w:eastAsia="en-US"/>
        </w:rPr>
        <w:t xml:space="preserve"> </w:t>
      </w:r>
      <w:r w:rsidRPr="007B371D">
        <w:rPr>
          <w:rFonts w:ascii="Calibri" w:hAnsi="Calibri" w:cs="Calibri"/>
          <w:b/>
          <w:bCs/>
          <w:lang w:eastAsia="en-US"/>
        </w:rPr>
        <w:t>B2</w:t>
      </w:r>
    </w:p>
    <w:p w:rsidR="007B371D" w:rsidRPr="007B371D" w:rsidRDefault="007B371D" w:rsidP="007B371D">
      <w:pPr>
        <w:widowControl w:val="0"/>
        <w:autoSpaceDE w:val="0"/>
        <w:autoSpaceDN w:val="0"/>
        <w:spacing w:before="109" w:line="276" w:lineRule="auto"/>
        <w:ind w:right="113"/>
        <w:jc w:val="both"/>
        <w:rPr>
          <w:rFonts w:ascii="Calibri" w:hAnsi="Calibri" w:cs="Calibri"/>
          <w:lang w:eastAsia="en-US"/>
        </w:rPr>
      </w:pPr>
      <w:r w:rsidRPr="007B371D">
        <w:rPr>
          <w:rFonts w:ascii="Calibri" w:hAnsi="Calibri" w:cs="Calibri"/>
          <w:lang w:eastAsia="en-US"/>
        </w:rPr>
        <w:t>Aksamitova, Barvířská, Bezručova, Dánská, Havlíčkova, Hynaisova (č.p. 2), Javoříčská, Kateřinská (č.p.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14,</w:t>
      </w:r>
      <w:r w:rsidRPr="007B371D">
        <w:rPr>
          <w:rFonts w:ascii="Calibri" w:hAnsi="Calibri" w:cs="Calibri"/>
          <w:spacing w:val="28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19,</w:t>
      </w:r>
      <w:r w:rsidRPr="007B371D">
        <w:rPr>
          <w:rFonts w:ascii="Calibri" w:hAnsi="Calibri" w:cs="Calibri"/>
          <w:spacing w:val="28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21,</w:t>
      </w:r>
      <w:r w:rsidRPr="007B371D">
        <w:rPr>
          <w:rFonts w:ascii="Calibri" w:hAnsi="Calibri" w:cs="Calibri"/>
          <w:spacing w:val="29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23),</w:t>
      </w:r>
      <w:r w:rsidRPr="007B371D">
        <w:rPr>
          <w:rFonts w:ascii="Calibri" w:hAnsi="Calibri" w:cs="Calibri"/>
          <w:spacing w:val="28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Kollárovo</w:t>
      </w:r>
      <w:r w:rsidRPr="007B371D">
        <w:rPr>
          <w:rFonts w:ascii="Calibri" w:hAnsi="Calibri" w:cs="Calibri"/>
          <w:spacing w:val="27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nám.,</w:t>
      </w:r>
      <w:r w:rsidRPr="007B371D">
        <w:rPr>
          <w:rFonts w:ascii="Calibri" w:hAnsi="Calibri" w:cs="Calibri"/>
          <w:spacing w:val="29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Michalské</w:t>
      </w:r>
      <w:r w:rsidRPr="007B371D">
        <w:rPr>
          <w:rFonts w:ascii="Calibri" w:hAnsi="Calibri" w:cs="Calibri"/>
          <w:spacing w:val="29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stromořadí,</w:t>
      </w:r>
      <w:r w:rsidRPr="007B371D">
        <w:rPr>
          <w:rFonts w:ascii="Calibri" w:hAnsi="Calibri" w:cs="Calibri"/>
          <w:spacing w:val="30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nám.</w:t>
      </w:r>
      <w:r w:rsidRPr="007B371D">
        <w:rPr>
          <w:rFonts w:ascii="Calibri" w:hAnsi="Calibri" w:cs="Calibri"/>
          <w:spacing w:val="29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Národních</w:t>
      </w:r>
      <w:r w:rsidRPr="007B371D">
        <w:rPr>
          <w:rFonts w:ascii="Calibri" w:hAnsi="Calibri" w:cs="Calibri"/>
          <w:spacing w:val="30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hrdinů</w:t>
      </w:r>
      <w:r w:rsidRPr="007B371D">
        <w:rPr>
          <w:rFonts w:ascii="Calibri" w:hAnsi="Calibri" w:cs="Calibri"/>
          <w:spacing w:val="30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(č.p.</w:t>
      </w:r>
      <w:r w:rsidRPr="007B371D">
        <w:rPr>
          <w:rFonts w:ascii="Calibri" w:hAnsi="Calibri" w:cs="Calibri"/>
          <w:spacing w:val="29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4),</w:t>
      </w:r>
      <w:r w:rsidRPr="007B371D">
        <w:rPr>
          <w:rFonts w:ascii="Calibri" w:hAnsi="Calibri" w:cs="Calibri"/>
          <w:spacing w:val="28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Nerudova,</w:t>
      </w:r>
    </w:p>
    <w:p w:rsidR="00290EE7" w:rsidRPr="00601B5F" w:rsidRDefault="007B371D" w:rsidP="00601B5F">
      <w:pPr>
        <w:widowControl w:val="0"/>
        <w:autoSpaceDE w:val="0"/>
        <w:autoSpaceDN w:val="0"/>
        <w:spacing w:before="1"/>
        <w:jc w:val="both"/>
        <w:rPr>
          <w:rFonts w:ascii="Calibri" w:hAnsi="Calibri" w:cs="Calibri"/>
          <w:lang w:eastAsia="en-US"/>
        </w:rPr>
      </w:pPr>
      <w:r w:rsidRPr="007B371D">
        <w:rPr>
          <w:rFonts w:ascii="Calibri" w:hAnsi="Calibri" w:cs="Calibri"/>
          <w:lang w:eastAsia="en-US"/>
        </w:rPr>
        <w:t>Nešverova,</w:t>
      </w:r>
      <w:r w:rsidRPr="007B371D">
        <w:rPr>
          <w:rFonts w:ascii="Calibri" w:hAnsi="Calibri" w:cs="Calibri"/>
          <w:spacing w:val="34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Palackého</w:t>
      </w:r>
      <w:r w:rsidRPr="007B371D">
        <w:rPr>
          <w:rFonts w:ascii="Calibri" w:hAnsi="Calibri" w:cs="Calibri"/>
          <w:spacing w:val="38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(č.p.</w:t>
      </w:r>
      <w:r w:rsidRPr="007B371D">
        <w:rPr>
          <w:rFonts w:ascii="Calibri" w:hAnsi="Calibri" w:cs="Calibri"/>
          <w:spacing w:val="36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1,</w:t>
      </w:r>
      <w:r w:rsidRPr="007B371D">
        <w:rPr>
          <w:rFonts w:ascii="Calibri" w:hAnsi="Calibri" w:cs="Calibri"/>
          <w:spacing w:val="34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3,</w:t>
      </w:r>
      <w:r w:rsidRPr="007B371D">
        <w:rPr>
          <w:rFonts w:ascii="Calibri" w:hAnsi="Calibri" w:cs="Calibri"/>
          <w:spacing w:val="35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5</w:t>
      </w:r>
      <w:r w:rsidRPr="007B371D">
        <w:rPr>
          <w:rFonts w:ascii="Calibri" w:hAnsi="Calibri" w:cs="Calibri"/>
          <w:spacing w:val="35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,7,</w:t>
      </w:r>
      <w:r w:rsidRPr="007B371D">
        <w:rPr>
          <w:rFonts w:ascii="Calibri" w:hAnsi="Calibri" w:cs="Calibri"/>
          <w:spacing w:val="34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9,</w:t>
      </w:r>
      <w:r w:rsidRPr="007B371D">
        <w:rPr>
          <w:rFonts w:ascii="Calibri" w:hAnsi="Calibri" w:cs="Calibri"/>
          <w:spacing w:val="34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10,</w:t>
      </w:r>
      <w:r w:rsidRPr="007B371D">
        <w:rPr>
          <w:rFonts w:ascii="Calibri" w:hAnsi="Calibri" w:cs="Calibri"/>
          <w:spacing w:val="34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11,</w:t>
      </w:r>
      <w:r w:rsidRPr="007B371D">
        <w:rPr>
          <w:rFonts w:ascii="Calibri" w:hAnsi="Calibri" w:cs="Calibri"/>
          <w:spacing w:val="35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12,</w:t>
      </w:r>
      <w:r w:rsidRPr="007B371D">
        <w:rPr>
          <w:rFonts w:ascii="Calibri" w:hAnsi="Calibri" w:cs="Calibri"/>
          <w:spacing w:val="34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13,</w:t>
      </w:r>
      <w:r w:rsidRPr="007B371D">
        <w:rPr>
          <w:rFonts w:ascii="Calibri" w:hAnsi="Calibri" w:cs="Calibri"/>
          <w:spacing w:val="34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15,</w:t>
      </w:r>
      <w:r w:rsidRPr="007B371D">
        <w:rPr>
          <w:rFonts w:ascii="Calibri" w:hAnsi="Calibri" w:cs="Calibri"/>
          <w:spacing w:val="34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17,</w:t>
      </w:r>
      <w:r w:rsidRPr="007B371D">
        <w:rPr>
          <w:rFonts w:ascii="Calibri" w:hAnsi="Calibri" w:cs="Calibri"/>
          <w:spacing w:val="35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19),</w:t>
      </w:r>
      <w:r w:rsidRPr="007B371D">
        <w:rPr>
          <w:rFonts w:ascii="Calibri" w:hAnsi="Calibri" w:cs="Calibri"/>
          <w:spacing w:val="34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Palachovo</w:t>
      </w:r>
      <w:r w:rsidRPr="007B371D">
        <w:rPr>
          <w:rFonts w:ascii="Calibri" w:hAnsi="Calibri" w:cs="Calibri"/>
          <w:spacing w:val="38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nám.,</w:t>
      </w:r>
      <w:r w:rsidRPr="007B371D">
        <w:rPr>
          <w:rFonts w:ascii="Calibri" w:hAnsi="Calibri" w:cs="Calibri"/>
          <w:spacing w:val="34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Pöttingova, Remešova,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Švermova,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tř.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Spojenců,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tř.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Svobody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(mimo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č.p.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1,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5),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Tylova,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U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výpadu,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Vančurova,</w:t>
      </w:r>
      <w:r w:rsidRPr="007B371D">
        <w:rPr>
          <w:rFonts w:ascii="Calibri" w:hAnsi="Calibri" w:cs="Calibri"/>
          <w:spacing w:val="-47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Vídeňská</w:t>
      </w:r>
    </w:p>
    <w:p w:rsidR="00290EE7" w:rsidRPr="007B371D" w:rsidRDefault="00290EE7" w:rsidP="007B371D">
      <w:pPr>
        <w:widowControl w:val="0"/>
        <w:autoSpaceDE w:val="0"/>
        <w:autoSpaceDN w:val="0"/>
        <w:spacing w:before="2"/>
        <w:rPr>
          <w:rFonts w:ascii="Calibri" w:hAnsi="Calibri" w:cs="Calibri"/>
          <w:sz w:val="28"/>
          <w:lang w:eastAsia="en-US"/>
        </w:rPr>
      </w:pPr>
    </w:p>
    <w:p w:rsidR="007B371D" w:rsidRPr="007B371D" w:rsidRDefault="007B371D" w:rsidP="00290EE7">
      <w:pPr>
        <w:widowControl w:val="0"/>
        <w:autoSpaceDE w:val="0"/>
        <w:autoSpaceDN w:val="0"/>
        <w:ind w:right="9"/>
        <w:jc w:val="center"/>
        <w:outlineLvl w:val="0"/>
        <w:rPr>
          <w:rFonts w:ascii="Calibri" w:hAnsi="Calibri" w:cs="Calibri"/>
          <w:b/>
          <w:bCs/>
          <w:lang w:eastAsia="en-US"/>
        </w:rPr>
      </w:pPr>
      <w:r w:rsidRPr="007B371D">
        <w:rPr>
          <w:rFonts w:ascii="Calibri" w:hAnsi="Calibri" w:cs="Calibri"/>
          <w:b/>
          <w:bCs/>
          <w:lang w:eastAsia="en-US"/>
        </w:rPr>
        <w:t>Vymezení</w:t>
      </w:r>
      <w:r w:rsidRPr="007B371D">
        <w:rPr>
          <w:rFonts w:ascii="Calibri" w:hAnsi="Calibri" w:cs="Calibri"/>
          <w:b/>
          <w:bCs/>
          <w:spacing w:val="-3"/>
          <w:lang w:eastAsia="en-US"/>
        </w:rPr>
        <w:t xml:space="preserve"> </w:t>
      </w:r>
      <w:r w:rsidRPr="00290EE7">
        <w:rPr>
          <w:rFonts w:ascii="Calibri" w:hAnsi="Calibri" w:cs="Calibri"/>
          <w:b/>
          <w:bCs/>
          <w:spacing w:val="-2"/>
          <w:lang w:eastAsia="en-US"/>
        </w:rPr>
        <w:t>oblasti</w:t>
      </w:r>
      <w:r w:rsidRPr="007B371D">
        <w:rPr>
          <w:rFonts w:ascii="Calibri" w:hAnsi="Calibri" w:cs="Calibri"/>
          <w:b/>
          <w:bCs/>
          <w:spacing w:val="-2"/>
          <w:lang w:eastAsia="en-US"/>
        </w:rPr>
        <w:t xml:space="preserve"> </w:t>
      </w:r>
      <w:r w:rsidRPr="007B371D">
        <w:rPr>
          <w:rFonts w:ascii="Calibri" w:hAnsi="Calibri" w:cs="Calibri"/>
          <w:b/>
          <w:bCs/>
          <w:lang w:eastAsia="en-US"/>
        </w:rPr>
        <w:t>B3</w:t>
      </w:r>
    </w:p>
    <w:p w:rsidR="007B371D" w:rsidRPr="007B371D" w:rsidRDefault="007B371D" w:rsidP="007B371D">
      <w:pPr>
        <w:widowControl w:val="0"/>
        <w:autoSpaceDE w:val="0"/>
        <w:autoSpaceDN w:val="0"/>
        <w:spacing w:before="109" w:line="276" w:lineRule="auto"/>
        <w:ind w:right="111"/>
        <w:jc w:val="both"/>
        <w:rPr>
          <w:rFonts w:ascii="Calibri" w:hAnsi="Calibri" w:cs="Calibri"/>
          <w:lang w:eastAsia="en-US"/>
        </w:rPr>
      </w:pPr>
      <w:r w:rsidRPr="007B371D">
        <w:rPr>
          <w:rFonts w:ascii="Calibri" w:hAnsi="Calibri" w:cs="Calibri"/>
          <w:lang w:eastAsia="en-US"/>
        </w:rPr>
        <w:t>1.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máje,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Akademická,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Biskupské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nám.,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Dobrovského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(v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úseku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mezi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ul.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Franklinova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aul.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Dlouhá)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Franklinova, Hanáckého pluku, Komenského (v úseku mezi ul. 1. máje a ul. nábřeží Přemyslovců),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Kosinova, Koželužská (v úseku mezi ul. Franklinova a Pekární), Křížkovského, Mariánská, Mlčochova,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nábř.</w:t>
      </w:r>
      <w:r w:rsidRPr="007B371D">
        <w:rPr>
          <w:rFonts w:ascii="Calibri" w:hAnsi="Calibri" w:cs="Calibri"/>
          <w:spacing w:val="-2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Přemyslovců, nám.</w:t>
      </w:r>
      <w:r w:rsidRPr="007B371D">
        <w:rPr>
          <w:rFonts w:ascii="Calibri" w:hAnsi="Calibri" w:cs="Calibri"/>
          <w:spacing w:val="-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Republiky,</w:t>
      </w:r>
      <w:r w:rsidRPr="007B371D">
        <w:rPr>
          <w:rFonts w:ascii="Calibri" w:hAnsi="Calibri" w:cs="Calibri"/>
          <w:spacing w:val="48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Pekární, Wurmova</w:t>
      </w:r>
    </w:p>
    <w:p w:rsidR="007B371D" w:rsidRPr="007B371D" w:rsidRDefault="007B371D" w:rsidP="007B371D">
      <w:pPr>
        <w:widowControl w:val="0"/>
        <w:autoSpaceDE w:val="0"/>
        <w:autoSpaceDN w:val="0"/>
        <w:spacing w:before="7"/>
        <w:rPr>
          <w:rFonts w:ascii="Calibri" w:hAnsi="Calibri" w:cs="Calibri"/>
          <w:sz w:val="16"/>
          <w:lang w:eastAsia="en-US"/>
        </w:rPr>
      </w:pPr>
    </w:p>
    <w:p w:rsidR="00601B5F" w:rsidRDefault="007B371D" w:rsidP="00290EE7">
      <w:pPr>
        <w:widowControl w:val="0"/>
        <w:autoSpaceDE w:val="0"/>
        <w:autoSpaceDN w:val="0"/>
        <w:ind w:right="9"/>
        <w:jc w:val="center"/>
        <w:outlineLvl w:val="0"/>
        <w:rPr>
          <w:rFonts w:ascii="Calibri" w:hAnsi="Calibri" w:cs="Calibri"/>
          <w:b/>
          <w:bCs/>
          <w:spacing w:val="-2"/>
          <w:lang w:eastAsia="en-US"/>
        </w:rPr>
      </w:pPr>
      <w:r w:rsidRPr="007B371D">
        <w:rPr>
          <w:rFonts w:ascii="Calibri" w:hAnsi="Calibri" w:cs="Calibri"/>
          <w:b/>
          <w:bCs/>
          <w:lang w:eastAsia="en-US"/>
        </w:rPr>
        <w:t>Seznam</w:t>
      </w:r>
      <w:r w:rsidRPr="007B371D">
        <w:rPr>
          <w:rFonts w:ascii="Calibri" w:hAnsi="Calibri" w:cs="Calibri"/>
          <w:b/>
          <w:bCs/>
          <w:spacing w:val="-4"/>
          <w:lang w:eastAsia="en-US"/>
        </w:rPr>
        <w:t xml:space="preserve"> </w:t>
      </w:r>
      <w:r w:rsidRPr="007B371D">
        <w:rPr>
          <w:rFonts w:ascii="Calibri" w:hAnsi="Calibri" w:cs="Calibri"/>
          <w:b/>
          <w:bCs/>
          <w:lang w:eastAsia="en-US"/>
        </w:rPr>
        <w:t>adresních</w:t>
      </w:r>
      <w:r w:rsidRPr="007B371D">
        <w:rPr>
          <w:rFonts w:ascii="Calibri" w:hAnsi="Calibri" w:cs="Calibri"/>
          <w:b/>
          <w:bCs/>
          <w:spacing w:val="-2"/>
          <w:lang w:eastAsia="en-US"/>
        </w:rPr>
        <w:t xml:space="preserve"> </w:t>
      </w:r>
      <w:r w:rsidRPr="007B371D">
        <w:rPr>
          <w:rFonts w:ascii="Calibri" w:hAnsi="Calibri" w:cs="Calibri"/>
          <w:b/>
          <w:bCs/>
          <w:lang w:eastAsia="en-US"/>
        </w:rPr>
        <w:t>bodů</w:t>
      </w:r>
      <w:r w:rsidRPr="007B371D">
        <w:rPr>
          <w:rFonts w:ascii="Calibri" w:hAnsi="Calibri" w:cs="Calibri"/>
          <w:b/>
          <w:bCs/>
          <w:spacing w:val="-3"/>
          <w:lang w:eastAsia="en-US"/>
        </w:rPr>
        <w:t xml:space="preserve"> </w:t>
      </w:r>
      <w:r w:rsidRPr="007B371D">
        <w:rPr>
          <w:rFonts w:ascii="Calibri" w:hAnsi="Calibri" w:cs="Calibri"/>
          <w:b/>
          <w:bCs/>
          <w:lang w:eastAsia="en-US"/>
        </w:rPr>
        <w:t>přiřazených</w:t>
      </w:r>
      <w:r w:rsidRPr="007B371D">
        <w:rPr>
          <w:rFonts w:ascii="Calibri" w:hAnsi="Calibri" w:cs="Calibri"/>
          <w:b/>
          <w:bCs/>
          <w:spacing w:val="-4"/>
          <w:lang w:eastAsia="en-US"/>
        </w:rPr>
        <w:t xml:space="preserve"> </w:t>
      </w:r>
      <w:r w:rsidRPr="007B371D">
        <w:rPr>
          <w:rFonts w:ascii="Calibri" w:hAnsi="Calibri" w:cs="Calibri"/>
          <w:b/>
          <w:bCs/>
          <w:lang w:eastAsia="en-US"/>
        </w:rPr>
        <w:t>k</w:t>
      </w:r>
      <w:r w:rsidRPr="007B371D">
        <w:rPr>
          <w:rFonts w:ascii="Calibri" w:hAnsi="Calibri" w:cs="Calibri"/>
          <w:b/>
          <w:bCs/>
          <w:spacing w:val="-2"/>
          <w:lang w:eastAsia="en-US"/>
        </w:rPr>
        <w:t xml:space="preserve"> </w:t>
      </w:r>
    </w:p>
    <w:p w:rsidR="007B371D" w:rsidRPr="007B371D" w:rsidRDefault="007B371D" w:rsidP="00290EE7">
      <w:pPr>
        <w:widowControl w:val="0"/>
        <w:autoSpaceDE w:val="0"/>
        <w:autoSpaceDN w:val="0"/>
        <w:ind w:right="9"/>
        <w:jc w:val="center"/>
        <w:outlineLvl w:val="0"/>
        <w:rPr>
          <w:rFonts w:ascii="Calibri" w:hAnsi="Calibri" w:cs="Calibri"/>
          <w:b/>
          <w:bCs/>
          <w:lang w:eastAsia="en-US"/>
        </w:rPr>
      </w:pPr>
      <w:r w:rsidRPr="007B371D">
        <w:rPr>
          <w:rFonts w:ascii="Calibri" w:hAnsi="Calibri" w:cs="Calibri"/>
          <w:b/>
          <w:bCs/>
          <w:lang w:eastAsia="en-US"/>
        </w:rPr>
        <w:t>oblasti</w:t>
      </w:r>
      <w:r w:rsidRPr="007B371D">
        <w:rPr>
          <w:rFonts w:ascii="Calibri" w:hAnsi="Calibri" w:cs="Calibri"/>
          <w:b/>
          <w:bCs/>
          <w:spacing w:val="-3"/>
          <w:lang w:eastAsia="en-US"/>
        </w:rPr>
        <w:t xml:space="preserve"> </w:t>
      </w:r>
      <w:r w:rsidRPr="007B371D">
        <w:rPr>
          <w:rFonts w:ascii="Calibri" w:hAnsi="Calibri" w:cs="Calibri"/>
          <w:b/>
          <w:bCs/>
          <w:lang w:eastAsia="en-US"/>
        </w:rPr>
        <w:t>B3</w:t>
      </w:r>
    </w:p>
    <w:p w:rsidR="007B371D" w:rsidRPr="007B371D" w:rsidRDefault="007B371D" w:rsidP="007B371D">
      <w:pPr>
        <w:widowControl w:val="0"/>
        <w:autoSpaceDE w:val="0"/>
        <w:autoSpaceDN w:val="0"/>
        <w:spacing w:before="110" w:line="276" w:lineRule="auto"/>
        <w:ind w:right="112"/>
        <w:jc w:val="both"/>
        <w:rPr>
          <w:rFonts w:ascii="Calibri" w:hAnsi="Calibri" w:cs="Calibri"/>
          <w:lang w:eastAsia="en-US"/>
        </w:rPr>
      </w:pPr>
      <w:r w:rsidRPr="007B371D">
        <w:rPr>
          <w:rFonts w:ascii="Calibri" w:hAnsi="Calibri" w:cs="Calibri"/>
          <w:lang w:eastAsia="en-US"/>
        </w:rPr>
        <w:t>1. máje, Akademická, Biskupské nám., Denisova (č.p. 30, 47), Dobrovského (č.p. 8, 10, 12, 14 – 23, 25,</w:t>
      </w:r>
      <w:r w:rsidRPr="007B371D">
        <w:rPr>
          <w:rFonts w:ascii="Calibri" w:hAnsi="Calibri" w:cs="Calibri"/>
          <w:spacing w:val="-47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29, 31, 33, 35, 37, 39), Dómská, Franklinova, Hanáckého pluku, Komenského (č.p. 1, 3 -7, 9, 11, 13),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Kosinova, Koželužská (č.p. 5, 7, 11, 13, 17, 19, 20, 21, 23, 25, 29, 31),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Křížkovského, Mariánská,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Mlčochova,</w:t>
      </w:r>
      <w:r w:rsidRPr="007B371D">
        <w:rPr>
          <w:rFonts w:ascii="Calibri" w:hAnsi="Calibri" w:cs="Calibri"/>
          <w:spacing w:val="-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nábř.</w:t>
      </w:r>
      <w:r w:rsidRPr="007B371D">
        <w:rPr>
          <w:rFonts w:ascii="Calibri" w:hAnsi="Calibri" w:cs="Calibri"/>
          <w:spacing w:val="-4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Přemyslovců, nám.</w:t>
      </w:r>
      <w:r w:rsidRPr="007B371D">
        <w:rPr>
          <w:rFonts w:ascii="Calibri" w:hAnsi="Calibri" w:cs="Calibri"/>
          <w:spacing w:val="-2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Republiky, Václavské</w:t>
      </w:r>
      <w:r w:rsidRPr="007B371D">
        <w:rPr>
          <w:rFonts w:ascii="Calibri" w:hAnsi="Calibri" w:cs="Calibri"/>
          <w:spacing w:val="-3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nám.,</w:t>
      </w:r>
      <w:r w:rsidRPr="007B371D">
        <w:rPr>
          <w:rFonts w:ascii="Calibri" w:hAnsi="Calibri" w:cs="Calibri"/>
          <w:spacing w:val="-3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Wurmova</w:t>
      </w:r>
    </w:p>
    <w:p w:rsidR="007B371D" w:rsidRDefault="007B371D" w:rsidP="00EA7ED3">
      <w:pPr>
        <w:jc w:val="both"/>
        <w:rPr>
          <w:sz w:val="22"/>
          <w:szCs w:val="22"/>
        </w:rPr>
      </w:pPr>
    </w:p>
    <w:p w:rsidR="007B371D" w:rsidRDefault="007B371D" w:rsidP="00EA7ED3">
      <w:pPr>
        <w:jc w:val="both"/>
        <w:rPr>
          <w:sz w:val="22"/>
          <w:szCs w:val="22"/>
        </w:rPr>
      </w:pPr>
    </w:p>
    <w:sectPr w:rsidR="007B371D" w:rsidSect="007B371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10" w:h="16840"/>
      <w:pgMar w:top="1134" w:right="840" w:bottom="280" w:left="1280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1D91" w:rsidRDefault="006B1D91">
      <w:r>
        <w:separator/>
      </w:r>
    </w:p>
  </w:endnote>
  <w:endnote w:type="continuationSeparator" w:id="0">
    <w:p w:rsidR="006B1D91" w:rsidRDefault="006B1D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0EE7" w:rsidRDefault="00290EE7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65D5F">
      <w:rPr>
        <w:noProof/>
      </w:rPr>
      <w:t>1</w:t>
    </w:r>
    <w:r>
      <w:fldChar w:fldCharType="end"/>
    </w:r>
  </w:p>
  <w:p w:rsidR="00290EE7" w:rsidRDefault="00290EE7" w:rsidP="00290EE7">
    <w:pPr>
      <w:pStyle w:val="Zpat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3070" w:rsidRDefault="00FB3070">
    <w:pPr>
      <w:pStyle w:val="Zpat"/>
      <w:jc w:val="center"/>
      <w:rPr>
        <w:rFonts w:ascii="Times New Roman" w:hAnsi="Times New Roman"/>
      </w:rPr>
    </w:pPr>
  </w:p>
  <w:p w:rsidR="00FB3070" w:rsidRDefault="00FB3070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65D5F">
      <w:rPr>
        <w:noProof/>
      </w:rPr>
      <w:t>2</w:t>
    </w:r>
    <w:r>
      <w:fldChar w:fldCharType="end"/>
    </w:r>
  </w:p>
  <w:p w:rsidR="00FB3070" w:rsidRPr="00FB3070" w:rsidRDefault="00FB3070">
    <w:pPr>
      <w:pStyle w:val="Zkladntext"/>
      <w:spacing w:line="14" w:lineRule="auto"/>
      <w:rPr>
        <w:sz w:val="20"/>
        <w:lang w:val="cs-CZ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371D" w:rsidRDefault="007B371D">
    <w:pPr>
      <w:pStyle w:val="Zpa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3070" w:rsidRPr="00FB3070" w:rsidRDefault="00FB3070">
    <w:pPr>
      <w:pStyle w:val="Zpat"/>
      <w:jc w:val="center"/>
      <w:rPr>
        <w:rFonts w:ascii="Times New Roman" w:hAnsi="Times New Roman"/>
      </w:rPr>
    </w:pPr>
    <w:r w:rsidRPr="00FB3070">
      <w:rPr>
        <w:rFonts w:ascii="Times New Roman" w:hAnsi="Times New Roman"/>
      </w:rPr>
      <w:fldChar w:fldCharType="begin"/>
    </w:r>
    <w:r w:rsidRPr="00FB3070">
      <w:rPr>
        <w:rFonts w:ascii="Times New Roman" w:hAnsi="Times New Roman"/>
      </w:rPr>
      <w:instrText>PAGE   \* MERGEFORMAT</w:instrText>
    </w:r>
    <w:r w:rsidRPr="00FB3070">
      <w:rPr>
        <w:rFonts w:ascii="Times New Roman" w:hAnsi="Times New Roman"/>
      </w:rPr>
      <w:fldChar w:fldCharType="separate"/>
    </w:r>
    <w:r w:rsidR="00A65D5F">
      <w:rPr>
        <w:rFonts w:ascii="Times New Roman" w:hAnsi="Times New Roman"/>
        <w:noProof/>
      </w:rPr>
      <w:t>4</w:t>
    </w:r>
    <w:r w:rsidRPr="00FB3070">
      <w:rPr>
        <w:rFonts w:ascii="Times New Roman" w:hAnsi="Times New Roman"/>
      </w:rPr>
      <w:fldChar w:fldCharType="end"/>
    </w:r>
  </w:p>
  <w:p w:rsidR="007B371D" w:rsidRPr="00290EE7" w:rsidRDefault="007B371D" w:rsidP="00290EE7">
    <w:pPr>
      <w:pStyle w:val="Zpat"/>
      <w:rPr>
        <w:rFonts w:ascii="Times New Roman" w:hAnsi="Times New Roman"/>
        <w:sz w:val="24"/>
        <w:szCs w:val="24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371D" w:rsidRDefault="007B371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1D91" w:rsidRDefault="006B1D91">
      <w:r>
        <w:separator/>
      </w:r>
    </w:p>
  </w:footnote>
  <w:footnote w:type="continuationSeparator" w:id="0">
    <w:p w:rsidR="006B1D91" w:rsidRDefault="006B1D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371D" w:rsidRDefault="007B371D" w:rsidP="007B371D">
    <w:pPr>
      <w:pStyle w:val="Zhlav"/>
      <w:jc w:val="right"/>
    </w:pPr>
    <w:r>
      <w:rPr>
        <w:sz w:val="16"/>
        <w:szCs w:val="16"/>
      </w:rPr>
      <w:t xml:space="preserve">Spisový znak.podznak – </w:t>
    </w:r>
    <w:r w:rsidRPr="0002474D">
      <w:rPr>
        <w:b/>
        <w:sz w:val="16"/>
        <w:szCs w:val="16"/>
      </w:rPr>
      <w:t>104.2</w:t>
    </w:r>
    <w:r>
      <w:rPr>
        <w:sz w:val="16"/>
        <w:szCs w:val="16"/>
      </w:rPr>
      <w:t xml:space="preserve"> skartační znak/skart.lhůta </w:t>
    </w:r>
    <w:r>
      <w:rPr>
        <w:b/>
        <w:sz w:val="16"/>
        <w:szCs w:val="16"/>
      </w:rPr>
      <w:t>A</w:t>
    </w:r>
    <w:r w:rsidRPr="00D37018">
      <w:rPr>
        <w:b/>
        <w:sz w:val="16"/>
        <w:szCs w:val="16"/>
      </w:rPr>
      <w:t>/</w:t>
    </w:r>
    <w:r>
      <w:rPr>
        <w:b/>
        <w:sz w:val="16"/>
        <w:szCs w:val="16"/>
      </w:rPr>
      <w:t>5</w:t>
    </w:r>
  </w:p>
  <w:p w:rsidR="007B371D" w:rsidRDefault="007B371D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371D" w:rsidRDefault="007B371D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371D" w:rsidRDefault="007B371D" w:rsidP="00D37018">
    <w:pPr>
      <w:pStyle w:val="Zhlav"/>
      <w:jc w:val="right"/>
    </w:pPr>
    <w:r>
      <w:rPr>
        <w:sz w:val="16"/>
        <w:szCs w:val="16"/>
      </w:rPr>
      <w:t xml:space="preserve">Spisový znak.podznak – </w:t>
    </w:r>
    <w:r w:rsidRPr="0002474D">
      <w:rPr>
        <w:b/>
        <w:sz w:val="16"/>
        <w:szCs w:val="16"/>
      </w:rPr>
      <w:t>104.2</w:t>
    </w:r>
    <w:r>
      <w:rPr>
        <w:sz w:val="16"/>
        <w:szCs w:val="16"/>
      </w:rPr>
      <w:t xml:space="preserve"> skartační znak/skart.lhůta </w:t>
    </w:r>
    <w:r>
      <w:rPr>
        <w:b/>
        <w:sz w:val="16"/>
        <w:szCs w:val="16"/>
      </w:rPr>
      <w:t>A</w:t>
    </w:r>
    <w:r w:rsidRPr="00D37018">
      <w:rPr>
        <w:b/>
        <w:sz w:val="16"/>
        <w:szCs w:val="16"/>
      </w:rPr>
      <w:t>/</w:t>
    </w:r>
    <w:r>
      <w:rPr>
        <w:b/>
        <w:sz w:val="16"/>
        <w:szCs w:val="16"/>
      </w:rPr>
      <w:t>5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371D" w:rsidRDefault="007B371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4500E"/>
    <w:multiLevelType w:val="hybridMultilevel"/>
    <w:tmpl w:val="BD04C67C"/>
    <w:lvl w:ilvl="0" w:tplc="2F509E7C">
      <w:start w:val="1"/>
      <w:numFmt w:val="lowerLetter"/>
      <w:lvlText w:val="%1)"/>
      <w:lvlJc w:val="left"/>
      <w:pPr>
        <w:ind w:left="851" w:hanging="356"/>
      </w:pPr>
      <w:rPr>
        <w:rFonts w:ascii="Calibri" w:eastAsia="Times New Roman" w:hAnsi="Calibri" w:cs="Calibri" w:hint="default"/>
        <w:w w:val="100"/>
        <w:sz w:val="24"/>
        <w:szCs w:val="24"/>
      </w:rPr>
    </w:lvl>
    <w:lvl w:ilvl="1" w:tplc="A9BADC58">
      <w:numFmt w:val="bullet"/>
      <w:lvlText w:val="•"/>
      <w:lvlJc w:val="left"/>
      <w:pPr>
        <w:ind w:left="1752" w:hanging="356"/>
      </w:pPr>
      <w:rPr>
        <w:rFonts w:hint="default"/>
      </w:rPr>
    </w:lvl>
    <w:lvl w:ilvl="2" w:tplc="DA88480E">
      <w:numFmt w:val="bullet"/>
      <w:lvlText w:val="•"/>
      <w:lvlJc w:val="left"/>
      <w:pPr>
        <w:ind w:left="2645" w:hanging="356"/>
      </w:pPr>
      <w:rPr>
        <w:rFonts w:hint="default"/>
      </w:rPr>
    </w:lvl>
    <w:lvl w:ilvl="3" w:tplc="BE987CE2">
      <w:numFmt w:val="bullet"/>
      <w:lvlText w:val="•"/>
      <w:lvlJc w:val="left"/>
      <w:pPr>
        <w:ind w:left="3537" w:hanging="356"/>
      </w:pPr>
      <w:rPr>
        <w:rFonts w:hint="default"/>
      </w:rPr>
    </w:lvl>
    <w:lvl w:ilvl="4" w:tplc="6F4C240E">
      <w:numFmt w:val="bullet"/>
      <w:lvlText w:val="•"/>
      <w:lvlJc w:val="left"/>
      <w:pPr>
        <w:ind w:left="4430" w:hanging="356"/>
      </w:pPr>
      <w:rPr>
        <w:rFonts w:hint="default"/>
      </w:rPr>
    </w:lvl>
    <w:lvl w:ilvl="5" w:tplc="A78E8880">
      <w:numFmt w:val="bullet"/>
      <w:lvlText w:val="•"/>
      <w:lvlJc w:val="left"/>
      <w:pPr>
        <w:ind w:left="5323" w:hanging="356"/>
      </w:pPr>
      <w:rPr>
        <w:rFonts w:hint="default"/>
      </w:rPr>
    </w:lvl>
    <w:lvl w:ilvl="6" w:tplc="41642FA2">
      <w:numFmt w:val="bullet"/>
      <w:lvlText w:val="•"/>
      <w:lvlJc w:val="left"/>
      <w:pPr>
        <w:ind w:left="6215" w:hanging="356"/>
      </w:pPr>
      <w:rPr>
        <w:rFonts w:hint="default"/>
      </w:rPr>
    </w:lvl>
    <w:lvl w:ilvl="7" w:tplc="B9BC0228">
      <w:numFmt w:val="bullet"/>
      <w:lvlText w:val="•"/>
      <w:lvlJc w:val="left"/>
      <w:pPr>
        <w:ind w:left="7108" w:hanging="356"/>
      </w:pPr>
      <w:rPr>
        <w:rFonts w:hint="default"/>
      </w:rPr>
    </w:lvl>
    <w:lvl w:ilvl="8" w:tplc="0896CC9A">
      <w:numFmt w:val="bullet"/>
      <w:lvlText w:val="•"/>
      <w:lvlJc w:val="left"/>
      <w:pPr>
        <w:ind w:left="8001" w:hanging="356"/>
      </w:pPr>
      <w:rPr>
        <w:rFonts w:hint="default"/>
      </w:rPr>
    </w:lvl>
  </w:abstractNum>
  <w:abstractNum w:abstractNumId="1">
    <w:nsid w:val="0D6B6DB8"/>
    <w:multiLevelType w:val="hybridMultilevel"/>
    <w:tmpl w:val="A8E612B4"/>
    <w:lvl w:ilvl="0" w:tplc="065EBF9E">
      <w:start w:val="1"/>
      <w:numFmt w:val="decimal"/>
      <w:lvlText w:val="(%1)"/>
      <w:lvlJc w:val="left"/>
      <w:pPr>
        <w:ind w:left="496" w:hanging="358"/>
      </w:pPr>
      <w:rPr>
        <w:rFonts w:ascii="Calibri" w:eastAsia="Times New Roman" w:hAnsi="Calibri" w:cs="Calibri" w:hint="default"/>
        <w:spacing w:val="-1"/>
        <w:w w:val="100"/>
        <w:sz w:val="24"/>
        <w:szCs w:val="24"/>
      </w:rPr>
    </w:lvl>
    <w:lvl w:ilvl="1" w:tplc="93DCEC1A">
      <w:start w:val="1"/>
      <w:numFmt w:val="decimal"/>
      <w:lvlText w:val="(%2)"/>
      <w:lvlJc w:val="left"/>
      <w:pPr>
        <w:ind w:left="678" w:hanging="360"/>
      </w:pPr>
      <w:rPr>
        <w:rFonts w:ascii="Calibri" w:eastAsia="Times New Roman" w:hAnsi="Calibri" w:cs="Calibri" w:hint="default"/>
        <w:spacing w:val="-1"/>
        <w:w w:val="100"/>
        <w:sz w:val="24"/>
        <w:szCs w:val="24"/>
      </w:rPr>
    </w:lvl>
    <w:lvl w:ilvl="2" w:tplc="45E0205E">
      <w:numFmt w:val="bullet"/>
      <w:lvlText w:val="•"/>
      <w:lvlJc w:val="left"/>
      <w:pPr>
        <w:ind w:left="1691" w:hanging="360"/>
      </w:pPr>
      <w:rPr>
        <w:rFonts w:hint="default"/>
      </w:rPr>
    </w:lvl>
    <w:lvl w:ilvl="3" w:tplc="2E96B432">
      <w:numFmt w:val="bullet"/>
      <w:lvlText w:val="•"/>
      <w:lvlJc w:val="left"/>
      <w:pPr>
        <w:ind w:left="2703" w:hanging="360"/>
      </w:pPr>
      <w:rPr>
        <w:rFonts w:hint="default"/>
      </w:rPr>
    </w:lvl>
    <w:lvl w:ilvl="4" w:tplc="9064C390">
      <w:numFmt w:val="bullet"/>
      <w:lvlText w:val="•"/>
      <w:lvlJc w:val="left"/>
      <w:pPr>
        <w:ind w:left="3715" w:hanging="360"/>
      </w:pPr>
      <w:rPr>
        <w:rFonts w:hint="default"/>
      </w:rPr>
    </w:lvl>
    <w:lvl w:ilvl="5" w:tplc="F73AF372">
      <w:numFmt w:val="bullet"/>
      <w:lvlText w:val="•"/>
      <w:lvlJc w:val="left"/>
      <w:pPr>
        <w:ind w:left="4727" w:hanging="360"/>
      </w:pPr>
      <w:rPr>
        <w:rFonts w:hint="default"/>
      </w:rPr>
    </w:lvl>
    <w:lvl w:ilvl="6" w:tplc="E522CA44">
      <w:numFmt w:val="bullet"/>
      <w:lvlText w:val="•"/>
      <w:lvlJc w:val="left"/>
      <w:pPr>
        <w:ind w:left="5739" w:hanging="360"/>
      </w:pPr>
      <w:rPr>
        <w:rFonts w:hint="default"/>
      </w:rPr>
    </w:lvl>
    <w:lvl w:ilvl="7" w:tplc="515492AA">
      <w:numFmt w:val="bullet"/>
      <w:lvlText w:val="•"/>
      <w:lvlJc w:val="left"/>
      <w:pPr>
        <w:ind w:left="6750" w:hanging="360"/>
      </w:pPr>
      <w:rPr>
        <w:rFonts w:hint="default"/>
      </w:rPr>
    </w:lvl>
    <w:lvl w:ilvl="8" w:tplc="0D98ECC0">
      <w:numFmt w:val="bullet"/>
      <w:lvlText w:val="•"/>
      <w:lvlJc w:val="left"/>
      <w:pPr>
        <w:ind w:left="7762" w:hanging="360"/>
      </w:pPr>
      <w:rPr>
        <w:rFonts w:hint="default"/>
      </w:rPr>
    </w:lvl>
  </w:abstractNum>
  <w:abstractNum w:abstractNumId="2">
    <w:nsid w:val="0DE94C0B"/>
    <w:multiLevelType w:val="hybridMultilevel"/>
    <w:tmpl w:val="25AA4E46"/>
    <w:lvl w:ilvl="0" w:tplc="38764DF2">
      <w:start w:val="1"/>
      <w:numFmt w:val="decimal"/>
      <w:lvlText w:val="(%1)"/>
      <w:lvlJc w:val="left"/>
      <w:pPr>
        <w:ind w:left="678" w:hanging="360"/>
      </w:pPr>
      <w:rPr>
        <w:rFonts w:ascii="Calibri" w:eastAsia="Times New Roman" w:hAnsi="Calibri" w:cs="Calibri" w:hint="default"/>
        <w:spacing w:val="-1"/>
        <w:w w:val="100"/>
        <w:sz w:val="24"/>
        <w:szCs w:val="24"/>
      </w:rPr>
    </w:lvl>
    <w:lvl w:ilvl="1" w:tplc="CD4EDBA0">
      <w:numFmt w:val="bullet"/>
      <w:lvlText w:val="•"/>
      <w:lvlJc w:val="left"/>
      <w:pPr>
        <w:ind w:left="1590" w:hanging="360"/>
      </w:pPr>
      <w:rPr>
        <w:rFonts w:hint="default"/>
      </w:rPr>
    </w:lvl>
    <w:lvl w:ilvl="2" w:tplc="1E749EC6">
      <w:numFmt w:val="bullet"/>
      <w:lvlText w:val="•"/>
      <w:lvlJc w:val="left"/>
      <w:pPr>
        <w:ind w:left="2501" w:hanging="360"/>
      </w:pPr>
      <w:rPr>
        <w:rFonts w:hint="default"/>
      </w:rPr>
    </w:lvl>
    <w:lvl w:ilvl="3" w:tplc="A5F42766">
      <w:numFmt w:val="bullet"/>
      <w:lvlText w:val="•"/>
      <w:lvlJc w:val="left"/>
      <w:pPr>
        <w:ind w:left="3411" w:hanging="360"/>
      </w:pPr>
      <w:rPr>
        <w:rFonts w:hint="default"/>
      </w:rPr>
    </w:lvl>
    <w:lvl w:ilvl="4" w:tplc="E85217A0">
      <w:numFmt w:val="bullet"/>
      <w:lvlText w:val="•"/>
      <w:lvlJc w:val="left"/>
      <w:pPr>
        <w:ind w:left="4322" w:hanging="360"/>
      </w:pPr>
      <w:rPr>
        <w:rFonts w:hint="default"/>
      </w:rPr>
    </w:lvl>
    <w:lvl w:ilvl="5" w:tplc="ADB4481E">
      <w:numFmt w:val="bullet"/>
      <w:lvlText w:val="•"/>
      <w:lvlJc w:val="left"/>
      <w:pPr>
        <w:ind w:left="5233" w:hanging="360"/>
      </w:pPr>
      <w:rPr>
        <w:rFonts w:hint="default"/>
      </w:rPr>
    </w:lvl>
    <w:lvl w:ilvl="6" w:tplc="F8F099F0">
      <w:numFmt w:val="bullet"/>
      <w:lvlText w:val="•"/>
      <w:lvlJc w:val="left"/>
      <w:pPr>
        <w:ind w:left="6143" w:hanging="360"/>
      </w:pPr>
      <w:rPr>
        <w:rFonts w:hint="default"/>
      </w:rPr>
    </w:lvl>
    <w:lvl w:ilvl="7" w:tplc="25F8FE2A">
      <w:numFmt w:val="bullet"/>
      <w:lvlText w:val="•"/>
      <w:lvlJc w:val="left"/>
      <w:pPr>
        <w:ind w:left="7054" w:hanging="360"/>
      </w:pPr>
      <w:rPr>
        <w:rFonts w:hint="default"/>
      </w:rPr>
    </w:lvl>
    <w:lvl w:ilvl="8" w:tplc="1DD0349E">
      <w:numFmt w:val="bullet"/>
      <w:lvlText w:val="•"/>
      <w:lvlJc w:val="left"/>
      <w:pPr>
        <w:ind w:left="7965" w:hanging="360"/>
      </w:pPr>
      <w:rPr>
        <w:rFonts w:hint="default"/>
      </w:rPr>
    </w:lvl>
  </w:abstractNum>
  <w:abstractNum w:abstractNumId="3">
    <w:nsid w:val="0FD351D8"/>
    <w:multiLevelType w:val="hybridMultilevel"/>
    <w:tmpl w:val="17624E48"/>
    <w:lvl w:ilvl="0" w:tplc="04050017">
      <w:start w:val="1"/>
      <w:numFmt w:val="lowerLetter"/>
      <w:lvlText w:val="%1)"/>
      <w:lvlJc w:val="left"/>
      <w:pPr>
        <w:ind w:left="1434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15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7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59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1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3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5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7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194" w:hanging="180"/>
      </w:pPr>
      <w:rPr>
        <w:rFonts w:cs="Times New Roman"/>
      </w:rPr>
    </w:lvl>
  </w:abstractNum>
  <w:abstractNum w:abstractNumId="4">
    <w:nsid w:val="221C4777"/>
    <w:multiLevelType w:val="singleLevel"/>
    <w:tmpl w:val="E5464E8C"/>
    <w:lvl w:ilvl="0">
      <w:start w:val="2"/>
      <w:numFmt w:val="lowerLetter"/>
      <w:lvlText w:val="%1)"/>
      <w:lvlJc w:val="left"/>
      <w:pPr>
        <w:tabs>
          <w:tab w:val="num" w:pos="727"/>
        </w:tabs>
        <w:ind w:left="727" w:hanging="360"/>
      </w:pPr>
      <w:rPr>
        <w:rFonts w:cs="Times New Roman" w:hint="default"/>
        <w:u w:val="none"/>
      </w:rPr>
    </w:lvl>
  </w:abstractNum>
  <w:abstractNum w:abstractNumId="5">
    <w:nsid w:val="22EE40DA"/>
    <w:multiLevelType w:val="hybridMultilevel"/>
    <w:tmpl w:val="5F70A84A"/>
    <w:lvl w:ilvl="0" w:tplc="A9B6247E">
      <w:start w:val="1"/>
      <w:numFmt w:val="upperRoman"/>
      <w:lvlText w:val="%1."/>
      <w:lvlJc w:val="left"/>
      <w:pPr>
        <w:ind w:left="1009" w:hanging="848"/>
      </w:pPr>
      <w:rPr>
        <w:rFonts w:ascii="Calibri" w:eastAsia="Times New Roman" w:hAnsi="Calibri" w:cs="Calibri" w:hint="default"/>
        <w:b/>
        <w:bCs/>
        <w:w w:val="100"/>
        <w:sz w:val="24"/>
        <w:szCs w:val="24"/>
      </w:rPr>
    </w:lvl>
    <w:lvl w:ilvl="1" w:tplc="6010A3AA">
      <w:start w:val="1"/>
      <w:numFmt w:val="lowerLetter"/>
      <w:lvlText w:val="%2)"/>
      <w:lvlJc w:val="left"/>
      <w:pPr>
        <w:ind w:left="1729" w:hanging="360"/>
      </w:pPr>
      <w:rPr>
        <w:rFonts w:ascii="Calibri" w:eastAsia="Times New Roman" w:hAnsi="Calibri" w:cs="Calibri" w:hint="default"/>
        <w:w w:val="100"/>
        <w:sz w:val="24"/>
        <w:szCs w:val="24"/>
      </w:rPr>
    </w:lvl>
    <w:lvl w:ilvl="2" w:tplc="25C2EFF0">
      <w:numFmt w:val="bullet"/>
      <w:lvlText w:val="•"/>
      <w:lvlJc w:val="left"/>
      <w:pPr>
        <w:ind w:left="2540" w:hanging="360"/>
      </w:pPr>
      <w:rPr>
        <w:rFonts w:hint="default"/>
      </w:rPr>
    </w:lvl>
    <w:lvl w:ilvl="3" w:tplc="922C2352">
      <w:numFmt w:val="bullet"/>
      <w:lvlText w:val="•"/>
      <w:lvlJc w:val="left"/>
      <w:pPr>
        <w:ind w:left="3361" w:hanging="360"/>
      </w:pPr>
      <w:rPr>
        <w:rFonts w:hint="default"/>
      </w:rPr>
    </w:lvl>
    <w:lvl w:ilvl="4" w:tplc="698800B0">
      <w:numFmt w:val="bullet"/>
      <w:lvlText w:val="•"/>
      <w:lvlJc w:val="left"/>
      <w:pPr>
        <w:ind w:left="4182" w:hanging="360"/>
      </w:pPr>
      <w:rPr>
        <w:rFonts w:hint="default"/>
      </w:rPr>
    </w:lvl>
    <w:lvl w:ilvl="5" w:tplc="C06A43E4">
      <w:numFmt w:val="bullet"/>
      <w:lvlText w:val="•"/>
      <w:lvlJc w:val="left"/>
      <w:pPr>
        <w:ind w:left="5002" w:hanging="360"/>
      </w:pPr>
      <w:rPr>
        <w:rFonts w:hint="default"/>
      </w:rPr>
    </w:lvl>
    <w:lvl w:ilvl="6" w:tplc="E04444EC">
      <w:numFmt w:val="bullet"/>
      <w:lvlText w:val="•"/>
      <w:lvlJc w:val="left"/>
      <w:pPr>
        <w:ind w:left="5823" w:hanging="360"/>
      </w:pPr>
      <w:rPr>
        <w:rFonts w:hint="default"/>
      </w:rPr>
    </w:lvl>
    <w:lvl w:ilvl="7" w:tplc="61AEE938">
      <w:numFmt w:val="bullet"/>
      <w:lvlText w:val="•"/>
      <w:lvlJc w:val="left"/>
      <w:pPr>
        <w:ind w:left="6644" w:hanging="360"/>
      </w:pPr>
      <w:rPr>
        <w:rFonts w:hint="default"/>
      </w:rPr>
    </w:lvl>
    <w:lvl w:ilvl="8" w:tplc="A2D0A732">
      <w:numFmt w:val="bullet"/>
      <w:lvlText w:val="•"/>
      <w:lvlJc w:val="left"/>
      <w:pPr>
        <w:ind w:left="7464" w:hanging="360"/>
      </w:pPr>
      <w:rPr>
        <w:rFonts w:hint="default"/>
      </w:rPr>
    </w:lvl>
  </w:abstractNum>
  <w:abstractNum w:abstractNumId="6">
    <w:nsid w:val="29223496"/>
    <w:multiLevelType w:val="hybridMultilevel"/>
    <w:tmpl w:val="C088A7C0"/>
    <w:lvl w:ilvl="0" w:tplc="F3129EE6">
      <w:start w:val="1"/>
      <w:numFmt w:val="decimal"/>
      <w:lvlText w:val="(%1)"/>
      <w:lvlJc w:val="left"/>
      <w:pPr>
        <w:ind w:left="496" w:hanging="358"/>
      </w:pPr>
      <w:rPr>
        <w:rFonts w:ascii="Calibri" w:eastAsia="Times New Roman" w:hAnsi="Calibri" w:cs="Calibri" w:hint="default"/>
        <w:spacing w:val="-1"/>
        <w:w w:val="100"/>
        <w:sz w:val="24"/>
        <w:szCs w:val="24"/>
      </w:rPr>
    </w:lvl>
    <w:lvl w:ilvl="1" w:tplc="6DC6AFB2">
      <w:start w:val="1"/>
      <w:numFmt w:val="lowerLetter"/>
      <w:lvlText w:val="%2)"/>
      <w:lvlJc w:val="left"/>
      <w:pPr>
        <w:ind w:left="1132" w:hanging="358"/>
      </w:pPr>
      <w:rPr>
        <w:rFonts w:ascii="Calibri" w:eastAsia="Times New Roman" w:hAnsi="Calibri" w:cs="Calibri" w:hint="default"/>
        <w:w w:val="100"/>
        <w:sz w:val="24"/>
        <w:szCs w:val="24"/>
      </w:rPr>
    </w:lvl>
    <w:lvl w:ilvl="2" w:tplc="EE5E15E6">
      <w:numFmt w:val="bullet"/>
      <w:lvlText w:val="•"/>
      <w:lvlJc w:val="left"/>
      <w:pPr>
        <w:ind w:left="2100" w:hanging="358"/>
      </w:pPr>
      <w:rPr>
        <w:rFonts w:hint="default"/>
      </w:rPr>
    </w:lvl>
    <w:lvl w:ilvl="3" w:tplc="8B5E0F8C">
      <w:numFmt w:val="bullet"/>
      <w:lvlText w:val="•"/>
      <w:lvlJc w:val="left"/>
      <w:pPr>
        <w:ind w:left="3061" w:hanging="358"/>
      </w:pPr>
      <w:rPr>
        <w:rFonts w:hint="default"/>
      </w:rPr>
    </w:lvl>
    <w:lvl w:ilvl="4" w:tplc="C01A24B6">
      <w:numFmt w:val="bullet"/>
      <w:lvlText w:val="•"/>
      <w:lvlJc w:val="left"/>
      <w:pPr>
        <w:ind w:left="4022" w:hanging="358"/>
      </w:pPr>
      <w:rPr>
        <w:rFonts w:hint="default"/>
      </w:rPr>
    </w:lvl>
    <w:lvl w:ilvl="5" w:tplc="C486C124">
      <w:numFmt w:val="bullet"/>
      <w:lvlText w:val="•"/>
      <w:lvlJc w:val="left"/>
      <w:pPr>
        <w:ind w:left="4982" w:hanging="358"/>
      </w:pPr>
      <w:rPr>
        <w:rFonts w:hint="default"/>
      </w:rPr>
    </w:lvl>
    <w:lvl w:ilvl="6" w:tplc="0B24AEB0">
      <w:numFmt w:val="bullet"/>
      <w:lvlText w:val="•"/>
      <w:lvlJc w:val="left"/>
      <w:pPr>
        <w:ind w:left="5943" w:hanging="358"/>
      </w:pPr>
      <w:rPr>
        <w:rFonts w:hint="default"/>
      </w:rPr>
    </w:lvl>
    <w:lvl w:ilvl="7" w:tplc="1D246B32">
      <w:numFmt w:val="bullet"/>
      <w:lvlText w:val="•"/>
      <w:lvlJc w:val="left"/>
      <w:pPr>
        <w:ind w:left="6904" w:hanging="358"/>
      </w:pPr>
      <w:rPr>
        <w:rFonts w:hint="default"/>
      </w:rPr>
    </w:lvl>
    <w:lvl w:ilvl="8" w:tplc="B664A8AA">
      <w:numFmt w:val="bullet"/>
      <w:lvlText w:val="•"/>
      <w:lvlJc w:val="left"/>
      <w:pPr>
        <w:ind w:left="7864" w:hanging="358"/>
      </w:pPr>
      <w:rPr>
        <w:rFonts w:hint="default"/>
      </w:rPr>
    </w:lvl>
  </w:abstractNum>
  <w:abstractNum w:abstractNumId="7">
    <w:nsid w:val="2C242EE2"/>
    <w:multiLevelType w:val="hybridMultilevel"/>
    <w:tmpl w:val="C088A7C0"/>
    <w:lvl w:ilvl="0" w:tplc="F3129EE6">
      <w:start w:val="1"/>
      <w:numFmt w:val="decimal"/>
      <w:lvlText w:val="(%1)"/>
      <w:lvlJc w:val="left"/>
      <w:pPr>
        <w:ind w:left="496" w:hanging="358"/>
      </w:pPr>
      <w:rPr>
        <w:rFonts w:ascii="Calibri" w:eastAsia="Times New Roman" w:hAnsi="Calibri" w:cs="Calibri" w:hint="default"/>
        <w:spacing w:val="-1"/>
        <w:w w:val="100"/>
        <w:sz w:val="24"/>
        <w:szCs w:val="24"/>
      </w:rPr>
    </w:lvl>
    <w:lvl w:ilvl="1" w:tplc="6DC6AFB2">
      <w:start w:val="1"/>
      <w:numFmt w:val="lowerLetter"/>
      <w:lvlText w:val="%2)"/>
      <w:lvlJc w:val="left"/>
      <w:pPr>
        <w:ind w:left="1132" w:hanging="358"/>
      </w:pPr>
      <w:rPr>
        <w:rFonts w:ascii="Calibri" w:eastAsia="Times New Roman" w:hAnsi="Calibri" w:cs="Calibri" w:hint="default"/>
        <w:w w:val="100"/>
        <w:sz w:val="24"/>
        <w:szCs w:val="24"/>
      </w:rPr>
    </w:lvl>
    <w:lvl w:ilvl="2" w:tplc="EE5E15E6">
      <w:numFmt w:val="bullet"/>
      <w:lvlText w:val="•"/>
      <w:lvlJc w:val="left"/>
      <w:pPr>
        <w:ind w:left="2100" w:hanging="358"/>
      </w:pPr>
      <w:rPr>
        <w:rFonts w:hint="default"/>
      </w:rPr>
    </w:lvl>
    <w:lvl w:ilvl="3" w:tplc="8B5E0F8C">
      <w:numFmt w:val="bullet"/>
      <w:lvlText w:val="•"/>
      <w:lvlJc w:val="left"/>
      <w:pPr>
        <w:ind w:left="3061" w:hanging="358"/>
      </w:pPr>
      <w:rPr>
        <w:rFonts w:hint="default"/>
      </w:rPr>
    </w:lvl>
    <w:lvl w:ilvl="4" w:tplc="C01A24B6">
      <w:numFmt w:val="bullet"/>
      <w:lvlText w:val="•"/>
      <w:lvlJc w:val="left"/>
      <w:pPr>
        <w:ind w:left="4022" w:hanging="358"/>
      </w:pPr>
      <w:rPr>
        <w:rFonts w:hint="default"/>
      </w:rPr>
    </w:lvl>
    <w:lvl w:ilvl="5" w:tplc="C486C124">
      <w:numFmt w:val="bullet"/>
      <w:lvlText w:val="•"/>
      <w:lvlJc w:val="left"/>
      <w:pPr>
        <w:ind w:left="4982" w:hanging="358"/>
      </w:pPr>
      <w:rPr>
        <w:rFonts w:hint="default"/>
      </w:rPr>
    </w:lvl>
    <w:lvl w:ilvl="6" w:tplc="0B24AEB0">
      <w:numFmt w:val="bullet"/>
      <w:lvlText w:val="•"/>
      <w:lvlJc w:val="left"/>
      <w:pPr>
        <w:ind w:left="5943" w:hanging="358"/>
      </w:pPr>
      <w:rPr>
        <w:rFonts w:hint="default"/>
      </w:rPr>
    </w:lvl>
    <w:lvl w:ilvl="7" w:tplc="1D246B32">
      <w:numFmt w:val="bullet"/>
      <w:lvlText w:val="•"/>
      <w:lvlJc w:val="left"/>
      <w:pPr>
        <w:ind w:left="6904" w:hanging="358"/>
      </w:pPr>
      <w:rPr>
        <w:rFonts w:hint="default"/>
      </w:rPr>
    </w:lvl>
    <w:lvl w:ilvl="8" w:tplc="B664A8AA">
      <w:numFmt w:val="bullet"/>
      <w:lvlText w:val="•"/>
      <w:lvlJc w:val="left"/>
      <w:pPr>
        <w:ind w:left="7864" w:hanging="358"/>
      </w:pPr>
      <w:rPr>
        <w:rFonts w:hint="default"/>
      </w:rPr>
    </w:lvl>
  </w:abstractNum>
  <w:abstractNum w:abstractNumId="8">
    <w:nsid w:val="360517C7"/>
    <w:multiLevelType w:val="hybridMultilevel"/>
    <w:tmpl w:val="A8E612B4"/>
    <w:lvl w:ilvl="0" w:tplc="065EBF9E">
      <w:start w:val="1"/>
      <w:numFmt w:val="decimal"/>
      <w:lvlText w:val="(%1)"/>
      <w:lvlJc w:val="left"/>
      <w:pPr>
        <w:ind w:left="496" w:hanging="358"/>
      </w:pPr>
      <w:rPr>
        <w:rFonts w:ascii="Calibri" w:eastAsia="Times New Roman" w:hAnsi="Calibri" w:cs="Calibri" w:hint="default"/>
        <w:spacing w:val="-1"/>
        <w:w w:val="100"/>
        <w:sz w:val="24"/>
        <w:szCs w:val="24"/>
      </w:rPr>
    </w:lvl>
    <w:lvl w:ilvl="1" w:tplc="93DCEC1A">
      <w:start w:val="1"/>
      <w:numFmt w:val="decimal"/>
      <w:lvlText w:val="(%2)"/>
      <w:lvlJc w:val="left"/>
      <w:pPr>
        <w:ind w:left="678" w:hanging="360"/>
      </w:pPr>
      <w:rPr>
        <w:rFonts w:ascii="Calibri" w:eastAsia="Times New Roman" w:hAnsi="Calibri" w:cs="Calibri" w:hint="default"/>
        <w:spacing w:val="-1"/>
        <w:w w:val="100"/>
        <w:sz w:val="24"/>
        <w:szCs w:val="24"/>
      </w:rPr>
    </w:lvl>
    <w:lvl w:ilvl="2" w:tplc="45E0205E">
      <w:numFmt w:val="bullet"/>
      <w:lvlText w:val="•"/>
      <w:lvlJc w:val="left"/>
      <w:pPr>
        <w:ind w:left="1691" w:hanging="360"/>
      </w:pPr>
      <w:rPr>
        <w:rFonts w:hint="default"/>
      </w:rPr>
    </w:lvl>
    <w:lvl w:ilvl="3" w:tplc="2E96B432">
      <w:numFmt w:val="bullet"/>
      <w:lvlText w:val="•"/>
      <w:lvlJc w:val="left"/>
      <w:pPr>
        <w:ind w:left="2703" w:hanging="360"/>
      </w:pPr>
      <w:rPr>
        <w:rFonts w:hint="default"/>
      </w:rPr>
    </w:lvl>
    <w:lvl w:ilvl="4" w:tplc="9064C390">
      <w:numFmt w:val="bullet"/>
      <w:lvlText w:val="•"/>
      <w:lvlJc w:val="left"/>
      <w:pPr>
        <w:ind w:left="3715" w:hanging="360"/>
      </w:pPr>
      <w:rPr>
        <w:rFonts w:hint="default"/>
      </w:rPr>
    </w:lvl>
    <w:lvl w:ilvl="5" w:tplc="F73AF372">
      <w:numFmt w:val="bullet"/>
      <w:lvlText w:val="•"/>
      <w:lvlJc w:val="left"/>
      <w:pPr>
        <w:ind w:left="4727" w:hanging="360"/>
      </w:pPr>
      <w:rPr>
        <w:rFonts w:hint="default"/>
      </w:rPr>
    </w:lvl>
    <w:lvl w:ilvl="6" w:tplc="E522CA44">
      <w:numFmt w:val="bullet"/>
      <w:lvlText w:val="•"/>
      <w:lvlJc w:val="left"/>
      <w:pPr>
        <w:ind w:left="5739" w:hanging="360"/>
      </w:pPr>
      <w:rPr>
        <w:rFonts w:hint="default"/>
      </w:rPr>
    </w:lvl>
    <w:lvl w:ilvl="7" w:tplc="515492AA">
      <w:numFmt w:val="bullet"/>
      <w:lvlText w:val="•"/>
      <w:lvlJc w:val="left"/>
      <w:pPr>
        <w:ind w:left="6750" w:hanging="360"/>
      </w:pPr>
      <w:rPr>
        <w:rFonts w:hint="default"/>
      </w:rPr>
    </w:lvl>
    <w:lvl w:ilvl="8" w:tplc="0D98ECC0">
      <w:numFmt w:val="bullet"/>
      <w:lvlText w:val="•"/>
      <w:lvlJc w:val="left"/>
      <w:pPr>
        <w:ind w:left="7762" w:hanging="360"/>
      </w:pPr>
      <w:rPr>
        <w:rFonts w:hint="default"/>
      </w:rPr>
    </w:lvl>
  </w:abstractNum>
  <w:abstractNum w:abstractNumId="9">
    <w:nsid w:val="373A5A4E"/>
    <w:multiLevelType w:val="singleLevel"/>
    <w:tmpl w:val="4516C908"/>
    <w:lvl w:ilvl="0">
      <w:start w:val="1"/>
      <w:numFmt w:val="decimal"/>
      <w:lvlText w:val="%1)"/>
      <w:legacy w:legacy="1" w:legacySpace="0" w:legacyIndent="360"/>
      <w:lvlJc w:val="left"/>
      <w:pPr>
        <w:ind w:left="360" w:hanging="360"/>
      </w:pPr>
      <w:rPr>
        <w:rFonts w:cs="Times New Roman"/>
        <w:b/>
        <w:bCs/>
      </w:rPr>
    </w:lvl>
  </w:abstractNum>
  <w:abstractNum w:abstractNumId="10">
    <w:nsid w:val="419F315A"/>
    <w:multiLevelType w:val="hybridMultilevel"/>
    <w:tmpl w:val="A23C431A"/>
    <w:lvl w:ilvl="0" w:tplc="0405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4221AE0"/>
    <w:multiLevelType w:val="hybridMultilevel"/>
    <w:tmpl w:val="8F1A5738"/>
    <w:lvl w:ilvl="0" w:tplc="57EA2F22">
      <w:start w:val="1"/>
      <w:numFmt w:val="decimal"/>
      <w:lvlText w:val="(%1)"/>
      <w:lvlJc w:val="left"/>
      <w:pPr>
        <w:ind w:left="566" w:hanging="428"/>
      </w:pPr>
      <w:rPr>
        <w:rFonts w:ascii="Calibri" w:eastAsia="Times New Roman" w:hAnsi="Calibri" w:cs="Calibri" w:hint="default"/>
        <w:spacing w:val="-1"/>
        <w:w w:val="100"/>
        <w:sz w:val="24"/>
        <w:szCs w:val="24"/>
      </w:rPr>
    </w:lvl>
    <w:lvl w:ilvl="1" w:tplc="779C03C2">
      <w:numFmt w:val="bullet"/>
      <w:lvlText w:val="•"/>
      <w:lvlJc w:val="left"/>
      <w:pPr>
        <w:ind w:left="1482" w:hanging="428"/>
      </w:pPr>
      <w:rPr>
        <w:rFonts w:hint="default"/>
      </w:rPr>
    </w:lvl>
    <w:lvl w:ilvl="2" w:tplc="9E26A710">
      <w:numFmt w:val="bullet"/>
      <w:lvlText w:val="•"/>
      <w:lvlJc w:val="left"/>
      <w:pPr>
        <w:ind w:left="2405" w:hanging="428"/>
      </w:pPr>
      <w:rPr>
        <w:rFonts w:hint="default"/>
      </w:rPr>
    </w:lvl>
    <w:lvl w:ilvl="3" w:tplc="9C1EC8C0">
      <w:numFmt w:val="bullet"/>
      <w:lvlText w:val="•"/>
      <w:lvlJc w:val="left"/>
      <w:pPr>
        <w:ind w:left="3327" w:hanging="428"/>
      </w:pPr>
      <w:rPr>
        <w:rFonts w:hint="default"/>
      </w:rPr>
    </w:lvl>
    <w:lvl w:ilvl="4" w:tplc="ECA632DE">
      <w:numFmt w:val="bullet"/>
      <w:lvlText w:val="•"/>
      <w:lvlJc w:val="left"/>
      <w:pPr>
        <w:ind w:left="4250" w:hanging="428"/>
      </w:pPr>
      <w:rPr>
        <w:rFonts w:hint="default"/>
      </w:rPr>
    </w:lvl>
    <w:lvl w:ilvl="5" w:tplc="DDC8FB64">
      <w:numFmt w:val="bullet"/>
      <w:lvlText w:val="•"/>
      <w:lvlJc w:val="left"/>
      <w:pPr>
        <w:ind w:left="5173" w:hanging="428"/>
      </w:pPr>
      <w:rPr>
        <w:rFonts w:hint="default"/>
      </w:rPr>
    </w:lvl>
    <w:lvl w:ilvl="6" w:tplc="DEEA7C8E">
      <w:numFmt w:val="bullet"/>
      <w:lvlText w:val="•"/>
      <w:lvlJc w:val="left"/>
      <w:pPr>
        <w:ind w:left="6095" w:hanging="428"/>
      </w:pPr>
      <w:rPr>
        <w:rFonts w:hint="default"/>
      </w:rPr>
    </w:lvl>
    <w:lvl w:ilvl="7" w:tplc="D286DF8C">
      <w:numFmt w:val="bullet"/>
      <w:lvlText w:val="•"/>
      <w:lvlJc w:val="left"/>
      <w:pPr>
        <w:ind w:left="7018" w:hanging="428"/>
      </w:pPr>
      <w:rPr>
        <w:rFonts w:hint="default"/>
      </w:rPr>
    </w:lvl>
    <w:lvl w:ilvl="8" w:tplc="7EE0EF78">
      <w:numFmt w:val="bullet"/>
      <w:lvlText w:val="•"/>
      <w:lvlJc w:val="left"/>
      <w:pPr>
        <w:ind w:left="7941" w:hanging="428"/>
      </w:pPr>
      <w:rPr>
        <w:rFonts w:hint="default"/>
      </w:rPr>
    </w:lvl>
  </w:abstractNum>
  <w:abstractNum w:abstractNumId="12">
    <w:nsid w:val="44606781"/>
    <w:multiLevelType w:val="hybridMultilevel"/>
    <w:tmpl w:val="9E76805E"/>
    <w:lvl w:ilvl="0" w:tplc="F02660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DF02C16"/>
    <w:multiLevelType w:val="hybridMultilevel"/>
    <w:tmpl w:val="F664DDA4"/>
    <w:lvl w:ilvl="0" w:tplc="0405000F">
      <w:start w:val="1"/>
      <w:numFmt w:val="decimal"/>
      <w:lvlText w:val="%1."/>
      <w:lvlJc w:val="left"/>
      <w:pPr>
        <w:ind w:left="836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55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7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9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1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3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5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7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96" w:hanging="180"/>
      </w:pPr>
      <w:rPr>
        <w:rFonts w:cs="Times New Roman"/>
      </w:rPr>
    </w:lvl>
  </w:abstractNum>
  <w:abstractNum w:abstractNumId="14">
    <w:nsid w:val="4FF40323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>
    <w:nsid w:val="5EA2359F"/>
    <w:multiLevelType w:val="hybridMultilevel"/>
    <w:tmpl w:val="5F501D96"/>
    <w:lvl w:ilvl="0" w:tplc="37CE61D4">
      <w:start w:val="2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64B65EB5"/>
    <w:multiLevelType w:val="hybridMultilevel"/>
    <w:tmpl w:val="C088A7C0"/>
    <w:lvl w:ilvl="0" w:tplc="F3129EE6">
      <w:start w:val="1"/>
      <w:numFmt w:val="decimal"/>
      <w:lvlText w:val="(%1)"/>
      <w:lvlJc w:val="left"/>
      <w:pPr>
        <w:ind w:left="496" w:hanging="358"/>
      </w:pPr>
      <w:rPr>
        <w:rFonts w:ascii="Calibri" w:eastAsia="Times New Roman" w:hAnsi="Calibri" w:cs="Calibri" w:hint="default"/>
        <w:spacing w:val="-1"/>
        <w:w w:val="100"/>
        <w:sz w:val="24"/>
        <w:szCs w:val="24"/>
      </w:rPr>
    </w:lvl>
    <w:lvl w:ilvl="1" w:tplc="6DC6AFB2">
      <w:start w:val="1"/>
      <w:numFmt w:val="lowerLetter"/>
      <w:lvlText w:val="%2)"/>
      <w:lvlJc w:val="left"/>
      <w:pPr>
        <w:ind w:left="1132" w:hanging="358"/>
      </w:pPr>
      <w:rPr>
        <w:rFonts w:ascii="Calibri" w:eastAsia="Times New Roman" w:hAnsi="Calibri" w:cs="Calibri" w:hint="default"/>
        <w:w w:val="100"/>
        <w:sz w:val="24"/>
        <w:szCs w:val="24"/>
      </w:rPr>
    </w:lvl>
    <w:lvl w:ilvl="2" w:tplc="EE5E15E6">
      <w:numFmt w:val="bullet"/>
      <w:lvlText w:val="•"/>
      <w:lvlJc w:val="left"/>
      <w:pPr>
        <w:ind w:left="2100" w:hanging="358"/>
      </w:pPr>
      <w:rPr>
        <w:rFonts w:hint="default"/>
      </w:rPr>
    </w:lvl>
    <w:lvl w:ilvl="3" w:tplc="8B5E0F8C">
      <w:numFmt w:val="bullet"/>
      <w:lvlText w:val="•"/>
      <w:lvlJc w:val="left"/>
      <w:pPr>
        <w:ind w:left="3061" w:hanging="358"/>
      </w:pPr>
      <w:rPr>
        <w:rFonts w:hint="default"/>
      </w:rPr>
    </w:lvl>
    <w:lvl w:ilvl="4" w:tplc="C01A24B6">
      <w:numFmt w:val="bullet"/>
      <w:lvlText w:val="•"/>
      <w:lvlJc w:val="left"/>
      <w:pPr>
        <w:ind w:left="4022" w:hanging="358"/>
      </w:pPr>
      <w:rPr>
        <w:rFonts w:hint="default"/>
      </w:rPr>
    </w:lvl>
    <w:lvl w:ilvl="5" w:tplc="C486C124">
      <w:numFmt w:val="bullet"/>
      <w:lvlText w:val="•"/>
      <w:lvlJc w:val="left"/>
      <w:pPr>
        <w:ind w:left="4982" w:hanging="358"/>
      </w:pPr>
      <w:rPr>
        <w:rFonts w:hint="default"/>
      </w:rPr>
    </w:lvl>
    <w:lvl w:ilvl="6" w:tplc="0B24AEB0">
      <w:numFmt w:val="bullet"/>
      <w:lvlText w:val="•"/>
      <w:lvlJc w:val="left"/>
      <w:pPr>
        <w:ind w:left="5943" w:hanging="358"/>
      </w:pPr>
      <w:rPr>
        <w:rFonts w:hint="default"/>
      </w:rPr>
    </w:lvl>
    <w:lvl w:ilvl="7" w:tplc="1D246B32">
      <w:numFmt w:val="bullet"/>
      <w:lvlText w:val="•"/>
      <w:lvlJc w:val="left"/>
      <w:pPr>
        <w:ind w:left="6904" w:hanging="358"/>
      </w:pPr>
      <w:rPr>
        <w:rFonts w:hint="default"/>
      </w:rPr>
    </w:lvl>
    <w:lvl w:ilvl="8" w:tplc="B664A8AA">
      <w:numFmt w:val="bullet"/>
      <w:lvlText w:val="•"/>
      <w:lvlJc w:val="left"/>
      <w:pPr>
        <w:ind w:left="7864" w:hanging="358"/>
      </w:pPr>
      <w:rPr>
        <w:rFonts w:hint="default"/>
      </w:rPr>
    </w:lvl>
  </w:abstractNum>
  <w:abstractNum w:abstractNumId="17">
    <w:nsid w:val="656109EF"/>
    <w:multiLevelType w:val="singleLevel"/>
    <w:tmpl w:val="823CA8D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8">
    <w:nsid w:val="6EA0508A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>
    <w:nsid w:val="709C65BD"/>
    <w:multiLevelType w:val="hybridMultilevel"/>
    <w:tmpl w:val="A8E612B4"/>
    <w:lvl w:ilvl="0" w:tplc="065EBF9E">
      <w:start w:val="1"/>
      <w:numFmt w:val="decimal"/>
      <w:lvlText w:val="(%1)"/>
      <w:lvlJc w:val="left"/>
      <w:pPr>
        <w:ind w:left="496" w:hanging="358"/>
      </w:pPr>
      <w:rPr>
        <w:rFonts w:ascii="Calibri" w:eastAsia="Times New Roman" w:hAnsi="Calibri" w:cs="Calibri" w:hint="default"/>
        <w:spacing w:val="-1"/>
        <w:w w:val="100"/>
        <w:sz w:val="24"/>
        <w:szCs w:val="24"/>
      </w:rPr>
    </w:lvl>
    <w:lvl w:ilvl="1" w:tplc="93DCEC1A">
      <w:start w:val="1"/>
      <w:numFmt w:val="decimal"/>
      <w:lvlText w:val="(%2)"/>
      <w:lvlJc w:val="left"/>
      <w:pPr>
        <w:ind w:left="678" w:hanging="360"/>
      </w:pPr>
      <w:rPr>
        <w:rFonts w:ascii="Calibri" w:eastAsia="Times New Roman" w:hAnsi="Calibri" w:cs="Calibri" w:hint="default"/>
        <w:spacing w:val="-1"/>
        <w:w w:val="100"/>
        <w:sz w:val="24"/>
        <w:szCs w:val="24"/>
      </w:rPr>
    </w:lvl>
    <w:lvl w:ilvl="2" w:tplc="45E0205E">
      <w:numFmt w:val="bullet"/>
      <w:lvlText w:val="•"/>
      <w:lvlJc w:val="left"/>
      <w:pPr>
        <w:ind w:left="1691" w:hanging="360"/>
      </w:pPr>
      <w:rPr>
        <w:rFonts w:hint="default"/>
      </w:rPr>
    </w:lvl>
    <w:lvl w:ilvl="3" w:tplc="2E96B432">
      <w:numFmt w:val="bullet"/>
      <w:lvlText w:val="•"/>
      <w:lvlJc w:val="left"/>
      <w:pPr>
        <w:ind w:left="2703" w:hanging="360"/>
      </w:pPr>
      <w:rPr>
        <w:rFonts w:hint="default"/>
      </w:rPr>
    </w:lvl>
    <w:lvl w:ilvl="4" w:tplc="9064C390">
      <w:numFmt w:val="bullet"/>
      <w:lvlText w:val="•"/>
      <w:lvlJc w:val="left"/>
      <w:pPr>
        <w:ind w:left="3715" w:hanging="360"/>
      </w:pPr>
      <w:rPr>
        <w:rFonts w:hint="default"/>
      </w:rPr>
    </w:lvl>
    <w:lvl w:ilvl="5" w:tplc="F73AF372">
      <w:numFmt w:val="bullet"/>
      <w:lvlText w:val="•"/>
      <w:lvlJc w:val="left"/>
      <w:pPr>
        <w:ind w:left="4727" w:hanging="360"/>
      </w:pPr>
      <w:rPr>
        <w:rFonts w:hint="default"/>
      </w:rPr>
    </w:lvl>
    <w:lvl w:ilvl="6" w:tplc="E522CA44">
      <w:numFmt w:val="bullet"/>
      <w:lvlText w:val="•"/>
      <w:lvlJc w:val="left"/>
      <w:pPr>
        <w:ind w:left="5739" w:hanging="360"/>
      </w:pPr>
      <w:rPr>
        <w:rFonts w:hint="default"/>
      </w:rPr>
    </w:lvl>
    <w:lvl w:ilvl="7" w:tplc="515492AA">
      <w:numFmt w:val="bullet"/>
      <w:lvlText w:val="•"/>
      <w:lvlJc w:val="left"/>
      <w:pPr>
        <w:ind w:left="6750" w:hanging="360"/>
      </w:pPr>
      <w:rPr>
        <w:rFonts w:hint="default"/>
      </w:rPr>
    </w:lvl>
    <w:lvl w:ilvl="8" w:tplc="0D98ECC0">
      <w:numFmt w:val="bullet"/>
      <w:lvlText w:val="•"/>
      <w:lvlJc w:val="left"/>
      <w:pPr>
        <w:ind w:left="7762" w:hanging="360"/>
      </w:pPr>
      <w:rPr>
        <w:rFonts w:hint="default"/>
      </w:rPr>
    </w:lvl>
  </w:abstractNum>
  <w:abstractNum w:abstractNumId="20">
    <w:nsid w:val="752D2270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1">
    <w:nsid w:val="7A7F35AB"/>
    <w:multiLevelType w:val="singleLevel"/>
    <w:tmpl w:val="578C1FBE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</w:abstractNum>
  <w:num w:numId="1">
    <w:abstractNumId w:val="9"/>
    <w:lvlOverride w:ilvl="0">
      <w:startOverride w:val="1"/>
    </w:lvlOverride>
  </w:num>
  <w:num w:numId="2">
    <w:abstractNumId w:val="21"/>
    <w:lvlOverride w:ilvl="0">
      <w:startOverride w:val="1"/>
    </w:lvlOverride>
  </w:num>
  <w:num w:numId="3">
    <w:abstractNumId w:val="14"/>
  </w:num>
  <w:num w:numId="4">
    <w:abstractNumId w:val="20"/>
  </w:num>
  <w:num w:numId="5">
    <w:abstractNumId w:val="10"/>
  </w:num>
  <w:num w:numId="6">
    <w:abstractNumId w:val="18"/>
  </w:num>
  <w:num w:numId="7">
    <w:abstractNumId w:val="17"/>
  </w:num>
  <w:num w:numId="8">
    <w:abstractNumId w:val="4"/>
  </w:num>
  <w:num w:numId="9">
    <w:abstractNumId w:val="12"/>
  </w:num>
  <w:num w:numId="10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7"/>
  </w:num>
  <w:num w:numId="13">
    <w:abstractNumId w:val="2"/>
  </w:num>
  <w:num w:numId="14">
    <w:abstractNumId w:val="19"/>
  </w:num>
  <w:num w:numId="15">
    <w:abstractNumId w:val="0"/>
  </w:num>
  <w:num w:numId="16">
    <w:abstractNumId w:val="5"/>
  </w:num>
  <w:num w:numId="17">
    <w:abstractNumId w:val="3"/>
  </w:num>
  <w:num w:numId="18">
    <w:abstractNumId w:val="13"/>
  </w:num>
  <w:num w:numId="19">
    <w:abstractNumId w:val="8"/>
  </w:num>
  <w:num w:numId="20">
    <w:abstractNumId w:val="1"/>
  </w:num>
  <w:num w:numId="21">
    <w:abstractNumId w:val="16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4EF"/>
    <w:rsid w:val="0002474D"/>
    <w:rsid w:val="000360D4"/>
    <w:rsid w:val="00043626"/>
    <w:rsid w:val="000B3371"/>
    <w:rsid w:val="000D44EF"/>
    <w:rsid w:val="000D703A"/>
    <w:rsid w:val="0010354F"/>
    <w:rsid w:val="001255B9"/>
    <w:rsid w:val="001304F5"/>
    <w:rsid w:val="002224AB"/>
    <w:rsid w:val="002313C4"/>
    <w:rsid w:val="00290EE7"/>
    <w:rsid w:val="002A156E"/>
    <w:rsid w:val="002D52C6"/>
    <w:rsid w:val="002E2264"/>
    <w:rsid w:val="002E7224"/>
    <w:rsid w:val="002E7BFB"/>
    <w:rsid w:val="0033445B"/>
    <w:rsid w:val="003407F2"/>
    <w:rsid w:val="00382B14"/>
    <w:rsid w:val="003F01A7"/>
    <w:rsid w:val="003F654C"/>
    <w:rsid w:val="003F716C"/>
    <w:rsid w:val="004039F9"/>
    <w:rsid w:val="00422376"/>
    <w:rsid w:val="00441B6E"/>
    <w:rsid w:val="00445423"/>
    <w:rsid w:val="00472C47"/>
    <w:rsid w:val="00483AF2"/>
    <w:rsid w:val="004A2240"/>
    <w:rsid w:val="004A6BBC"/>
    <w:rsid w:val="004B0B89"/>
    <w:rsid w:val="00527920"/>
    <w:rsid w:val="00541331"/>
    <w:rsid w:val="005F731E"/>
    <w:rsid w:val="00601B5F"/>
    <w:rsid w:val="0061207F"/>
    <w:rsid w:val="0061634B"/>
    <w:rsid w:val="00656E2C"/>
    <w:rsid w:val="006644E2"/>
    <w:rsid w:val="006B1D91"/>
    <w:rsid w:val="006C659D"/>
    <w:rsid w:val="00732810"/>
    <w:rsid w:val="007B371D"/>
    <w:rsid w:val="007D1661"/>
    <w:rsid w:val="007F2BDB"/>
    <w:rsid w:val="008213D3"/>
    <w:rsid w:val="008307FC"/>
    <w:rsid w:val="008E0A4D"/>
    <w:rsid w:val="008E2E67"/>
    <w:rsid w:val="00996887"/>
    <w:rsid w:val="009F191E"/>
    <w:rsid w:val="00A617F0"/>
    <w:rsid w:val="00A65D5F"/>
    <w:rsid w:val="00A77284"/>
    <w:rsid w:val="00A86430"/>
    <w:rsid w:val="00A95B00"/>
    <w:rsid w:val="00AC2CAE"/>
    <w:rsid w:val="00AD4BFF"/>
    <w:rsid w:val="00BC1CAC"/>
    <w:rsid w:val="00BC774E"/>
    <w:rsid w:val="00C059FC"/>
    <w:rsid w:val="00C54889"/>
    <w:rsid w:val="00C929E9"/>
    <w:rsid w:val="00CA5FAA"/>
    <w:rsid w:val="00D37018"/>
    <w:rsid w:val="00DA511C"/>
    <w:rsid w:val="00DB26C4"/>
    <w:rsid w:val="00DB4C9B"/>
    <w:rsid w:val="00DB62DD"/>
    <w:rsid w:val="00E27468"/>
    <w:rsid w:val="00E7451C"/>
    <w:rsid w:val="00EA7ED3"/>
    <w:rsid w:val="00F75978"/>
    <w:rsid w:val="00FB3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27920"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1"/>
    <w:qFormat/>
    <w:rsid w:val="00445423"/>
    <w:pPr>
      <w:keepNext/>
      <w:tabs>
        <w:tab w:val="left" w:pos="426"/>
      </w:tabs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9"/>
    <w:qFormat/>
    <w:rsid w:val="003F01A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99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locked/>
    <w:rsid w:val="00445423"/>
    <w:rPr>
      <w:rFonts w:cs="Times New Roman"/>
      <w:b/>
      <w:bCs/>
      <w:sz w:val="24"/>
      <w:szCs w:val="24"/>
      <w:lang w:val="cs-CZ"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ZpatChar">
    <w:name w:val="Zápatí Char"/>
    <w:basedOn w:val="Standardnpsmoodstavce"/>
    <w:link w:val="Zpat"/>
    <w:uiPriority w:val="99"/>
    <w:locked/>
    <w:rsid w:val="00D37018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D37018"/>
    <w:pPr>
      <w:tabs>
        <w:tab w:val="center" w:pos="4536"/>
        <w:tab w:val="right" w:pos="9072"/>
      </w:tabs>
    </w:pPr>
    <w:rPr>
      <w:rFonts w:asciiTheme="minorHAnsi" w:hAnsiTheme="minorHAnsi"/>
      <w:sz w:val="22"/>
      <w:szCs w:val="22"/>
      <w:lang w:eastAsia="en-US"/>
    </w:rPr>
  </w:style>
  <w:style w:type="character" w:customStyle="1" w:styleId="ZpatChar1">
    <w:name w:val="Zápatí Char1"/>
    <w:basedOn w:val="Standardnpsmoodstavce"/>
    <w:uiPriority w:val="99"/>
    <w:semiHidden/>
    <w:rPr>
      <w:sz w:val="24"/>
      <w:szCs w:val="24"/>
    </w:rPr>
  </w:style>
  <w:style w:type="character" w:customStyle="1" w:styleId="ZpatChar15">
    <w:name w:val="Zápatí Char15"/>
    <w:basedOn w:val="Standardnpsmoodstavce"/>
    <w:uiPriority w:val="99"/>
    <w:semiHidden/>
    <w:rPr>
      <w:rFonts w:cs="Times New Roman"/>
      <w:sz w:val="24"/>
      <w:szCs w:val="24"/>
    </w:rPr>
  </w:style>
  <w:style w:type="character" w:customStyle="1" w:styleId="ZpatChar14">
    <w:name w:val="Zápatí Char14"/>
    <w:basedOn w:val="Standardnpsmoodstavce"/>
    <w:uiPriority w:val="99"/>
    <w:semiHidden/>
    <w:rPr>
      <w:rFonts w:cs="Times New Roman"/>
      <w:sz w:val="24"/>
      <w:szCs w:val="24"/>
    </w:rPr>
  </w:style>
  <w:style w:type="character" w:customStyle="1" w:styleId="ZpatChar13">
    <w:name w:val="Zápatí Char13"/>
    <w:basedOn w:val="Standardnpsmoodstavce"/>
    <w:uiPriority w:val="99"/>
    <w:semiHidden/>
    <w:rPr>
      <w:rFonts w:cs="Times New Roman"/>
      <w:sz w:val="24"/>
      <w:szCs w:val="24"/>
    </w:rPr>
  </w:style>
  <w:style w:type="character" w:customStyle="1" w:styleId="ZpatChar12">
    <w:name w:val="Zápatí Char12"/>
    <w:basedOn w:val="Standardnpsmoodstavce"/>
    <w:uiPriority w:val="99"/>
    <w:semiHidden/>
    <w:rPr>
      <w:rFonts w:cs="Times New Roman"/>
      <w:sz w:val="24"/>
      <w:szCs w:val="24"/>
    </w:rPr>
  </w:style>
  <w:style w:type="character" w:customStyle="1" w:styleId="ZpatChar11">
    <w:name w:val="Zápatí Char11"/>
    <w:basedOn w:val="Standardnpsmoodstavce"/>
    <w:uiPriority w:val="99"/>
    <w:semiHidden/>
    <w:rPr>
      <w:rFonts w:cs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1"/>
    <w:locked/>
    <w:rsid w:val="00445423"/>
    <w:rPr>
      <w:rFonts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1"/>
    <w:qFormat/>
    <w:rsid w:val="00445423"/>
    <w:pPr>
      <w:tabs>
        <w:tab w:val="left" w:pos="426"/>
      </w:tabs>
      <w:jc w:val="both"/>
    </w:pPr>
    <w:rPr>
      <w:noProof/>
      <w:lang w:val="cs-CZ" w:eastAsia="cs-CZ"/>
    </w:rPr>
  </w:style>
  <w:style w:type="character" w:customStyle="1" w:styleId="ZkladntextChar1">
    <w:name w:val="Základní text Char1"/>
    <w:basedOn w:val="Standardnpsmoodstavce"/>
    <w:uiPriority w:val="99"/>
    <w:semiHidden/>
    <w:rPr>
      <w:sz w:val="24"/>
      <w:szCs w:val="24"/>
    </w:rPr>
  </w:style>
  <w:style w:type="character" w:customStyle="1" w:styleId="ZkladntextChar15">
    <w:name w:val="Základní text Char15"/>
    <w:basedOn w:val="Standardnpsmoodstavce"/>
    <w:uiPriority w:val="99"/>
    <w:semiHidden/>
    <w:rPr>
      <w:rFonts w:cs="Times New Roman"/>
      <w:sz w:val="24"/>
      <w:szCs w:val="24"/>
    </w:rPr>
  </w:style>
  <w:style w:type="character" w:customStyle="1" w:styleId="ZkladntextChar14">
    <w:name w:val="Základní text Char14"/>
    <w:basedOn w:val="Standardnpsmoodstavce"/>
    <w:uiPriority w:val="99"/>
    <w:semiHidden/>
    <w:rPr>
      <w:rFonts w:cs="Times New Roman"/>
      <w:sz w:val="24"/>
      <w:szCs w:val="24"/>
    </w:rPr>
  </w:style>
  <w:style w:type="character" w:customStyle="1" w:styleId="ZkladntextChar13">
    <w:name w:val="Základní text Char13"/>
    <w:basedOn w:val="Standardnpsmoodstavce"/>
    <w:uiPriority w:val="99"/>
    <w:semiHidden/>
    <w:rPr>
      <w:rFonts w:cs="Times New Roman"/>
      <w:sz w:val="24"/>
      <w:szCs w:val="24"/>
    </w:rPr>
  </w:style>
  <w:style w:type="character" w:customStyle="1" w:styleId="ZkladntextChar12">
    <w:name w:val="Základní text Char12"/>
    <w:basedOn w:val="Standardnpsmoodstavce"/>
    <w:uiPriority w:val="99"/>
    <w:semiHidden/>
    <w:rPr>
      <w:rFonts w:cs="Times New Roman"/>
      <w:sz w:val="24"/>
      <w:szCs w:val="24"/>
    </w:rPr>
  </w:style>
  <w:style w:type="character" w:customStyle="1" w:styleId="ZkladntextChar11">
    <w:name w:val="Základní text Char11"/>
    <w:basedOn w:val="Standardnpsmoodstavce"/>
    <w:uiPriority w:val="99"/>
    <w:semiHidden/>
    <w:rPr>
      <w:rFonts w:cs="Times New Roman"/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locked/>
    <w:rsid w:val="00445423"/>
    <w:rPr>
      <w:rFonts w:cs="Times New Roman"/>
      <w:b/>
      <w:bCs/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rsid w:val="00445423"/>
    <w:pPr>
      <w:ind w:left="284" w:hanging="284"/>
      <w:jc w:val="both"/>
    </w:pPr>
    <w:rPr>
      <w:b/>
      <w:bCs/>
      <w:noProof/>
      <w:lang w:val="cs-CZ" w:eastAsia="cs-CZ"/>
    </w:rPr>
  </w:style>
  <w:style w:type="character" w:customStyle="1" w:styleId="ZkladntextodsazenChar1">
    <w:name w:val="Základní text odsazený Char1"/>
    <w:basedOn w:val="Standardnpsmoodstavce"/>
    <w:uiPriority w:val="99"/>
    <w:semiHidden/>
    <w:rPr>
      <w:sz w:val="24"/>
      <w:szCs w:val="24"/>
    </w:rPr>
  </w:style>
  <w:style w:type="character" w:customStyle="1" w:styleId="ZkladntextodsazenChar15">
    <w:name w:val="Základní text odsazený Char15"/>
    <w:basedOn w:val="Standardnpsmoodstavce"/>
    <w:uiPriority w:val="99"/>
    <w:semiHidden/>
    <w:rPr>
      <w:rFonts w:cs="Times New Roman"/>
      <w:sz w:val="24"/>
      <w:szCs w:val="24"/>
    </w:rPr>
  </w:style>
  <w:style w:type="character" w:customStyle="1" w:styleId="ZkladntextodsazenChar14">
    <w:name w:val="Základní text odsazený Char14"/>
    <w:basedOn w:val="Standardnpsmoodstavce"/>
    <w:uiPriority w:val="99"/>
    <w:semiHidden/>
    <w:rPr>
      <w:rFonts w:cs="Times New Roman"/>
      <w:sz w:val="24"/>
      <w:szCs w:val="24"/>
    </w:rPr>
  </w:style>
  <w:style w:type="character" w:customStyle="1" w:styleId="ZkladntextodsazenChar13">
    <w:name w:val="Základní text odsazený Char13"/>
    <w:basedOn w:val="Standardnpsmoodstavce"/>
    <w:uiPriority w:val="99"/>
    <w:semiHidden/>
    <w:rPr>
      <w:rFonts w:cs="Times New Roman"/>
      <w:sz w:val="24"/>
      <w:szCs w:val="24"/>
    </w:rPr>
  </w:style>
  <w:style w:type="character" w:customStyle="1" w:styleId="ZkladntextodsazenChar12">
    <w:name w:val="Základní text odsazený Char12"/>
    <w:basedOn w:val="Standardnpsmoodstavce"/>
    <w:uiPriority w:val="99"/>
    <w:semiHidden/>
    <w:rPr>
      <w:rFonts w:cs="Times New Roman"/>
      <w:sz w:val="24"/>
      <w:szCs w:val="24"/>
    </w:rPr>
  </w:style>
  <w:style w:type="character" w:customStyle="1" w:styleId="ZkladntextodsazenChar11">
    <w:name w:val="Základní text odsazený Char11"/>
    <w:basedOn w:val="Standardnpsmoodstavce"/>
    <w:uiPriority w:val="99"/>
    <w:semiHidden/>
    <w:rPr>
      <w:rFonts w:cs="Times New Roman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D37018"/>
    <w:pPr>
      <w:tabs>
        <w:tab w:val="center" w:pos="4536"/>
        <w:tab w:val="right" w:pos="9072"/>
      </w:tabs>
    </w:pPr>
    <w:rPr>
      <w:rFonts w:asciiTheme="minorHAnsi" w:hAnsiTheme="minorHAns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D37018"/>
    <w:rPr>
      <w:rFonts w:cs="Times New Roman"/>
    </w:rPr>
  </w:style>
  <w:style w:type="paragraph" w:styleId="Zkladntextodsazen2">
    <w:name w:val="Body Text Indent 2"/>
    <w:basedOn w:val="Normln"/>
    <w:link w:val="Zkladntextodsazen2Char"/>
    <w:uiPriority w:val="99"/>
    <w:rsid w:val="004A6BBC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Pr>
      <w:rFonts w:cs="Times New Roman"/>
      <w:sz w:val="24"/>
      <w:szCs w:val="24"/>
    </w:rPr>
  </w:style>
  <w:style w:type="paragraph" w:styleId="Zkladntextodsazen3">
    <w:name w:val="Body Text Indent 3"/>
    <w:basedOn w:val="Normln"/>
    <w:link w:val="Zkladntextodsazen3Char"/>
    <w:uiPriority w:val="99"/>
    <w:rsid w:val="004A6BBC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Pr>
      <w:rFonts w:cs="Times New Roman"/>
      <w:sz w:val="16"/>
      <w:szCs w:val="16"/>
    </w:rPr>
  </w:style>
  <w:style w:type="paragraph" w:styleId="Nzev">
    <w:name w:val="Title"/>
    <w:basedOn w:val="Normln"/>
    <w:link w:val="NzevChar"/>
    <w:uiPriority w:val="1"/>
    <w:qFormat/>
    <w:rsid w:val="004A6BBC"/>
    <w:pPr>
      <w:jc w:val="center"/>
    </w:pPr>
    <w:rPr>
      <w:caps/>
      <w:sz w:val="32"/>
      <w:szCs w:val="20"/>
    </w:rPr>
  </w:style>
  <w:style w:type="character" w:customStyle="1" w:styleId="NzevChar">
    <w:name w:val="Název Char"/>
    <w:basedOn w:val="Standardnpsmoodstavce"/>
    <w:link w:val="Nzev"/>
    <w:uiPriority w:val="1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Prosttext">
    <w:name w:val="Plain Text"/>
    <w:basedOn w:val="Normln"/>
    <w:link w:val="ProsttextChar"/>
    <w:uiPriority w:val="99"/>
    <w:rsid w:val="003F01A7"/>
    <w:rPr>
      <w:rFonts w:ascii="Courier New" w:hAnsi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locked/>
    <w:rPr>
      <w:rFonts w:ascii="Courier New" w:hAnsi="Courier New" w:cs="Courier New"/>
      <w:sz w:val="20"/>
      <w:szCs w:val="20"/>
    </w:rPr>
  </w:style>
  <w:style w:type="paragraph" w:customStyle="1" w:styleId="odstavec">
    <w:name w:val="odstavec"/>
    <w:basedOn w:val="Normln"/>
    <w:uiPriority w:val="99"/>
    <w:rsid w:val="003F01A7"/>
    <w:pPr>
      <w:overflowPunct w:val="0"/>
      <w:autoSpaceDE w:val="0"/>
      <w:autoSpaceDN w:val="0"/>
      <w:adjustRightInd w:val="0"/>
      <w:spacing w:after="120"/>
      <w:ind w:firstLine="709"/>
      <w:jc w:val="both"/>
    </w:pPr>
    <w:rPr>
      <w:rFonts w:ascii="Courier New" w:hAnsi="Courier New"/>
      <w:kern w:val="28"/>
      <w:sz w:val="22"/>
      <w:szCs w:val="20"/>
    </w:rPr>
  </w:style>
  <w:style w:type="character" w:customStyle="1" w:styleId="Vstupnpole">
    <w:name w:val="Vstupní pole"/>
    <w:basedOn w:val="Standardnpsmoodstavce"/>
    <w:uiPriority w:val="99"/>
    <w:rsid w:val="00996887"/>
    <w:rPr>
      <w:rFonts w:cs="Times New Roman"/>
      <w:b/>
      <w:caps/>
      <w:color w:val="0000FF"/>
    </w:rPr>
  </w:style>
  <w:style w:type="character" w:styleId="slostrnky">
    <w:name w:val="page number"/>
    <w:basedOn w:val="Standardnpsmoodstavce"/>
    <w:uiPriority w:val="99"/>
    <w:rsid w:val="00CA5FAA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5F731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7B371D"/>
    <w:pPr>
      <w:widowControl w:val="0"/>
      <w:autoSpaceDE w:val="0"/>
      <w:autoSpaceDN w:val="0"/>
      <w:spacing w:after="0" w:line="240" w:lineRule="auto"/>
    </w:pPr>
    <w:rPr>
      <w:rFonts w:asciiTheme="minorHAnsi" w:hAnsi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7B371D"/>
    <w:pPr>
      <w:widowControl w:val="0"/>
      <w:autoSpaceDE w:val="0"/>
      <w:autoSpaceDN w:val="0"/>
      <w:spacing w:before="120"/>
      <w:ind w:left="678" w:right="572" w:hanging="360"/>
      <w:jc w:val="both"/>
    </w:pPr>
    <w:rPr>
      <w:rFonts w:ascii="Calibri" w:hAnsi="Calibri" w:cs="Calibri"/>
      <w:sz w:val="22"/>
      <w:szCs w:val="22"/>
      <w:lang w:eastAsia="en-US"/>
    </w:rPr>
  </w:style>
  <w:style w:type="paragraph" w:customStyle="1" w:styleId="TableParagraph">
    <w:name w:val="Table Paragraph"/>
    <w:basedOn w:val="Normln"/>
    <w:uiPriority w:val="1"/>
    <w:qFormat/>
    <w:rsid w:val="007B371D"/>
    <w:pPr>
      <w:widowControl w:val="0"/>
      <w:autoSpaceDE w:val="0"/>
      <w:autoSpaceDN w:val="0"/>
    </w:pPr>
    <w:rPr>
      <w:rFonts w:ascii="Calibri" w:hAnsi="Calibri" w:cs="Calibri"/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7B371D"/>
    <w:pPr>
      <w:widowControl w:val="0"/>
      <w:autoSpaceDE w:val="0"/>
      <w:autoSpaceDN w:val="0"/>
      <w:spacing w:after="0" w:line="240" w:lineRule="auto"/>
    </w:pPr>
    <w:rPr>
      <w:rFonts w:ascii="Calibri" w:hAnsi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27920"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1"/>
    <w:qFormat/>
    <w:rsid w:val="00445423"/>
    <w:pPr>
      <w:keepNext/>
      <w:tabs>
        <w:tab w:val="left" w:pos="426"/>
      </w:tabs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9"/>
    <w:qFormat/>
    <w:rsid w:val="003F01A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99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locked/>
    <w:rsid w:val="00445423"/>
    <w:rPr>
      <w:rFonts w:cs="Times New Roman"/>
      <w:b/>
      <w:bCs/>
      <w:sz w:val="24"/>
      <w:szCs w:val="24"/>
      <w:lang w:val="cs-CZ"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ZpatChar">
    <w:name w:val="Zápatí Char"/>
    <w:basedOn w:val="Standardnpsmoodstavce"/>
    <w:link w:val="Zpat"/>
    <w:uiPriority w:val="99"/>
    <w:locked/>
    <w:rsid w:val="00D37018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D37018"/>
    <w:pPr>
      <w:tabs>
        <w:tab w:val="center" w:pos="4536"/>
        <w:tab w:val="right" w:pos="9072"/>
      </w:tabs>
    </w:pPr>
    <w:rPr>
      <w:rFonts w:asciiTheme="minorHAnsi" w:hAnsiTheme="minorHAnsi"/>
      <w:sz w:val="22"/>
      <w:szCs w:val="22"/>
      <w:lang w:eastAsia="en-US"/>
    </w:rPr>
  </w:style>
  <w:style w:type="character" w:customStyle="1" w:styleId="ZpatChar1">
    <w:name w:val="Zápatí Char1"/>
    <w:basedOn w:val="Standardnpsmoodstavce"/>
    <w:uiPriority w:val="99"/>
    <w:semiHidden/>
    <w:rPr>
      <w:sz w:val="24"/>
      <w:szCs w:val="24"/>
    </w:rPr>
  </w:style>
  <w:style w:type="character" w:customStyle="1" w:styleId="ZpatChar15">
    <w:name w:val="Zápatí Char15"/>
    <w:basedOn w:val="Standardnpsmoodstavce"/>
    <w:uiPriority w:val="99"/>
    <w:semiHidden/>
    <w:rPr>
      <w:rFonts w:cs="Times New Roman"/>
      <w:sz w:val="24"/>
      <w:szCs w:val="24"/>
    </w:rPr>
  </w:style>
  <w:style w:type="character" w:customStyle="1" w:styleId="ZpatChar14">
    <w:name w:val="Zápatí Char14"/>
    <w:basedOn w:val="Standardnpsmoodstavce"/>
    <w:uiPriority w:val="99"/>
    <w:semiHidden/>
    <w:rPr>
      <w:rFonts w:cs="Times New Roman"/>
      <w:sz w:val="24"/>
      <w:szCs w:val="24"/>
    </w:rPr>
  </w:style>
  <w:style w:type="character" w:customStyle="1" w:styleId="ZpatChar13">
    <w:name w:val="Zápatí Char13"/>
    <w:basedOn w:val="Standardnpsmoodstavce"/>
    <w:uiPriority w:val="99"/>
    <w:semiHidden/>
    <w:rPr>
      <w:rFonts w:cs="Times New Roman"/>
      <w:sz w:val="24"/>
      <w:szCs w:val="24"/>
    </w:rPr>
  </w:style>
  <w:style w:type="character" w:customStyle="1" w:styleId="ZpatChar12">
    <w:name w:val="Zápatí Char12"/>
    <w:basedOn w:val="Standardnpsmoodstavce"/>
    <w:uiPriority w:val="99"/>
    <w:semiHidden/>
    <w:rPr>
      <w:rFonts w:cs="Times New Roman"/>
      <w:sz w:val="24"/>
      <w:szCs w:val="24"/>
    </w:rPr>
  </w:style>
  <w:style w:type="character" w:customStyle="1" w:styleId="ZpatChar11">
    <w:name w:val="Zápatí Char11"/>
    <w:basedOn w:val="Standardnpsmoodstavce"/>
    <w:uiPriority w:val="99"/>
    <w:semiHidden/>
    <w:rPr>
      <w:rFonts w:cs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1"/>
    <w:locked/>
    <w:rsid w:val="00445423"/>
    <w:rPr>
      <w:rFonts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1"/>
    <w:qFormat/>
    <w:rsid w:val="00445423"/>
    <w:pPr>
      <w:tabs>
        <w:tab w:val="left" w:pos="426"/>
      </w:tabs>
      <w:jc w:val="both"/>
    </w:pPr>
    <w:rPr>
      <w:noProof/>
      <w:lang w:val="cs-CZ" w:eastAsia="cs-CZ"/>
    </w:rPr>
  </w:style>
  <w:style w:type="character" w:customStyle="1" w:styleId="ZkladntextChar1">
    <w:name w:val="Základní text Char1"/>
    <w:basedOn w:val="Standardnpsmoodstavce"/>
    <w:uiPriority w:val="99"/>
    <w:semiHidden/>
    <w:rPr>
      <w:sz w:val="24"/>
      <w:szCs w:val="24"/>
    </w:rPr>
  </w:style>
  <w:style w:type="character" w:customStyle="1" w:styleId="ZkladntextChar15">
    <w:name w:val="Základní text Char15"/>
    <w:basedOn w:val="Standardnpsmoodstavce"/>
    <w:uiPriority w:val="99"/>
    <w:semiHidden/>
    <w:rPr>
      <w:rFonts w:cs="Times New Roman"/>
      <w:sz w:val="24"/>
      <w:szCs w:val="24"/>
    </w:rPr>
  </w:style>
  <w:style w:type="character" w:customStyle="1" w:styleId="ZkladntextChar14">
    <w:name w:val="Základní text Char14"/>
    <w:basedOn w:val="Standardnpsmoodstavce"/>
    <w:uiPriority w:val="99"/>
    <w:semiHidden/>
    <w:rPr>
      <w:rFonts w:cs="Times New Roman"/>
      <w:sz w:val="24"/>
      <w:szCs w:val="24"/>
    </w:rPr>
  </w:style>
  <w:style w:type="character" w:customStyle="1" w:styleId="ZkladntextChar13">
    <w:name w:val="Základní text Char13"/>
    <w:basedOn w:val="Standardnpsmoodstavce"/>
    <w:uiPriority w:val="99"/>
    <w:semiHidden/>
    <w:rPr>
      <w:rFonts w:cs="Times New Roman"/>
      <w:sz w:val="24"/>
      <w:szCs w:val="24"/>
    </w:rPr>
  </w:style>
  <w:style w:type="character" w:customStyle="1" w:styleId="ZkladntextChar12">
    <w:name w:val="Základní text Char12"/>
    <w:basedOn w:val="Standardnpsmoodstavce"/>
    <w:uiPriority w:val="99"/>
    <w:semiHidden/>
    <w:rPr>
      <w:rFonts w:cs="Times New Roman"/>
      <w:sz w:val="24"/>
      <w:szCs w:val="24"/>
    </w:rPr>
  </w:style>
  <w:style w:type="character" w:customStyle="1" w:styleId="ZkladntextChar11">
    <w:name w:val="Základní text Char11"/>
    <w:basedOn w:val="Standardnpsmoodstavce"/>
    <w:uiPriority w:val="99"/>
    <w:semiHidden/>
    <w:rPr>
      <w:rFonts w:cs="Times New Roman"/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locked/>
    <w:rsid w:val="00445423"/>
    <w:rPr>
      <w:rFonts w:cs="Times New Roman"/>
      <w:b/>
      <w:bCs/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rsid w:val="00445423"/>
    <w:pPr>
      <w:ind w:left="284" w:hanging="284"/>
      <w:jc w:val="both"/>
    </w:pPr>
    <w:rPr>
      <w:b/>
      <w:bCs/>
      <w:noProof/>
      <w:lang w:val="cs-CZ" w:eastAsia="cs-CZ"/>
    </w:rPr>
  </w:style>
  <w:style w:type="character" w:customStyle="1" w:styleId="ZkladntextodsazenChar1">
    <w:name w:val="Základní text odsazený Char1"/>
    <w:basedOn w:val="Standardnpsmoodstavce"/>
    <w:uiPriority w:val="99"/>
    <w:semiHidden/>
    <w:rPr>
      <w:sz w:val="24"/>
      <w:szCs w:val="24"/>
    </w:rPr>
  </w:style>
  <w:style w:type="character" w:customStyle="1" w:styleId="ZkladntextodsazenChar15">
    <w:name w:val="Základní text odsazený Char15"/>
    <w:basedOn w:val="Standardnpsmoodstavce"/>
    <w:uiPriority w:val="99"/>
    <w:semiHidden/>
    <w:rPr>
      <w:rFonts w:cs="Times New Roman"/>
      <w:sz w:val="24"/>
      <w:szCs w:val="24"/>
    </w:rPr>
  </w:style>
  <w:style w:type="character" w:customStyle="1" w:styleId="ZkladntextodsazenChar14">
    <w:name w:val="Základní text odsazený Char14"/>
    <w:basedOn w:val="Standardnpsmoodstavce"/>
    <w:uiPriority w:val="99"/>
    <w:semiHidden/>
    <w:rPr>
      <w:rFonts w:cs="Times New Roman"/>
      <w:sz w:val="24"/>
      <w:szCs w:val="24"/>
    </w:rPr>
  </w:style>
  <w:style w:type="character" w:customStyle="1" w:styleId="ZkladntextodsazenChar13">
    <w:name w:val="Základní text odsazený Char13"/>
    <w:basedOn w:val="Standardnpsmoodstavce"/>
    <w:uiPriority w:val="99"/>
    <w:semiHidden/>
    <w:rPr>
      <w:rFonts w:cs="Times New Roman"/>
      <w:sz w:val="24"/>
      <w:szCs w:val="24"/>
    </w:rPr>
  </w:style>
  <w:style w:type="character" w:customStyle="1" w:styleId="ZkladntextodsazenChar12">
    <w:name w:val="Základní text odsazený Char12"/>
    <w:basedOn w:val="Standardnpsmoodstavce"/>
    <w:uiPriority w:val="99"/>
    <w:semiHidden/>
    <w:rPr>
      <w:rFonts w:cs="Times New Roman"/>
      <w:sz w:val="24"/>
      <w:szCs w:val="24"/>
    </w:rPr>
  </w:style>
  <w:style w:type="character" w:customStyle="1" w:styleId="ZkladntextodsazenChar11">
    <w:name w:val="Základní text odsazený Char11"/>
    <w:basedOn w:val="Standardnpsmoodstavce"/>
    <w:uiPriority w:val="99"/>
    <w:semiHidden/>
    <w:rPr>
      <w:rFonts w:cs="Times New Roman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D37018"/>
    <w:pPr>
      <w:tabs>
        <w:tab w:val="center" w:pos="4536"/>
        <w:tab w:val="right" w:pos="9072"/>
      </w:tabs>
    </w:pPr>
    <w:rPr>
      <w:rFonts w:asciiTheme="minorHAnsi" w:hAnsiTheme="minorHAns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D37018"/>
    <w:rPr>
      <w:rFonts w:cs="Times New Roman"/>
    </w:rPr>
  </w:style>
  <w:style w:type="paragraph" w:styleId="Zkladntextodsazen2">
    <w:name w:val="Body Text Indent 2"/>
    <w:basedOn w:val="Normln"/>
    <w:link w:val="Zkladntextodsazen2Char"/>
    <w:uiPriority w:val="99"/>
    <w:rsid w:val="004A6BBC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Pr>
      <w:rFonts w:cs="Times New Roman"/>
      <w:sz w:val="24"/>
      <w:szCs w:val="24"/>
    </w:rPr>
  </w:style>
  <w:style w:type="paragraph" w:styleId="Zkladntextodsazen3">
    <w:name w:val="Body Text Indent 3"/>
    <w:basedOn w:val="Normln"/>
    <w:link w:val="Zkladntextodsazen3Char"/>
    <w:uiPriority w:val="99"/>
    <w:rsid w:val="004A6BBC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Pr>
      <w:rFonts w:cs="Times New Roman"/>
      <w:sz w:val="16"/>
      <w:szCs w:val="16"/>
    </w:rPr>
  </w:style>
  <w:style w:type="paragraph" w:styleId="Nzev">
    <w:name w:val="Title"/>
    <w:basedOn w:val="Normln"/>
    <w:link w:val="NzevChar"/>
    <w:uiPriority w:val="1"/>
    <w:qFormat/>
    <w:rsid w:val="004A6BBC"/>
    <w:pPr>
      <w:jc w:val="center"/>
    </w:pPr>
    <w:rPr>
      <w:caps/>
      <w:sz w:val="32"/>
      <w:szCs w:val="20"/>
    </w:rPr>
  </w:style>
  <w:style w:type="character" w:customStyle="1" w:styleId="NzevChar">
    <w:name w:val="Název Char"/>
    <w:basedOn w:val="Standardnpsmoodstavce"/>
    <w:link w:val="Nzev"/>
    <w:uiPriority w:val="1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Prosttext">
    <w:name w:val="Plain Text"/>
    <w:basedOn w:val="Normln"/>
    <w:link w:val="ProsttextChar"/>
    <w:uiPriority w:val="99"/>
    <w:rsid w:val="003F01A7"/>
    <w:rPr>
      <w:rFonts w:ascii="Courier New" w:hAnsi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locked/>
    <w:rPr>
      <w:rFonts w:ascii="Courier New" w:hAnsi="Courier New" w:cs="Courier New"/>
      <w:sz w:val="20"/>
      <w:szCs w:val="20"/>
    </w:rPr>
  </w:style>
  <w:style w:type="paragraph" w:customStyle="1" w:styleId="odstavec">
    <w:name w:val="odstavec"/>
    <w:basedOn w:val="Normln"/>
    <w:uiPriority w:val="99"/>
    <w:rsid w:val="003F01A7"/>
    <w:pPr>
      <w:overflowPunct w:val="0"/>
      <w:autoSpaceDE w:val="0"/>
      <w:autoSpaceDN w:val="0"/>
      <w:adjustRightInd w:val="0"/>
      <w:spacing w:after="120"/>
      <w:ind w:firstLine="709"/>
      <w:jc w:val="both"/>
    </w:pPr>
    <w:rPr>
      <w:rFonts w:ascii="Courier New" w:hAnsi="Courier New"/>
      <w:kern w:val="28"/>
      <w:sz w:val="22"/>
      <w:szCs w:val="20"/>
    </w:rPr>
  </w:style>
  <w:style w:type="character" w:customStyle="1" w:styleId="Vstupnpole">
    <w:name w:val="Vstupní pole"/>
    <w:basedOn w:val="Standardnpsmoodstavce"/>
    <w:uiPriority w:val="99"/>
    <w:rsid w:val="00996887"/>
    <w:rPr>
      <w:rFonts w:cs="Times New Roman"/>
      <w:b/>
      <w:caps/>
      <w:color w:val="0000FF"/>
    </w:rPr>
  </w:style>
  <w:style w:type="character" w:styleId="slostrnky">
    <w:name w:val="page number"/>
    <w:basedOn w:val="Standardnpsmoodstavce"/>
    <w:uiPriority w:val="99"/>
    <w:rsid w:val="00CA5FAA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5F731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7B371D"/>
    <w:pPr>
      <w:widowControl w:val="0"/>
      <w:autoSpaceDE w:val="0"/>
      <w:autoSpaceDN w:val="0"/>
      <w:spacing w:after="0" w:line="240" w:lineRule="auto"/>
    </w:pPr>
    <w:rPr>
      <w:rFonts w:asciiTheme="minorHAnsi" w:hAnsi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7B371D"/>
    <w:pPr>
      <w:widowControl w:val="0"/>
      <w:autoSpaceDE w:val="0"/>
      <w:autoSpaceDN w:val="0"/>
      <w:spacing w:before="120"/>
      <w:ind w:left="678" w:right="572" w:hanging="360"/>
      <w:jc w:val="both"/>
    </w:pPr>
    <w:rPr>
      <w:rFonts w:ascii="Calibri" w:hAnsi="Calibri" w:cs="Calibri"/>
      <w:sz w:val="22"/>
      <w:szCs w:val="22"/>
      <w:lang w:eastAsia="en-US"/>
    </w:rPr>
  </w:style>
  <w:style w:type="paragraph" w:customStyle="1" w:styleId="TableParagraph">
    <w:name w:val="Table Paragraph"/>
    <w:basedOn w:val="Normln"/>
    <w:uiPriority w:val="1"/>
    <w:qFormat/>
    <w:rsid w:val="007B371D"/>
    <w:pPr>
      <w:widowControl w:val="0"/>
      <w:autoSpaceDE w:val="0"/>
      <w:autoSpaceDN w:val="0"/>
    </w:pPr>
    <w:rPr>
      <w:rFonts w:ascii="Calibri" w:hAnsi="Calibri" w:cs="Calibri"/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7B371D"/>
    <w:pPr>
      <w:widowControl w:val="0"/>
      <w:autoSpaceDE w:val="0"/>
      <w:autoSpaceDN w:val="0"/>
      <w:spacing w:after="0" w:line="240" w:lineRule="auto"/>
    </w:pPr>
    <w:rPr>
      <w:rFonts w:ascii="Calibri" w:hAnsi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2514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4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17427C-B788-411E-95C4-0A1EA90BF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1821</Words>
  <Characters>10746</Characters>
  <Application>Microsoft Office Word</Application>
  <DocSecurity>0</DocSecurity>
  <Lines>89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MARBES</Company>
  <LinksUpToDate>false</LinksUpToDate>
  <CharactersWithSpaces>12542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Havránek</dc:creator>
  <cp:lastModifiedBy>Satorová Anežka</cp:lastModifiedBy>
  <cp:revision>2</cp:revision>
  <cp:lastPrinted>2013-11-18T11:47:00Z</cp:lastPrinted>
  <dcterms:created xsi:type="dcterms:W3CDTF">2023-08-09T11:22:00Z</dcterms:created>
  <dcterms:modified xsi:type="dcterms:W3CDTF">2023-08-09T11:22:00Z</dcterms:modified>
</cp:coreProperties>
</file>