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1191D" w14:textId="77777777" w:rsidR="003C17E1" w:rsidRDefault="003C17E1" w:rsidP="003C17E1">
      <w:pPr>
        <w:pStyle w:val="ParagraphUnnumbered"/>
      </w:pPr>
      <w:r>
        <w:t>Příloha č. 1</w:t>
      </w:r>
    </w:p>
    <w:p w14:paraId="650D5E00" w14:textId="77777777" w:rsidR="003C17E1" w:rsidRDefault="003C17E1" w:rsidP="003C17E1">
      <w:pPr>
        <w:pStyle w:val="ParagraphBold"/>
        <w:jc w:val="center"/>
      </w:pPr>
    </w:p>
    <w:p w14:paraId="4CDC187D" w14:textId="77777777" w:rsidR="003C17E1" w:rsidRDefault="003C17E1" w:rsidP="003C17E1">
      <w:pPr>
        <w:pStyle w:val="ParagraphBold"/>
        <w:jc w:val="center"/>
      </w:pPr>
      <w:r>
        <w:t>Obecně závazné vyhlášky obce Hlušovice o stanovení obecního systému odpadového hospodářství</w:t>
      </w:r>
    </w:p>
    <w:p w14:paraId="32A4623B" w14:textId="77777777" w:rsidR="003C17E1" w:rsidRDefault="003C17E1" w:rsidP="003C17E1">
      <w:pPr>
        <w:pStyle w:val="ParagraphUnnumbered"/>
      </w:pPr>
    </w:p>
    <w:p w14:paraId="67593DB5" w14:textId="77777777" w:rsidR="003C17E1" w:rsidRDefault="003C17E1" w:rsidP="003C17E1">
      <w:pPr>
        <w:pStyle w:val="ParagraphUnnumbered"/>
      </w:pPr>
      <w:r>
        <w:t>Zvláštní sběrné nádoby jsou umístěny na těchto stanovištích:</w:t>
      </w:r>
    </w:p>
    <w:p w14:paraId="65A14582" w14:textId="77777777" w:rsidR="003C17E1" w:rsidRDefault="003C17E1" w:rsidP="003C17E1">
      <w:pPr>
        <w:pStyle w:val="ParagraphUnnumbered"/>
      </w:pPr>
    </w:p>
    <w:p w14:paraId="76F4769F" w14:textId="77777777" w:rsidR="003C17E1" w:rsidRDefault="003C17E1" w:rsidP="003C17E1">
      <w:pPr>
        <w:pStyle w:val="ParagraphUnnumbered"/>
        <w:numPr>
          <w:ilvl w:val="0"/>
          <w:numId w:val="1"/>
        </w:numPr>
      </w:pPr>
      <w:r>
        <w:t>Ulice Loučky: zvláštní sběrné nádoby na plast, papír, kovy, sklo, jedlé tuky a oleje.</w:t>
      </w:r>
    </w:p>
    <w:p w14:paraId="1B77AF45" w14:textId="77777777" w:rsidR="003C17E1" w:rsidRDefault="003C17E1" w:rsidP="003C17E1">
      <w:pPr>
        <w:pStyle w:val="ParagraphUnnumbered"/>
        <w:numPr>
          <w:ilvl w:val="0"/>
          <w:numId w:val="1"/>
        </w:numPr>
      </w:pPr>
      <w:r>
        <w:t>Ulice U Kostela: zvláštní sběrné nádoby na plast, papír, kovy, sklo, jedlé tuky a oleje.</w:t>
      </w:r>
    </w:p>
    <w:p w14:paraId="598BA722" w14:textId="77777777" w:rsidR="003C17E1" w:rsidRDefault="003C17E1" w:rsidP="003C17E1">
      <w:pPr>
        <w:pStyle w:val="ParagraphUnnumbered"/>
        <w:numPr>
          <w:ilvl w:val="0"/>
          <w:numId w:val="1"/>
        </w:numPr>
      </w:pPr>
      <w:r>
        <w:t>Ulice U Potoka: zvláštní sběrné nádoby na plast, papír, kovy, sklo, jedlé tuky a oleje.</w:t>
      </w:r>
    </w:p>
    <w:p w14:paraId="5D979E9D" w14:textId="77777777" w:rsidR="003C17E1" w:rsidRDefault="003C17E1" w:rsidP="003C17E1">
      <w:pPr>
        <w:pStyle w:val="ParagraphUnnumbered"/>
        <w:numPr>
          <w:ilvl w:val="0"/>
          <w:numId w:val="1"/>
        </w:numPr>
      </w:pPr>
      <w:r>
        <w:t>Ulice Polní (U Rybníka): zvláštní sběrné nádoby na plast, papír, kovy, sklo, jedlé tuky a oleje.</w:t>
      </w:r>
    </w:p>
    <w:p w14:paraId="1CACD005" w14:textId="77777777" w:rsidR="003C17E1" w:rsidRDefault="003C17E1" w:rsidP="003C17E1">
      <w:pPr>
        <w:pStyle w:val="ParagraphUnnumbered"/>
        <w:numPr>
          <w:ilvl w:val="0"/>
          <w:numId w:val="1"/>
        </w:numPr>
      </w:pPr>
      <w:r>
        <w:t>Ulice Březová: zvláštní sběrné nádoby na plast, papír, sklo.</w:t>
      </w:r>
    </w:p>
    <w:p w14:paraId="2CB50145" w14:textId="77777777" w:rsidR="003C17E1" w:rsidRDefault="003C17E1" w:rsidP="003C17E1">
      <w:pPr>
        <w:pStyle w:val="ParagraphUnnumbered"/>
        <w:numPr>
          <w:ilvl w:val="0"/>
          <w:numId w:val="1"/>
        </w:numPr>
      </w:pPr>
      <w:r>
        <w:t>Nádoby na bioodpad jsou celoročně umístěny u Kulturního domu a u sportovního areálu.</w:t>
      </w:r>
    </w:p>
    <w:p w14:paraId="36FE8969" w14:textId="77777777" w:rsidR="003C17E1" w:rsidRDefault="003C17E1" w:rsidP="003C17E1">
      <w:pPr>
        <w:pStyle w:val="ParagraphUnnumbered"/>
        <w:numPr>
          <w:ilvl w:val="0"/>
          <w:numId w:val="1"/>
        </w:numPr>
      </w:pPr>
      <w:r>
        <w:t>Velkoobjemový svoz bioodpadu je zajišťován nejméně jedenkrát ročně odebíráním na předem vyhlášeném přechodném stanovišti do velkoobjemového kontejneru k tomuto účelu určeného a označeného. Informace o svozu jsou zveřejňovány na elektronické úřední desce obecního úřadu a na webových stránkách obce, v sekci Informace z obce.</w:t>
      </w:r>
    </w:p>
    <w:p w14:paraId="1341D764" w14:textId="77777777" w:rsidR="008C675F" w:rsidRDefault="008C675F"/>
    <w:sectPr w:rsidR="008C6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26BA9"/>
    <w:multiLevelType w:val="hybridMultilevel"/>
    <w:tmpl w:val="1D8020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75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E1"/>
    <w:rsid w:val="002E0232"/>
    <w:rsid w:val="003C17E1"/>
    <w:rsid w:val="008C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F004"/>
  <w15:chartTrackingRefBased/>
  <w15:docId w15:val="{5CB2BA04-7BFA-4E13-8C5F-4F07648B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Unnumbered">
    <w:name w:val="ParagraphUnnumbered"/>
    <w:link w:val="ParagraphUnnumberedCar"/>
    <w:uiPriority w:val="99"/>
    <w:semiHidden/>
    <w:unhideWhenUsed/>
    <w:rsid w:val="003C17E1"/>
    <w:pPr>
      <w:spacing w:after="0" w:line="276" w:lineRule="auto"/>
      <w:jc w:val="both"/>
    </w:pPr>
    <w:rPr>
      <w:kern w:val="0"/>
      <w:sz w:val="24"/>
      <w:lang w:eastAsia="cs-CZ"/>
      <w14:ligatures w14:val="none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3C17E1"/>
    <w:rPr>
      <w:kern w:val="0"/>
      <w:sz w:val="24"/>
      <w:lang w:eastAsia="cs-CZ"/>
      <w14:ligatures w14:val="none"/>
    </w:rPr>
  </w:style>
  <w:style w:type="paragraph" w:customStyle="1" w:styleId="ParagraphBold">
    <w:name w:val="ParagraphBold"/>
    <w:link w:val="ParagraphBoldCar"/>
    <w:uiPriority w:val="99"/>
    <w:semiHidden/>
    <w:unhideWhenUsed/>
    <w:rsid w:val="003C17E1"/>
    <w:pPr>
      <w:spacing w:after="0" w:line="276" w:lineRule="auto"/>
    </w:pPr>
    <w:rPr>
      <w:b/>
      <w:kern w:val="0"/>
      <w:sz w:val="28"/>
      <w:lang w:eastAsia="cs-CZ"/>
      <w14:ligatures w14:val="none"/>
    </w:rPr>
  </w:style>
  <w:style w:type="character" w:customStyle="1" w:styleId="ParagraphBoldCar">
    <w:name w:val="ParagraphBoldCar"/>
    <w:link w:val="ParagraphBold"/>
    <w:uiPriority w:val="99"/>
    <w:semiHidden/>
    <w:unhideWhenUsed/>
    <w:rsid w:val="003C17E1"/>
    <w:rPr>
      <w:b/>
      <w:kern w:val="0"/>
      <w:sz w:val="2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856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Hlušovice</dc:creator>
  <cp:keywords/>
  <dc:description/>
  <cp:lastModifiedBy>Obec Hlušovice</cp:lastModifiedBy>
  <cp:revision>1</cp:revision>
  <dcterms:created xsi:type="dcterms:W3CDTF">2023-11-29T13:14:00Z</dcterms:created>
  <dcterms:modified xsi:type="dcterms:W3CDTF">2023-11-29T13:14:00Z</dcterms:modified>
</cp:coreProperties>
</file>